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D6" w:rsidRDefault="000814D6" w:rsidP="008D7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14D6">
        <w:rPr>
          <w:rFonts w:ascii="Times New Roman" w:hAnsi="Times New Roman" w:cs="Times New Roman"/>
          <w:b/>
          <w:sz w:val="24"/>
          <w:szCs w:val="24"/>
        </w:rPr>
        <w:t>AKADEMİK TEŞVİK BAŞVUR</w:t>
      </w:r>
      <w:r w:rsidR="00B86BB1">
        <w:rPr>
          <w:rFonts w:ascii="Times New Roman" w:hAnsi="Times New Roman" w:cs="Times New Roman"/>
          <w:b/>
          <w:sz w:val="24"/>
          <w:szCs w:val="24"/>
        </w:rPr>
        <w:t xml:space="preserve">U DOSYALARININ OLUŞTURULMAS VE DEĞERLENDİRİLMESİNDE </w:t>
      </w:r>
      <w:r w:rsidR="008D725E">
        <w:rPr>
          <w:rFonts w:ascii="Times New Roman" w:hAnsi="Times New Roman" w:cs="Times New Roman"/>
          <w:b/>
          <w:sz w:val="24"/>
          <w:szCs w:val="24"/>
        </w:rPr>
        <w:t>İZLENECEK YOL</w:t>
      </w:r>
    </w:p>
    <w:p w:rsidR="000814D6" w:rsidRPr="003C7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Bölüm Başkanlıklarına/Bölümlere/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Anabilimdalı</w:t>
      </w:r>
      <w:proofErr w:type="spellEnd"/>
      <w:r w:rsidRPr="00C758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Anasanatda</w:t>
      </w:r>
      <w:r w:rsidR="00B86BB1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="00B86BB1">
        <w:rPr>
          <w:rFonts w:ascii="Times New Roman" w:hAnsi="Times New Roman" w:cs="Times New Roman"/>
          <w:sz w:val="24"/>
          <w:szCs w:val="24"/>
        </w:rPr>
        <w:t xml:space="preserve"> Başkanlıklarına sunulacak </w:t>
      </w:r>
      <w:r w:rsidRPr="00C7582D">
        <w:rPr>
          <w:rFonts w:ascii="Times New Roman" w:hAnsi="Times New Roman" w:cs="Times New Roman"/>
          <w:sz w:val="24"/>
          <w:szCs w:val="24"/>
        </w:rPr>
        <w:t>ek-1'de yer alan başvuru dilekçesi</w:t>
      </w:r>
      <w:r w:rsidR="00B86BB1">
        <w:rPr>
          <w:rFonts w:ascii="Times New Roman" w:hAnsi="Times New Roman" w:cs="Times New Roman"/>
          <w:sz w:val="24"/>
          <w:szCs w:val="24"/>
        </w:rPr>
        <w:t xml:space="preserve"> ile birim komisyonlarına başvuru yapılacaktır.</w:t>
      </w:r>
    </w:p>
    <w:p w:rsidR="00C7582D" w:rsidRPr="00B86BB1" w:rsidRDefault="00C7582D" w:rsidP="00B86BB1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 xml:space="preserve">Akademik Teşvik ödemesine konu olan faaliyetlerin girildiği, sınıflandırıldığı ve puanlandırıldığı 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YÖKSİS'ten</w:t>
      </w:r>
      <w:proofErr w:type="spellEnd"/>
      <w:r w:rsidRPr="00C7582D">
        <w:rPr>
          <w:rFonts w:ascii="Times New Roman" w:hAnsi="Times New Roman" w:cs="Times New Roman"/>
          <w:sz w:val="24"/>
          <w:szCs w:val="24"/>
        </w:rPr>
        <w:t xml:space="preserve"> alınan Akademik Teşvik Başvuru çıktısı</w:t>
      </w:r>
      <w:r w:rsidR="00B86BB1">
        <w:rPr>
          <w:rFonts w:ascii="Times New Roman" w:hAnsi="Times New Roman" w:cs="Times New Roman"/>
          <w:sz w:val="24"/>
          <w:szCs w:val="24"/>
        </w:rPr>
        <w:t xml:space="preserve"> ve </w:t>
      </w:r>
      <w:r w:rsidR="00B86BB1" w:rsidRPr="00C7582D">
        <w:rPr>
          <w:rFonts w:ascii="Times New Roman" w:hAnsi="Times New Roman" w:cs="Times New Roman"/>
          <w:sz w:val="24"/>
          <w:szCs w:val="24"/>
        </w:rPr>
        <w:t>Özgeçmiş (</w:t>
      </w:r>
      <w:proofErr w:type="spellStart"/>
      <w:r w:rsidR="00B86BB1" w:rsidRPr="00C7582D">
        <w:rPr>
          <w:rFonts w:ascii="Times New Roman" w:hAnsi="Times New Roman" w:cs="Times New Roman"/>
          <w:sz w:val="24"/>
          <w:szCs w:val="24"/>
        </w:rPr>
        <w:t>YÖKSİS'ten</w:t>
      </w:r>
      <w:proofErr w:type="spellEnd"/>
      <w:r w:rsidR="00B86BB1" w:rsidRPr="00C7582D">
        <w:rPr>
          <w:rFonts w:ascii="Times New Roman" w:hAnsi="Times New Roman" w:cs="Times New Roman"/>
          <w:sz w:val="24"/>
          <w:szCs w:val="24"/>
        </w:rPr>
        <w:t xml:space="preserve"> alınan)</w:t>
      </w:r>
      <w:r w:rsidR="00B86BB1">
        <w:rPr>
          <w:rFonts w:ascii="Times New Roman" w:hAnsi="Times New Roman" w:cs="Times New Roman"/>
          <w:sz w:val="24"/>
          <w:szCs w:val="24"/>
        </w:rPr>
        <w:t xml:space="preserve"> </w:t>
      </w:r>
      <w:r w:rsidR="00B86BB1" w:rsidRPr="00B86BB1">
        <w:rPr>
          <w:rFonts w:ascii="Times New Roman" w:hAnsi="Times New Roman" w:cs="Times New Roman"/>
          <w:sz w:val="24"/>
          <w:szCs w:val="24"/>
        </w:rPr>
        <w:t xml:space="preserve"> </w:t>
      </w:r>
      <w:r w:rsidR="00E30F34">
        <w:rPr>
          <w:rFonts w:ascii="Times New Roman" w:hAnsi="Times New Roman" w:cs="Times New Roman"/>
          <w:sz w:val="24"/>
          <w:szCs w:val="24"/>
        </w:rPr>
        <w:t>dosyaya eklenir.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Her bir faaliyet türü YÖKSİS çıktısındaki sırası ile aynı olacak şekilde ayrı dosyalanır.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Faaliyetlere ilişkin k</w:t>
      </w:r>
      <w:r w:rsidR="00C17BCC">
        <w:rPr>
          <w:rFonts w:ascii="Times New Roman" w:hAnsi="Times New Roman" w:cs="Times New Roman"/>
          <w:sz w:val="24"/>
          <w:szCs w:val="24"/>
        </w:rPr>
        <w:t>onulacak bilgi ve belgeler, ek-2</w:t>
      </w:r>
      <w:r w:rsidRPr="00C7582D">
        <w:rPr>
          <w:rFonts w:ascii="Times New Roman" w:hAnsi="Times New Roman" w:cs="Times New Roman"/>
          <w:sz w:val="24"/>
          <w:szCs w:val="24"/>
        </w:rPr>
        <w:t>'de yer alan ve her bir faaliyet türü için hazırlanan dizi pusulasına kaydedilerek dosyalanır.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Dizi pusulasına göre sıralı olarak eklenecek bilgi ve belgelerin sol üst köşesine listede verilen sıra numarası yazılır.</w:t>
      </w:r>
    </w:p>
    <w:p w:rsidR="001171D7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Başvuru dosyasına eklenecek her türlü bilgi ve belgenin sağ alt köşesi paraflanır.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Bilgi ve belgelerin incelenmesi aşamasında kolaylık sağlanması maksadıyla ilgilinin adının geçtiği yerler renkli kalemle  (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highlighter</w:t>
      </w:r>
      <w:proofErr w:type="spellEnd"/>
      <w:r w:rsidRPr="00C7582D">
        <w:rPr>
          <w:rFonts w:ascii="Times New Roman" w:hAnsi="Times New Roman" w:cs="Times New Roman"/>
          <w:sz w:val="24"/>
          <w:szCs w:val="24"/>
        </w:rPr>
        <w:t>) belirginleştirilmelidir.</w:t>
      </w:r>
    </w:p>
    <w:p w:rsidR="00E0491B" w:rsidRDefault="00E0491B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Senatoya sunulacak yayınevi listesine esas olmak üzere teşvik ödeneğine konu olan yayınevleri listelenerek Birim Komisyonuna verilir. Birim Komisyonunca ek-3te yer alan form kullanılarak toplulaştırılır ve Akademik Teşvik, Düzenleme, Denetleme ve İtiraz Komisyonuna gönderilir.</w:t>
      </w:r>
    </w:p>
    <w:p w:rsidR="00E0491B" w:rsidRDefault="00C7582D" w:rsidP="00E0491B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Komisyonları,</w:t>
      </w:r>
      <w:r w:rsidR="00D60F02">
        <w:rPr>
          <w:rFonts w:ascii="Times New Roman" w:hAnsi="Times New Roman" w:cs="Times New Roman"/>
          <w:sz w:val="24"/>
          <w:szCs w:val="24"/>
        </w:rPr>
        <w:t xml:space="preserve"> başvuruların değerlendirilmesi sürecinde karşılaştıkları tereddütleri akademik teşvik başvuru takviminde belirlenen süreler içerisinde </w:t>
      </w:r>
      <w:r w:rsidRPr="00C7582D">
        <w:rPr>
          <w:rFonts w:ascii="Times New Roman" w:hAnsi="Times New Roman" w:cs="Times New Roman"/>
          <w:sz w:val="24"/>
          <w:szCs w:val="24"/>
        </w:rPr>
        <w:t>Akademik Teşvik Düzenleme, Denetleme ve İtiraz Komisyonu</w:t>
      </w:r>
      <w:r w:rsidR="00D60F02">
        <w:rPr>
          <w:rFonts w:ascii="Times New Roman" w:hAnsi="Times New Roman" w:cs="Times New Roman"/>
          <w:sz w:val="24"/>
          <w:szCs w:val="24"/>
        </w:rPr>
        <w:t>’na gönderecekler ve alınan Komisyon kararına uygun şekilde</w:t>
      </w:r>
      <w:r w:rsidR="00BA696A">
        <w:rPr>
          <w:rFonts w:ascii="Times New Roman" w:hAnsi="Times New Roman" w:cs="Times New Roman"/>
          <w:sz w:val="24"/>
          <w:szCs w:val="24"/>
        </w:rPr>
        <w:t xml:space="preserve"> başvuruları sonuçlandıracaklar</w:t>
      </w:r>
      <w:r w:rsidR="00D60F02">
        <w:rPr>
          <w:rFonts w:ascii="Times New Roman" w:hAnsi="Times New Roman" w:cs="Times New Roman"/>
          <w:sz w:val="24"/>
          <w:szCs w:val="24"/>
        </w:rPr>
        <w:t>d</w:t>
      </w:r>
      <w:r w:rsidR="00BA696A">
        <w:rPr>
          <w:rFonts w:ascii="Times New Roman" w:hAnsi="Times New Roman" w:cs="Times New Roman"/>
          <w:sz w:val="24"/>
          <w:szCs w:val="24"/>
        </w:rPr>
        <w:t>ı</w:t>
      </w:r>
      <w:r w:rsidR="00D60F02">
        <w:rPr>
          <w:rFonts w:ascii="Times New Roman" w:hAnsi="Times New Roman" w:cs="Times New Roman"/>
          <w:sz w:val="24"/>
          <w:szCs w:val="24"/>
        </w:rPr>
        <w:t>r.</w:t>
      </w:r>
    </w:p>
    <w:p w:rsidR="00C17BCC" w:rsidRPr="00E0491B" w:rsidRDefault="00D60F02" w:rsidP="00E0491B">
      <w:pPr>
        <w:pStyle w:val="ListeParagraf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1B">
        <w:rPr>
          <w:rFonts w:ascii="Times New Roman" w:hAnsi="Times New Roman" w:cs="Times New Roman"/>
          <w:sz w:val="24"/>
          <w:szCs w:val="24"/>
        </w:rPr>
        <w:t>Birim Akademik Teşvik Başvuru ve İnceleme Komisyonları</w:t>
      </w:r>
      <w:r w:rsidR="00C7582D" w:rsidRPr="00E0491B">
        <w:rPr>
          <w:rFonts w:ascii="Times New Roman" w:hAnsi="Times New Roman" w:cs="Times New Roman"/>
          <w:sz w:val="24"/>
          <w:szCs w:val="24"/>
        </w:rPr>
        <w:t xml:space="preserve"> kararlarına esas teşkil etmek üzere alacakları nihai kararları ek-</w:t>
      </w:r>
      <w:r w:rsidR="00E0491B" w:rsidRPr="00E0491B">
        <w:rPr>
          <w:rFonts w:ascii="Times New Roman" w:hAnsi="Times New Roman" w:cs="Times New Roman"/>
          <w:sz w:val="24"/>
          <w:szCs w:val="24"/>
        </w:rPr>
        <w:t>4</w:t>
      </w:r>
      <w:r w:rsidR="00C7582D" w:rsidRPr="00E0491B">
        <w:rPr>
          <w:rFonts w:ascii="Times New Roman" w:hAnsi="Times New Roman" w:cs="Times New Roman"/>
          <w:sz w:val="24"/>
          <w:szCs w:val="24"/>
        </w:rPr>
        <w:t>'</w:t>
      </w:r>
      <w:r w:rsidR="00A7159A" w:rsidRPr="00E0491B">
        <w:rPr>
          <w:rFonts w:ascii="Times New Roman" w:hAnsi="Times New Roman" w:cs="Times New Roman"/>
          <w:sz w:val="24"/>
          <w:szCs w:val="24"/>
        </w:rPr>
        <w:t>t</w:t>
      </w:r>
      <w:r w:rsidR="00C7582D" w:rsidRPr="00E0491B">
        <w:rPr>
          <w:rFonts w:ascii="Times New Roman" w:hAnsi="Times New Roman" w:cs="Times New Roman"/>
          <w:sz w:val="24"/>
          <w:szCs w:val="24"/>
        </w:rPr>
        <w:t xml:space="preserve">e yer alan Birim Akademik Teşvik Başvuru ve İnceleme Komisyonu Karar </w:t>
      </w:r>
      <w:proofErr w:type="spellStart"/>
      <w:r w:rsidR="00C7582D" w:rsidRPr="00E0491B">
        <w:rPr>
          <w:rFonts w:ascii="Times New Roman" w:hAnsi="Times New Roman" w:cs="Times New Roman"/>
          <w:sz w:val="24"/>
          <w:szCs w:val="24"/>
        </w:rPr>
        <w:t>Tutanağı'nı</w:t>
      </w:r>
      <w:proofErr w:type="spellEnd"/>
      <w:r w:rsidR="00C7582D" w:rsidRPr="00E0491B">
        <w:rPr>
          <w:rFonts w:ascii="Times New Roman" w:hAnsi="Times New Roman" w:cs="Times New Roman"/>
          <w:sz w:val="24"/>
          <w:szCs w:val="24"/>
        </w:rPr>
        <w:t xml:space="preserve"> kullanmak suretiyle belirleyeceklerdir.</w:t>
      </w: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Akademik teşvik başvuru dilekçesi</w:t>
      </w: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Dizi pusulaları</w:t>
      </w:r>
      <w:r w:rsidR="00E81E92">
        <w:rPr>
          <w:rFonts w:ascii="Times New Roman" w:hAnsi="Times New Roman" w:cs="Times New Roman"/>
          <w:sz w:val="24"/>
          <w:szCs w:val="24"/>
        </w:rPr>
        <w:t xml:space="preserve"> (9 adet)</w:t>
      </w:r>
    </w:p>
    <w:p w:rsidR="00E0491B" w:rsidRDefault="00C17BCC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567B">
        <w:rPr>
          <w:rFonts w:ascii="Times New Roman" w:hAnsi="Times New Roman" w:cs="Times New Roman"/>
          <w:sz w:val="24"/>
          <w:szCs w:val="24"/>
        </w:rPr>
        <w:t xml:space="preserve"> </w:t>
      </w:r>
      <w:r w:rsidR="00E0491B">
        <w:rPr>
          <w:rFonts w:ascii="Times New Roman" w:hAnsi="Times New Roman" w:cs="Times New Roman"/>
          <w:sz w:val="24"/>
          <w:szCs w:val="24"/>
        </w:rPr>
        <w:t>Yayınevi Formu (2 adet)</w:t>
      </w:r>
    </w:p>
    <w:p w:rsidR="00C17BCC" w:rsidRPr="00C17BCC" w:rsidRDefault="00E0491B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8567B"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Komisyonu Karar Tutanağı</w:t>
      </w:r>
    </w:p>
    <w:sectPr w:rsidR="00C17BCC" w:rsidRPr="00C17BCC" w:rsidSect="003501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CF8"/>
    <w:multiLevelType w:val="hybridMultilevel"/>
    <w:tmpl w:val="150A72D0"/>
    <w:lvl w:ilvl="0" w:tplc="2932AED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14D6"/>
    <w:rsid w:val="00046BCB"/>
    <w:rsid w:val="000814D6"/>
    <w:rsid w:val="001171D7"/>
    <w:rsid w:val="00296295"/>
    <w:rsid w:val="003501B3"/>
    <w:rsid w:val="00385BDA"/>
    <w:rsid w:val="003C782D"/>
    <w:rsid w:val="00446D64"/>
    <w:rsid w:val="00530AA4"/>
    <w:rsid w:val="0064340C"/>
    <w:rsid w:val="006A42C6"/>
    <w:rsid w:val="006F6ACC"/>
    <w:rsid w:val="00725C23"/>
    <w:rsid w:val="008D725E"/>
    <w:rsid w:val="0098567B"/>
    <w:rsid w:val="00A7159A"/>
    <w:rsid w:val="00B86BB1"/>
    <w:rsid w:val="00B94F94"/>
    <w:rsid w:val="00BA696A"/>
    <w:rsid w:val="00C17BCC"/>
    <w:rsid w:val="00C7582D"/>
    <w:rsid w:val="00D60F02"/>
    <w:rsid w:val="00E0491B"/>
    <w:rsid w:val="00E30F34"/>
    <w:rsid w:val="00E81E92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11353-EE73-4E5E-8109-4CBA1D1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4D6"/>
    <w:pPr>
      <w:ind w:left="720"/>
      <w:contextualSpacing/>
    </w:pPr>
  </w:style>
  <w:style w:type="paragraph" w:customStyle="1" w:styleId="Default">
    <w:name w:val="Default"/>
    <w:rsid w:val="0029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D725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18</cp:revision>
  <cp:lastPrinted>2016-12-05T07:12:00Z</cp:lastPrinted>
  <dcterms:created xsi:type="dcterms:W3CDTF">2016-12-05T06:48:00Z</dcterms:created>
  <dcterms:modified xsi:type="dcterms:W3CDTF">2019-12-11T08:23:00Z</dcterms:modified>
</cp:coreProperties>
</file>