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3075E4" w:rsidRDefault="003A3B8E">
      <w:pPr>
        <w:pStyle w:val="Balk11"/>
        <w:rPr>
          <w:lang w:val="tr-TR"/>
        </w:rPr>
      </w:pPr>
      <w:r w:rsidRPr="003075E4">
        <w:rPr>
          <w:lang w:val="tr-TR"/>
        </w:rPr>
        <w:t>T.C. KARAMANOĞLU MEHMETBEY ÜNİVERSİTESİ SürekliEğitimUygulamaveAraştırmaMerkezi</w:t>
      </w:r>
    </w:p>
    <w:p w:rsidR="00DC7ACC" w:rsidRPr="003075E4" w:rsidRDefault="00DC7ACC">
      <w:pPr>
        <w:pStyle w:val="Balk11"/>
        <w:rPr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 w:rsidRPr="003075E4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Pr="003075E4" w:rsidRDefault="003A3B8E" w:rsidP="00347928">
            <w:pPr>
              <w:pStyle w:val="TableParagraph"/>
              <w:spacing w:before="55" w:line="276" w:lineRule="auto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F90920" w:rsidRPr="003627E9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90920" w:rsidRPr="003075E4" w:rsidRDefault="00F90920" w:rsidP="00F90920">
            <w:pPr>
              <w:pStyle w:val="TableParagraph"/>
              <w:spacing w:before="55"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Adı Soyadı</w:t>
            </w:r>
          </w:p>
        </w:tc>
        <w:tc>
          <w:tcPr>
            <w:tcW w:w="7938" w:type="dxa"/>
          </w:tcPr>
          <w:p w:rsidR="00F90920" w:rsidRPr="003075E4" w:rsidRDefault="00F90920" w:rsidP="00F90920">
            <w:pPr>
              <w:spacing w:line="276" w:lineRule="auto"/>
              <w:rPr>
                <w:lang w:val="tr-TR"/>
              </w:rPr>
            </w:pPr>
            <w:r w:rsidRPr="003075E4">
              <w:rPr>
                <w:lang w:val="tr-TR"/>
              </w:rPr>
              <w:t>Aliye ÇINAR KÖYSÜREN</w:t>
            </w:r>
            <w:r w:rsidRPr="002021BB">
              <w:rPr>
                <w:vertAlign w:val="superscript"/>
                <w:lang w:val="tr-TR"/>
              </w:rPr>
              <w:t>1</w:t>
            </w:r>
            <w:r>
              <w:rPr>
                <w:lang w:val="tr-TR"/>
              </w:rPr>
              <w:t>, Abdullah SELVİTOPU</w:t>
            </w:r>
            <w:r w:rsidRPr="002021BB">
              <w:rPr>
                <w:vertAlign w:val="superscript"/>
                <w:lang w:val="tr-TR"/>
              </w:rPr>
              <w:t>2</w:t>
            </w:r>
            <w:r>
              <w:rPr>
                <w:lang w:val="tr-TR"/>
              </w:rPr>
              <w:t>, Aziz TEKE</w:t>
            </w:r>
            <w:r w:rsidRPr="002021BB">
              <w:rPr>
                <w:vertAlign w:val="superscript"/>
                <w:lang w:val="tr-TR"/>
              </w:rPr>
              <w:t>3</w:t>
            </w:r>
          </w:p>
        </w:tc>
      </w:tr>
      <w:tr w:rsidR="00E142FE" w:rsidRPr="003075E4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E142FE" w:rsidRPr="003075E4" w:rsidRDefault="00E142FE" w:rsidP="00E142FE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Unvanı</w:t>
            </w:r>
          </w:p>
        </w:tc>
        <w:tc>
          <w:tcPr>
            <w:tcW w:w="7938" w:type="dxa"/>
          </w:tcPr>
          <w:p w:rsidR="00E142FE" w:rsidRPr="003075E4" w:rsidRDefault="00E142FE" w:rsidP="00E142FE">
            <w:pPr>
              <w:spacing w:line="276" w:lineRule="auto"/>
              <w:rPr>
                <w:lang w:val="tr-TR"/>
              </w:rPr>
            </w:pPr>
            <w:r w:rsidRPr="003075E4">
              <w:rPr>
                <w:lang w:val="tr-TR"/>
              </w:rPr>
              <w:t>Prof. Dr.</w:t>
            </w:r>
            <w:r w:rsidRPr="003F5443">
              <w:rPr>
                <w:vertAlign w:val="superscript"/>
                <w:lang w:val="tr-TR"/>
              </w:rPr>
              <w:t>1</w:t>
            </w:r>
            <w:r>
              <w:rPr>
                <w:lang w:val="tr-TR"/>
              </w:rPr>
              <w:t>, Doç. Dr.</w:t>
            </w:r>
            <w:r w:rsidRPr="003F5443">
              <w:rPr>
                <w:vertAlign w:val="superscript"/>
                <w:lang w:val="tr-TR"/>
              </w:rPr>
              <w:t>2</w:t>
            </w:r>
            <w:r>
              <w:rPr>
                <w:lang w:val="tr-TR"/>
              </w:rPr>
              <w:t>, Arş. Gör. Dr.</w:t>
            </w:r>
            <w:r w:rsidRPr="003F5443">
              <w:rPr>
                <w:vertAlign w:val="superscript"/>
                <w:lang w:val="tr-TR"/>
              </w:rPr>
              <w:t>3</w:t>
            </w:r>
          </w:p>
        </w:tc>
      </w:tr>
      <w:tr w:rsidR="00F138C2" w:rsidRPr="003627E9" w:rsidTr="00EF7AD3">
        <w:trPr>
          <w:trHeight w:hRule="exact" w:val="961"/>
        </w:trPr>
        <w:tc>
          <w:tcPr>
            <w:tcW w:w="2268" w:type="dxa"/>
            <w:shd w:val="clear" w:color="auto" w:fill="EDEDED"/>
          </w:tcPr>
          <w:p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:rsidR="00EF7AD3" w:rsidRDefault="00EF7AD3" w:rsidP="00EF7AD3">
            <w:pPr>
              <w:spacing w:line="276" w:lineRule="auto"/>
              <w:rPr>
                <w:lang w:val="tr-TR"/>
              </w:rPr>
            </w:pPr>
            <w:r w:rsidRPr="003075E4">
              <w:rPr>
                <w:lang w:val="tr-TR"/>
              </w:rPr>
              <w:t>Edebiyat Fakültesi, Felsefe Bölümü</w:t>
            </w:r>
            <w:r w:rsidRPr="006F56A1">
              <w:rPr>
                <w:vertAlign w:val="superscript"/>
                <w:lang w:val="tr-TR"/>
              </w:rPr>
              <w:t>1</w:t>
            </w:r>
          </w:p>
          <w:p w:rsidR="00EF7AD3" w:rsidRDefault="00EF7AD3" w:rsidP="00EF7AD3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Eğitim Fakültesi, Eğitim Bilimleri Bölümü</w:t>
            </w:r>
            <w:r w:rsidRPr="006F56A1">
              <w:rPr>
                <w:vertAlign w:val="superscript"/>
                <w:lang w:val="tr-TR"/>
              </w:rPr>
              <w:t>2</w:t>
            </w:r>
          </w:p>
          <w:p w:rsidR="00F138C2" w:rsidRPr="003075E4" w:rsidRDefault="00EF7AD3" w:rsidP="00EF7AD3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Eğitim Fakültesi, Eğitim Bilimleri Bölümü</w:t>
            </w:r>
            <w:r w:rsidRPr="006F56A1">
              <w:rPr>
                <w:vertAlign w:val="superscript"/>
                <w:lang w:val="tr-TR"/>
              </w:rPr>
              <w:t>3</w:t>
            </w:r>
          </w:p>
        </w:tc>
      </w:tr>
      <w:tr w:rsidR="00F138C2" w:rsidRPr="003627E9" w:rsidTr="0086725B">
        <w:trPr>
          <w:trHeight w:hRule="exact" w:val="990"/>
        </w:trPr>
        <w:tc>
          <w:tcPr>
            <w:tcW w:w="2268" w:type="dxa"/>
            <w:shd w:val="clear" w:color="auto" w:fill="EDEDED"/>
          </w:tcPr>
          <w:p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ÇalışmaktaOlduğuKurumveAdresi</w:t>
            </w:r>
          </w:p>
        </w:tc>
        <w:tc>
          <w:tcPr>
            <w:tcW w:w="7938" w:type="dxa"/>
          </w:tcPr>
          <w:p w:rsidR="0086725B" w:rsidRDefault="0086725B" w:rsidP="0086725B">
            <w:pPr>
              <w:spacing w:line="276" w:lineRule="auto"/>
              <w:rPr>
                <w:lang w:val="tr-TR"/>
              </w:rPr>
            </w:pPr>
            <w:r w:rsidRPr="003075E4">
              <w:rPr>
                <w:lang w:val="tr-TR"/>
              </w:rPr>
              <w:t>K</w:t>
            </w:r>
            <w:r>
              <w:rPr>
                <w:lang w:val="tr-TR"/>
              </w:rPr>
              <w:t>MÜ</w:t>
            </w:r>
            <w:r w:rsidRPr="003075E4">
              <w:rPr>
                <w:lang w:val="tr-TR"/>
              </w:rPr>
              <w:t>, Eğitim Fakültesi Dekanlığı</w:t>
            </w:r>
            <w:r w:rsidRPr="00AF0630">
              <w:rPr>
                <w:vertAlign w:val="superscript"/>
                <w:lang w:val="tr-TR"/>
              </w:rPr>
              <w:t>1</w:t>
            </w:r>
          </w:p>
          <w:p w:rsidR="0086725B" w:rsidRDefault="0086725B" w:rsidP="0086725B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KMÜ</w:t>
            </w:r>
            <w:r w:rsidRPr="003075E4">
              <w:rPr>
                <w:lang w:val="tr-TR"/>
              </w:rPr>
              <w:t>, Eğitim Fakültesi</w:t>
            </w:r>
            <w:r>
              <w:rPr>
                <w:lang w:val="tr-TR"/>
              </w:rPr>
              <w:t>, Eğitim Bilimleri Bölümü</w:t>
            </w:r>
            <w:r w:rsidRPr="00AF0630">
              <w:rPr>
                <w:vertAlign w:val="superscript"/>
                <w:lang w:val="tr-TR"/>
              </w:rPr>
              <w:t>2</w:t>
            </w:r>
          </w:p>
          <w:p w:rsidR="00EA602B" w:rsidRPr="003075E4" w:rsidRDefault="0086725B" w:rsidP="0086725B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KMÜ</w:t>
            </w:r>
            <w:r w:rsidRPr="003075E4">
              <w:rPr>
                <w:lang w:val="tr-TR"/>
              </w:rPr>
              <w:t>, Eğitim Fakültesi</w:t>
            </w:r>
            <w:r>
              <w:rPr>
                <w:lang w:val="tr-TR"/>
              </w:rPr>
              <w:t>, Eğitim Bilimleri Bölümü</w:t>
            </w:r>
            <w:r w:rsidRPr="00AF0630">
              <w:rPr>
                <w:vertAlign w:val="superscript"/>
                <w:lang w:val="tr-TR"/>
              </w:rPr>
              <w:t>3</w:t>
            </w:r>
          </w:p>
        </w:tc>
      </w:tr>
      <w:tr w:rsidR="00F138C2" w:rsidRPr="003075E4" w:rsidTr="00853EEE">
        <w:trPr>
          <w:trHeight w:hRule="exact" w:val="707"/>
        </w:trPr>
        <w:tc>
          <w:tcPr>
            <w:tcW w:w="2268" w:type="dxa"/>
            <w:shd w:val="clear" w:color="auto" w:fill="EDEDED"/>
          </w:tcPr>
          <w:p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İrtibatTelefonu</w:t>
            </w:r>
          </w:p>
        </w:tc>
        <w:tc>
          <w:tcPr>
            <w:tcW w:w="7938" w:type="dxa"/>
          </w:tcPr>
          <w:p w:rsidR="00853EEE" w:rsidRDefault="00853EEE" w:rsidP="00853EEE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İletişim Kişisi: Arş. Gör. Dr. Aziz TEKE </w:t>
            </w:r>
          </w:p>
          <w:p w:rsidR="00F138C2" w:rsidRPr="003075E4" w:rsidRDefault="00853EEE" w:rsidP="00853EEE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Tel. No: 536 3895940</w:t>
            </w:r>
          </w:p>
        </w:tc>
      </w:tr>
      <w:tr w:rsidR="00EB44CD" w:rsidRPr="003627E9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EB44CD" w:rsidRPr="003075E4" w:rsidRDefault="00EB44CD" w:rsidP="00EB44CD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:rsidR="00EB44CD" w:rsidRPr="003075E4" w:rsidRDefault="00FC2DF9" w:rsidP="00EB44CD">
            <w:pPr>
              <w:spacing w:line="276" w:lineRule="auto"/>
              <w:rPr>
                <w:lang w:val="tr-TR"/>
              </w:rPr>
            </w:pPr>
            <w:hyperlink r:id="rId6" w:history="1">
              <w:r w:rsidR="00EB44CD" w:rsidRPr="007D11E2">
                <w:rPr>
                  <w:rStyle w:val="Kpr"/>
                  <w:lang w:val="tr-TR"/>
                </w:rPr>
                <w:t>aliyecinar@kmu.edu.tr</w:t>
              </w:r>
            </w:hyperlink>
            <w:r w:rsidR="00EB44CD">
              <w:rPr>
                <w:lang w:val="tr-TR"/>
              </w:rPr>
              <w:t xml:space="preserve"> - </w:t>
            </w:r>
            <w:hyperlink r:id="rId7" w:history="1">
              <w:r w:rsidR="00EB44CD" w:rsidRPr="007D11E2">
                <w:rPr>
                  <w:rStyle w:val="Kpr"/>
                  <w:lang w:val="tr-TR"/>
                </w:rPr>
                <w:t>aselvi@kmu.edu.tr</w:t>
              </w:r>
            </w:hyperlink>
            <w:r w:rsidR="00EB44CD">
              <w:rPr>
                <w:lang w:val="tr-TR"/>
              </w:rPr>
              <w:t xml:space="preserve"> - </w:t>
            </w:r>
            <w:hyperlink r:id="rId8" w:history="1">
              <w:r w:rsidR="00EB44CD" w:rsidRPr="007D11E2">
                <w:rPr>
                  <w:rStyle w:val="Kpr"/>
                  <w:lang w:val="tr-TR"/>
                </w:rPr>
                <w:t>azizteke@kmu.edu.tr</w:t>
              </w:r>
            </w:hyperlink>
          </w:p>
        </w:tc>
      </w:tr>
    </w:tbl>
    <w:p w:rsidR="00F138C2" w:rsidRPr="003075E4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:rsidRPr="003075E4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Pr="003075E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PROGRAM HAKKINDA</w:t>
            </w:r>
            <w:r w:rsidR="00816C55">
              <w:rPr>
                <w:b/>
                <w:sz w:val="21"/>
                <w:lang w:val="tr-TR"/>
              </w:rPr>
              <w:t>8</w:t>
            </w:r>
          </w:p>
        </w:tc>
      </w:tr>
      <w:tr w:rsidR="00F138C2" w:rsidRPr="003627E9" w:rsidTr="00F37072">
        <w:trPr>
          <w:trHeight w:hRule="exact" w:val="481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ProgramınAdı</w:t>
            </w:r>
          </w:p>
        </w:tc>
        <w:tc>
          <w:tcPr>
            <w:tcW w:w="7370" w:type="dxa"/>
            <w:gridSpan w:val="6"/>
          </w:tcPr>
          <w:p w:rsidR="00F138C2" w:rsidRPr="003075E4" w:rsidRDefault="006666D9" w:rsidP="00F37072">
            <w:pPr>
              <w:spacing w:before="120" w:after="120"/>
              <w:rPr>
                <w:lang w:val="tr-TR"/>
              </w:rPr>
            </w:pPr>
            <w:r w:rsidRPr="003075E4">
              <w:rPr>
                <w:lang w:val="tr-TR"/>
              </w:rPr>
              <w:t>Yabancı Dil Kursu</w:t>
            </w:r>
            <w:r w:rsidR="00816C55">
              <w:rPr>
                <w:lang w:val="tr-TR"/>
              </w:rPr>
              <w:t xml:space="preserve"> (</w:t>
            </w:r>
            <w:r w:rsidR="00D55F41">
              <w:rPr>
                <w:lang w:val="tr-TR"/>
              </w:rPr>
              <w:t>YDS-YÖKDİL SINAVLARINA HAZIRLIK KURSU</w:t>
            </w:r>
            <w:r w:rsidR="00816C55">
              <w:rPr>
                <w:lang w:val="tr-TR"/>
              </w:rPr>
              <w:t>)</w:t>
            </w:r>
          </w:p>
        </w:tc>
      </w:tr>
      <w:tr w:rsidR="00F138C2" w:rsidRPr="003627E9" w:rsidTr="00105D22">
        <w:trPr>
          <w:trHeight w:hRule="exact" w:val="2118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</w:tcPr>
          <w:p w:rsidR="00F138C2" w:rsidRPr="003075E4" w:rsidRDefault="005C2CC8" w:rsidP="00F37072">
            <w:pPr>
              <w:spacing w:before="120" w:after="120" w:line="276" w:lineRule="auto"/>
              <w:jc w:val="both"/>
              <w:rPr>
                <w:lang w:val="tr-TR"/>
              </w:rPr>
            </w:pPr>
            <w:r w:rsidRPr="003075E4">
              <w:rPr>
                <w:lang w:val="tr-TR"/>
              </w:rPr>
              <w:t>Açılması planlanan kur</w:t>
            </w:r>
            <w:r w:rsidR="00A80491" w:rsidRPr="003075E4">
              <w:rPr>
                <w:lang w:val="tr-TR"/>
              </w:rPr>
              <w:t>s</w:t>
            </w:r>
            <w:r w:rsidRPr="003075E4">
              <w:rPr>
                <w:lang w:val="tr-TR"/>
              </w:rPr>
              <w:t>u</w:t>
            </w:r>
            <w:r w:rsidR="00A80491" w:rsidRPr="003075E4">
              <w:rPr>
                <w:lang w:val="tr-TR"/>
              </w:rPr>
              <w:t xml:space="preserve">n </w:t>
            </w:r>
            <w:proofErr w:type="spellStart"/>
            <w:r w:rsidR="00A80491" w:rsidRPr="003075E4">
              <w:rPr>
                <w:lang w:val="tr-TR"/>
              </w:rPr>
              <w:t>amacı</w:t>
            </w:r>
            <w:r w:rsidR="003075E4">
              <w:rPr>
                <w:lang w:val="tr-TR"/>
              </w:rPr>
              <w:t>Karamanoğlu</w:t>
            </w:r>
            <w:proofErr w:type="spellEnd"/>
            <w:r w:rsidR="003075E4">
              <w:rPr>
                <w:lang w:val="tr-TR"/>
              </w:rPr>
              <w:t xml:space="preserve"> Mehmetbey Üniversitesi Sürekli Eğitim Merkezi bünyesinde </w:t>
            </w:r>
            <w:r w:rsidR="006C2711">
              <w:rPr>
                <w:lang w:val="tr-TR"/>
              </w:rPr>
              <w:t>kursiyerler</w:t>
            </w:r>
            <w:r w:rsidR="001F4B3D">
              <w:rPr>
                <w:lang w:val="tr-TR"/>
              </w:rPr>
              <w:t>in</w:t>
            </w:r>
            <w:r w:rsidR="00D2354E">
              <w:rPr>
                <w:lang w:val="tr-TR"/>
              </w:rPr>
              <w:t>YDS ve YÖKDİL sınavlarında hedefledikleri puan</w:t>
            </w:r>
            <w:r w:rsidR="001F4B3D">
              <w:rPr>
                <w:lang w:val="tr-TR"/>
              </w:rPr>
              <w:t>a erişmelerine yardımcı olmaktır.</w:t>
            </w:r>
          </w:p>
        </w:tc>
      </w:tr>
      <w:tr w:rsidR="00F138C2" w:rsidRPr="003075E4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3075E4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3075E4" w:rsidRDefault="003A3B8E" w:rsidP="002F2B89">
            <w:pPr>
              <w:pStyle w:val="TableParagraph"/>
              <w:ind w:left="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 xml:space="preserve">) </w:t>
            </w:r>
            <w:proofErr w:type="spellStart"/>
            <w:r w:rsidRPr="003075E4">
              <w:rPr>
                <w:sz w:val="21"/>
                <w:lang w:val="tr-TR"/>
              </w:rPr>
              <w:t>Katılım</w:t>
            </w:r>
            <w:r w:rsidR="00523C81" w:rsidRPr="003075E4">
              <w:rPr>
                <w:sz w:val="21"/>
                <w:lang w:val="tr-TR"/>
              </w:rPr>
              <w:t>Belgesi</w:t>
            </w:r>
            <w:r w:rsidRPr="003075E4">
              <w:rPr>
                <w:sz w:val="21"/>
                <w:lang w:val="tr-TR"/>
              </w:rPr>
              <w:t>Prog</w:t>
            </w:r>
            <w:proofErr w:type="spellEnd"/>
            <w:r w:rsidRPr="003075E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3075E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3075E4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 xml:space="preserve">) </w:t>
            </w:r>
            <w:proofErr w:type="spellStart"/>
            <w:r w:rsidRPr="003075E4">
              <w:rPr>
                <w:sz w:val="21"/>
                <w:lang w:val="tr-TR"/>
              </w:rPr>
              <w:t>EğitimSertifika</w:t>
            </w:r>
            <w:proofErr w:type="spellEnd"/>
            <w:r w:rsidRPr="003075E4">
              <w:rPr>
                <w:sz w:val="21"/>
                <w:lang w:val="tr-TR"/>
              </w:rPr>
              <w:t xml:space="preserve"> </w:t>
            </w:r>
            <w:proofErr w:type="spellStart"/>
            <w:r w:rsidRPr="003075E4">
              <w:rPr>
                <w:sz w:val="21"/>
                <w:lang w:val="tr-TR"/>
              </w:rPr>
              <w:t>Prog</w:t>
            </w:r>
            <w:proofErr w:type="spellEnd"/>
            <w:r w:rsidRPr="003075E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3075E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Pr="003075E4" w:rsidRDefault="003A3B8E" w:rsidP="00222A3D">
            <w:pPr>
              <w:pStyle w:val="TableParagraph"/>
              <w:ind w:left="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SeminerEtkinliği</w:t>
            </w:r>
          </w:p>
        </w:tc>
      </w:tr>
      <w:tr w:rsidR="00F138C2" w:rsidRPr="003075E4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Son BaşvuruTarihi</w:t>
            </w:r>
          </w:p>
        </w:tc>
        <w:tc>
          <w:tcPr>
            <w:tcW w:w="7370" w:type="dxa"/>
            <w:gridSpan w:val="6"/>
          </w:tcPr>
          <w:p w:rsidR="00F138C2" w:rsidRPr="003075E4" w:rsidRDefault="003627E9" w:rsidP="00222A3D">
            <w:pPr>
              <w:rPr>
                <w:lang w:val="tr-TR"/>
              </w:rPr>
            </w:pPr>
            <w:r>
              <w:rPr>
                <w:lang w:val="tr-TR"/>
              </w:rPr>
              <w:t>24/11/2021</w:t>
            </w:r>
          </w:p>
        </w:tc>
      </w:tr>
      <w:tr w:rsidR="00F138C2" w:rsidRPr="003075E4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Başlama/BitişTarihleri</w:t>
            </w:r>
          </w:p>
        </w:tc>
        <w:tc>
          <w:tcPr>
            <w:tcW w:w="7370" w:type="dxa"/>
            <w:gridSpan w:val="6"/>
          </w:tcPr>
          <w:p w:rsidR="00F138C2" w:rsidRPr="003075E4" w:rsidRDefault="003627E9" w:rsidP="00222A3D">
            <w:pPr>
              <w:rPr>
                <w:lang w:val="tr-TR"/>
              </w:rPr>
            </w:pPr>
            <w:r>
              <w:rPr>
                <w:lang w:val="tr-TR"/>
              </w:rPr>
              <w:t>26/11/2021-03/04/2022</w:t>
            </w:r>
          </w:p>
        </w:tc>
      </w:tr>
      <w:tr w:rsidR="00F138C2" w:rsidRPr="003075E4" w:rsidTr="00F33AC5">
        <w:trPr>
          <w:trHeight w:hRule="exact" w:val="395"/>
        </w:trPr>
        <w:tc>
          <w:tcPr>
            <w:tcW w:w="2836" w:type="dxa"/>
            <w:shd w:val="clear" w:color="auto" w:fill="EDEDED"/>
          </w:tcPr>
          <w:p w:rsidR="00F138C2" w:rsidRPr="003075E4" w:rsidRDefault="003156BB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Süresi (</w:t>
            </w:r>
            <w:r w:rsidR="003A3B8E" w:rsidRPr="003075E4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</w:tcPr>
          <w:p w:rsidR="00F138C2" w:rsidRPr="003075E4" w:rsidRDefault="003627E9" w:rsidP="00583CDC">
            <w:pPr>
              <w:rPr>
                <w:lang w:val="tr-TR"/>
              </w:rPr>
            </w:pPr>
            <w:r>
              <w:rPr>
                <w:lang w:val="tr-TR"/>
              </w:rPr>
              <w:t>225 saat</w:t>
            </w:r>
          </w:p>
        </w:tc>
      </w:tr>
      <w:tr w:rsidR="00F138C2" w:rsidRPr="003075E4" w:rsidTr="00DF4D24">
        <w:trPr>
          <w:trHeight w:hRule="exact" w:val="560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ÖnerilenGünveSaatler</w:t>
            </w:r>
          </w:p>
        </w:tc>
        <w:tc>
          <w:tcPr>
            <w:tcW w:w="7370" w:type="dxa"/>
            <w:gridSpan w:val="6"/>
          </w:tcPr>
          <w:p w:rsidR="00F33AC5" w:rsidRPr="003075E4" w:rsidRDefault="00F33AC5" w:rsidP="00BF366B">
            <w:pPr>
              <w:rPr>
                <w:lang w:val="tr-TR"/>
              </w:rPr>
            </w:pPr>
            <w:r w:rsidRPr="003075E4">
              <w:rPr>
                <w:lang w:val="tr-TR"/>
              </w:rPr>
              <w:t xml:space="preserve">Haftada </w:t>
            </w:r>
            <w:r w:rsidR="00BF366B">
              <w:rPr>
                <w:lang w:val="tr-TR"/>
              </w:rPr>
              <w:t>iki</w:t>
            </w:r>
            <w:r w:rsidRPr="003075E4">
              <w:rPr>
                <w:lang w:val="tr-TR"/>
              </w:rPr>
              <w:t xml:space="preserve"> günün (</w:t>
            </w:r>
            <w:r w:rsidR="00BF366B">
              <w:rPr>
                <w:lang w:val="tr-TR"/>
              </w:rPr>
              <w:t>Cuma-Cumartesi veya Cumartesi-Pazar</w:t>
            </w:r>
            <w:r w:rsidRPr="003075E4">
              <w:rPr>
                <w:lang w:val="tr-TR"/>
              </w:rPr>
              <w:t>) ideal olacağı öngörülmektedir.Katılımcıların ortak tercihine göre yeniden şekillendirilebilir.</w:t>
            </w:r>
          </w:p>
        </w:tc>
      </w:tr>
      <w:tr w:rsidR="00F138C2" w:rsidRPr="003075E4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</w:t>
            </w:r>
            <w:r w:rsidR="003156BB" w:rsidRPr="003075E4">
              <w:rPr>
                <w:b/>
                <w:sz w:val="21"/>
                <w:lang w:val="tr-TR"/>
              </w:rPr>
              <w:t>Mekân</w:t>
            </w:r>
            <w:r w:rsidRPr="003075E4">
              <w:rPr>
                <w:b/>
                <w:sz w:val="21"/>
                <w:lang w:val="tr-TR"/>
              </w:rPr>
              <w:t>veDonanım</w:t>
            </w:r>
          </w:p>
        </w:tc>
        <w:tc>
          <w:tcPr>
            <w:tcW w:w="7370" w:type="dxa"/>
            <w:gridSpan w:val="6"/>
          </w:tcPr>
          <w:p w:rsidR="00F138C2" w:rsidRPr="003075E4" w:rsidRDefault="00BF366B" w:rsidP="00DF4D24">
            <w:pPr>
              <w:rPr>
                <w:lang w:val="tr-TR"/>
              </w:rPr>
            </w:pPr>
            <w:r>
              <w:rPr>
                <w:lang w:val="tr-TR"/>
              </w:rPr>
              <w:t>KMÜ Eğitim Fakültesi</w:t>
            </w:r>
          </w:p>
        </w:tc>
      </w:tr>
      <w:tr w:rsidR="00F138C2" w:rsidRPr="003075E4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ÖnerilenKatılımcıSayısı</w:t>
            </w:r>
          </w:p>
        </w:tc>
        <w:tc>
          <w:tcPr>
            <w:tcW w:w="7370" w:type="dxa"/>
            <w:gridSpan w:val="6"/>
          </w:tcPr>
          <w:p w:rsidR="00F138C2" w:rsidRPr="003075E4" w:rsidRDefault="003627E9" w:rsidP="00F528FB">
            <w:pPr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</w:tr>
      <w:tr w:rsidR="00F138C2" w:rsidRPr="003627E9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ÖngörülenKişiBaşıEğitimÜcretiveTaksitlendirmeDurumu</w:t>
            </w:r>
          </w:p>
        </w:tc>
        <w:tc>
          <w:tcPr>
            <w:tcW w:w="7370" w:type="dxa"/>
            <w:gridSpan w:val="6"/>
          </w:tcPr>
          <w:p w:rsidR="00F138C2" w:rsidRPr="003075E4" w:rsidRDefault="003627E9" w:rsidP="00222A3D">
            <w:pPr>
              <w:rPr>
                <w:lang w:val="tr-TR"/>
              </w:rPr>
            </w:pPr>
            <w:r>
              <w:rPr>
                <w:lang w:val="tr-TR"/>
              </w:rPr>
              <w:t>Kişi başı 1750 TL. İki eşit taksitte ödenebilir. Başvuru sürecinde 1. Taksit 875, 17-23 Ocak 2022 tarihleri arasında 2. Taksit 875 TL olarak ödenebilir.</w:t>
            </w:r>
          </w:p>
        </w:tc>
      </w:tr>
      <w:tr w:rsidR="00F138C2" w:rsidRPr="003075E4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ÖzelKoşullar</w:t>
            </w:r>
          </w:p>
        </w:tc>
        <w:tc>
          <w:tcPr>
            <w:tcW w:w="7370" w:type="dxa"/>
            <w:gridSpan w:val="6"/>
          </w:tcPr>
          <w:p w:rsidR="00F138C2" w:rsidRPr="003075E4" w:rsidRDefault="003627E9">
            <w:pPr>
              <w:rPr>
                <w:lang w:val="tr-TR"/>
              </w:rPr>
            </w:pPr>
            <w:r>
              <w:rPr>
                <w:lang w:val="tr-TR"/>
              </w:rPr>
              <w:t xml:space="preserve">Yok </w:t>
            </w:r>
          </w:p>
        </w:tc>
      </w:tr>
    </w:tbl>
    <w:p w:rsidR="00F138C2" w:rsidRPr="003075E4" w:rsidRDefault="00F138C2">
      <w:pPr>
        <w:spacing w:after="1"/>
        <w:rPr>
          <w:i/>
          <w:sz w:val="15"/>
          <w:lang w:val="tr-TR"/>
        </w:rPr>
      </w:pPr>
    </w:p>
    <w:p w:rsidR="006623CB" w:rsidRPr="003075E4" w:rsidRDefault="006623CB" w:rsidP="00B04AF5">
      <w:pPr>
        <w:rPr>
          <w:lang w:val="tr-TR"/>
        </w:rPr>
      </w:pPr>
    </w:p>
    <w:p w:rsidR="006623CB" w:rsidRPr="003075E4" w:rsidRDefault="006623CB">
      <w:pPr>
        <w:rPr>
          <w:lang w:val="tr-TR"/>
        </w:rPr>
      </w:pPr>
      <w:r w:rsidRPr="003075E4">
        <w:rPr>
          <w:lang w:val="tr-TR"/>
        </w:rPr>
        <w:br w:type="page"/>
      </w:r>
    </w:p>
    <w:tbl>
      <w:tblPr>
        <w:tblStyle w:val="TableNormal"/>
        <w:tblW w:w="10663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300"/>
        <w:gridCol w:w="741"/>
        <w:gridCol w:w="1967"/>
        <w:gridCol w:w="359"/>
        <w:gridCol w:w="1897"/>
        <w:gridCol w:w="3399"/>
      </w:tblGrid>
      <w:tr w:rsidR="006623CB" w:rsidRPr="003075E4" w:rsidTr="00582E64">
        <w:trPr>
          <w:trHeight w:hRule="exact" w:val="352"/>
        </w:trPr>
        <w:tc>
          <w:tcPr>
            <w:tcW w:w="10663" w:type="dxa"/>
            <w:gridSpan w:val="6"/>
            <w:tcBorders>
              <w:bottom w:val="nil"/>
            </w:tcBorders>
            <w:shd w:val="clear" w:color="auto" w:fill="EDEDED"/>
          </w:tcPr>
          <w:p w:rsidR="006623CB" w:rsidRPr="003075E4" w:rsidRDefault="006623CB" w:rsidP="008A0F35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lastRenderedPageBreak/>
              <w:t>EĞİTİM HAKKINDA</w:t>
            </w:r>
          </w:p>
        </w:tc>
      </w:tr>
      <w:tr w:rsidR="006623CB" w:rsidRPr="003627E9" w:rsidTr="00813875">
        <w:trPr>
          <w:trHeight w:hRule="exact" w:val="1777"/>
        </w:trPr>
        <w:tc>
          <w:tcPr>
            <w:tcW w:w="2300" w:type="dxa"/>
            <w:shd w:val="clear" w:color="auto" w:fill="EDEDED"/>
          </w:tcPr>
          <w:p w:rsidR="006623CB" w:rsidRPr="003075E4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6623CB" w:rsidRPr="003075E4" w:rsidRDefault="006623CB" w:rsidP="008A0F35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İçeriği</w:t>
            </w:r>
          </w:p>
          <w:p w:rsidR="006623CB" w:rsidRPr="003075E4" w:rsidRDefault="006623CB" w:rsidP="008A0F35">
            <w:pPr>
              <w:tabs>
                <w:tab w:val="left" w:pos="939"/>
              </w:tabs>
              <w:rPr>
                <w:lang w:val="tr-TR"/>
              </w:rPr>
            </w:pPr>
          </w:p>
        </w:tc>
        <w:tc>
          <w:tcPr>
            <w:tcW w:w="8363" w:type="dxa"/>
            <w:gridSpan w:val="5"/>
          </w:tcPr>
          <w:p w:rsidR="009038B3" w:rsidRDefault="007A1C8F" w:rsidP="003F7849">
            <w:pPr>
              <w:spacing w:after="120"/>
              <w:jc w:val="both"/>
              <w:rPr>
                <w:lang w:val="tr-TR"/>
              </w:rPr>
            </w:pPr>
            <w:r w:rsidRPr="007A1C8F">
              <w:rPr>
                <w:lang w:val="tr-TR"/>
              </w:rPr>
              <w:t>Bu program kapsamında kursiyerlere</w:t>
            </w:r>
            <w:r w:rsidR="00D07644">
              <w:rPr>
                <w:lang w:val="tr-TR"/>
              </w:rPr>
              <w:t xml:space="preserve"> verilmesi </w:t>
            </w:r>
            <w:proofErr w:type="spellStart"/>
            <w:r w:rsidR="00D07644">
              <w:rPr>
                <w:lang w:val="tr-TR"/>
              </w:rPr>
              <w:t>planlanand</w:t>
            </w:r>
            <w:r w:rsidR="00954B9F" w:rsidRPr="00954B9F">
              <w:rPr>
                <w:lang w:val="tr-TR"/>
              </w:rPr>
              <w:t>ers</w:t>
            </w:r>
            <w:proofErr w:type="spellEnd"/>
            <w:r w:rsidR="00954B9F" w:rsidRPr="00954B9F">
              <w:rPr>
                <w:lang w:val="tr-TR"/>
              </w:rPr>
              <w:t xml:space="preserve"> içerikleri </w:t>
            </w:r>
            <w:proofErr w:type="spellStart"/>
            <w:r w:rsidR="00D07644">
              <w:rPr>
                <w:lang w:val="tr-TR"/>
              </w:rPr>
              <w:t>g</w:t>
            </w:r>
            <w:r w:rsidR="00954B9F" w:rsidRPr="00954B9F">
              <w:rPr>
                <w:lang w:val="tr-TR"/>
              </w:rPr>
              <w:t>rammar</w:t>
            </w:r>
            <w:proofErr w:type="spellEnd"/>
            <w:r w:rsidR="00954B9F" w:rsidRPr="00954B9F">
              <w:rPr>
                <w:lang w:val="tr-TR"/>
              </w:rPr>
              <w:t xml:space="preserve">, </w:t>
            </w:r>
            <w:proofErr w:type="spellStart"/>
            <w:r w:rsidR="00D07644">
              <w:rPr>
                <w:lang w:val="tr-TR"/>
              </w:rPr>
              <w:t>r</w:t>
            </w:r>
            <w:r w:rsidR="00954B9F" w:rsidRPr="00954B9F">
              <w:rPr>
                <w:lang w:val="tr-TR"/>
              </w:rPr>
              <w:t>eading</w:t>
            </w:r>
            <w:proofErr w:type="spellEnd"/>
            <w:r w:rsidR="00954B9F" w:rsidRPr="00954B9F">
              <w:rPr>
                <w:lang w:val="tr-TR"/>
              </w:rPr>
              <w:t xml:space="preserve"> ve çıkmış soru çözümlerine odaklanmaktadır.</w:t>
            </w:r>
          </w:p>
          <w:p w:rsidR="00813875" w:rsidRPr="003075E4" w:rsidRDefault="00813875" w:rsidP="003F7849">
            <w:pPr>
              <w:spacing w:after="120"/>
              <w:jc w:val="both"/>
              <w:rPr>
                <w:lang w:val="tr-TR"/>
              </w:rPr>
            </w:pPr>
            <w:r w:rsidRPr="00813875">
              <w:rPr>
                <w:lang w:val="tr-TR"/>
              </w:rPr>
              <w:t>YDS’de gerekli olan İngilizce kelimeler öğrenilecek, adaylarda eksik görülen ve tamamlanması gereken dil bilgisi konuları öğretilecektir. YDS’de adaylar uzun paragraf soruları ile karşıla</w:t>
            </w:r>
            <w:r>
              <w:rPr>
                <w:lang w:val="tr-TR"/>
              </w:rPr>
              <w:t>şa</w:t>
            </w:r>
            <w:r w:rsidRPr="00813875">
              <w:rPr>
                <w:lang w:val="tr-TR"/>
              </w:rPr>
              <w:t>cağından okuduğunu anlama ve yorumlama (</w:t>
            </w:r>
            <w:proofErr w:type="spellStart"/>
            <w:r w:rsidRPr="00813875">
              <w:rPr>
                <w:lang w:val="tr-TR"/>
              </w:rPr>
              <w:t>inference</w:t>
            </w:r>
            <w:proofErr w:type="spellEnd"/>
            <w:r w:rsidRPr="00813875">
              <w:rPr>
                <w:lang w:val="tr-TR"/>
              </w:rPr>
              <w:t>) üzerine güncel teknik ve taktik bilgiler öğrencilere verilecektir.</w:t>
            </w:r>
          </w:p>
        </w:tc>
      </w:tr>
      <w:tr w:rsidR="006623CB" w:rsidRPr="003075E4" w:rsidTr="00FE5D7E">
        <w:trPr>
          <w:trHeight w:hRule="exact" w:val="6239"/>
        </w:trPr>
        <w:tc>
          <w:tcPr>
            <w:tcW w:w="2300" w:type="dxa"/>
            <w:shd w:val="clear" w:color="auto" w:fill="EDEDED"/>
          </w:tcPr>
          <w:p w:rsidR="00B13946" w:rsidRDefault="00B13946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</w:p>
          <w:p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Konu Başlıkları</w:t>
            </w:r>
          </w:p>
        </w:tc>
        <w:tc>
          <w:tcPr>
            <w:tcW w:w="8363" w:type="dxa"/>
            <w:gridSpan w:val="5"/>
          </w:tcPr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PRONOUNS, ADJECTIVES AND ADVERBS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SENTENCE STRUCTURES AND TENSES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MODALS AND MODAL-LIKE EXPRESSIONS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PASSIVE VOICE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GERUNDS, INFINITIVES AND PARTICIPLES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RELATIVE CLAUSES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NOUN CLAUSES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CONDITIONALS AND WISH CLAUSES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ADVERBIAL CLAUSES AND TRANSITIONS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PREPOSITIONS &amp; PREPOSITIONAL PHRASES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TRANSLATION STUDIES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DIALOGUE COMPLETION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RESTATEMENT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PARAGRAPH COMPLETION </w:t>
            </w:r>
          </w:p>
          <w:p w:rsidR="00F91E0A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 xml:space="preserve">IRRELEVANT SENTENCE </w:t>
            </w:r>
          </w:p>
          <w:p w:rsidR="007670EF" w:rsidRPr="003075E4" w:rsidRDefault="00F91E0A" w:rsidP="00996962">
            <w:pPr>
              <w:spacing w:after="120"/>
              <w:jc w:val="both"/>
              <w:rPr>
                <w:lang w:val="tr-TR"/>
              </w:rPr>
            </w:pPr>
            <w:r w:rsidRPr="00F91E0A">
              <w:rPr>
                <w:lang w:val="tr-TR"/>
              </w:rPr>
              <w:t>PARAGRAPH STUDIES</w:t>
            </w:r>
          </w:p>
        </w:tc>
      </w:tr>
      <w:tr w:rsidR="006623CB" w:rsidRPr="003627E9" w:rsidTr="00FE5D7E">
        <w:trPr>
          <w:trHeight w:hRule="exact" w:val="1126"/>
        </w:trPr>
        <w:tc>
          <w:tcPr>
            <w:tcW w:w="2300" w:type="dxa"/>
            <w:shd w:val="clear" w:color="auto" w:fill="EDEDED"/>
          </w:tcPr>
          <w:p w:rsidR="006623CB" w:rsidRPr="003075E4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6623CB" w:rsidRPr="003075E4" w:rsidRDefault="006623CB" w:rsidP="008A0F35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Kimler Katılabilir?</w:t>
            </w:r>
          </w:p>
        </w:tc>
        <w:tc>
          <w:tcPr>
            <w:tcW w:w="8363" w:type="dxa"/>
            <w:gridSpan w:val="5"/>
          </w:tcPr>
          <w:p w:rsidR="006623CB" w:rsidRPr="003075E4" w:rsidRDefault="00F91E0A" w:rsidP="003F764C">
            <w:pPr>
              <w:spacing w:before="120" w:after="120"/>
              <w:ind w:right="139"/>
              <w:jc w:val="both"/>
              <w:rPr>
                <w:lang w:val="tr-TR"/>
              </w:rPr>
            </w:pPr>
            <w:r>
              <w:rPr>
                <w:lang w:val="tr-TR"/>
              </w:rPr>
              <w:t>Akademik ya da kariyer hedeflerine ulaşmak için YDS veya YÖKDİL sınavına girecek olanlar kursa katılabilir.</w:t>
            </w:r>
          </w:p>
        </w:tc>
      </w:tr>
      <w:tr w:rsidR="006623CB" w:rsidRPr="003075E4" w:rsidTr="003F764C">
        <w:trPr>
          <w:trHeight w:hRule="exact" w:val="581"/>
        </w:trPr>
        <w:tc>
          <w:tcPr>
            <w:tcW w:w="2300" w:type="dxa"/>
            <w:shd w:val="clear" w:color="auto" w:fill="EDEDED"/>
          </w:tcPr>
          <w:p w:rsidR="006623CB" w:rsidRPr="003075E4" w:rsidRDefault="006623CB" w:rsidP="008A0F35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741" w:type="dxa"/>
            <w:tcBorders>
              <w:right w:val="nil"/>
            </w:tcBorders>
          </w:tcPr>
          <w:p w:rsidR="006623CB" w:rsidRPr="003075E4" w:rsidRDefault="006623CB" w:rsidP="008A0F35">
            <w:pPr>
              <w:pStyle w:val="TableParagraph"/>
              <w:ind w:left="55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6623CB" w:rsidRPr="003075E4" w:rsidRDefault="006623CB" w:rsidP="008A0F35">
            <w:pPr>
              <w:pStyle w:val="TableParagraph"/>
              <w:ind w:left="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KatılımBelgesi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6623CB" w:rsidRPr="003075E4" w:rsidRDefault="006623CB" w:rsidP="008A0F35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6623CB" w:rsidRPr="003075E4" w:rsidRDefault="006623CB" w:rsidP="008A0F35">
            <w:pPr>
              <w:pStyle w:val="TableParagraph"/>
              <w:ind w:left="78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EğitimSertifikası</w:t>
            </w:r>
          </w:p>
        </w:tc>
        <w:tc>
          <w:tcPr>
            <w:tcW w:w="3399" w:type="dxa"/>
            <w:tcBorders>
              <w:left w:val="nil"/>
            </w:tcBorders>
          </w:tcPr>
          <w:p w:rsidR="006623CB" w:rsidRPr="003075E4" w:rsidRDefault="006623CB" w:rsidP="008A0F35">
            <w:pPr>
              <w:pStyle w:val="TableParagraph"/>
              <w:ind w:left="21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  ) Yok</w:t>
            </w:r>
          </w:p>
        </w:tc>
      </w:tr>
    </w:tbl>
    <w:p w:rsidR="003A3B8E" w:rsidRPr="003075E4" w:rsidRDefault="003A3B8E" w:rsidP="00B04AF5">
      <w:pPr>
        <w:rPr>
          <w:lang w:val="tr-TR"/>
        </w:rPr>
      </w:pPr>
    </w:p>
    <w:sectPr w:rsidR="003A3B8E" w:rsidRPr="003075E4" w:rsidSect="003F764C">
      <w:type w:val="continuous"/>
      <w:pgSz w:w="11900" w:h="16840"/>
      <w:pgMar w:top="993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C44"/>
    <w:multiLevelType w:val="hybridMultilevel"/>
    <w:tmpl w:val="E9CE1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479A7"/>
    <w:rsid w:val="0005644E"/>
    <w:rsid w:val="000576D8"/>
    <w:rsid w:val="0008023A"/>
    <w:rsid w:val="000D3E5B"/>
    <w:rsid w:val="000D5B7C"/>
    <w:rsid w:val="00105D22"/>
    <w:rsid w:val="00136213"/>
    <w:rsid w:val="00172C99"/>
    <w:rsid w:val="00184F99"/>
    <w:rsid w:val="001B3755"/>
    <w:rsid w:val="001D2D6E"/>
    <w:rsid w:val="001F4B3D"/>
    <w:rsid w:val="00214E6F"/>
    <w:rsid w:val="00222A3D"/>
    <w:rsid w:val="00232D73"/>
    <w:rsid w:val="00245B63"/>
    <w:rsid w:val="0024744E"/>
    <w:rsid w:val="00255349"/>
    <w:rsid w:val="00287166"/>
    <w:rsid w:val="002B2F68"/>
    <w:rsid w:val="002E5606"/>
    <w:rsid w:val="002E7150"/>
    <w:rsid w:val="002F2B89"/>
    <w:rsid w:val="003075E4"/>
    <w:rsid w:val="003155E3"/>
    <w:rsid w:val="003156BB"/>
    <w:rsid w:val="00343043"/>
    <w:rsid w:val="0034481E"/>
    <w:rsid w:val="00347928"/>
    <w:rsid w:val="00354A5F"/>
    <w:rsid w:val="003627E9"/>
    <w:rsid w:val="0036694C"/>
    <w:rsid w:val="0038139D"/>
    <w:rsid w:val="00384B50"/>
    <w:rsid w:val="003A3B8E"/>
    <w:rsid w:val="003B698E"/>
    <w:rsid w:val="003F64B3"/>
    <w:rsid w:val="003F764C"/>
    <w:rsid w:val="003F7849"/>
    <w:rsid w:val="004871B1"/>
    <w:rsid w:val="004B74D6"/>
    <w:rsid w:val="004F3D3B"/>
    <w:rsid w:val="005066B2"/>
    <w:rsid w:val="00523C81"/>
    <w:rsid w:val="0054056A"/>
    <w:rsid w:val="00573403"/>
    <w:rsid w:val="00582E64"/>
    <w:rsid w:val="00583CDC"/>
    <w:rsid w:val="005963C0"/>
    <w:rsid w:val="005A207D"/>
    <w:rsid w:val="005C2CC8"/>
    <w:rsid w:val="005E3028"/>
    <w:rsid w:val="0060128E"/>
    <w:rsid w:val="006017C1"/>
    <w:rsid w:val="006623CB"/>
    <w:rsid w:val="006666D9"/>
    <w:rsid w:val="00670B85"/>
    <w:rsid w:val="006A1BD0"/>
    <w:rsid w:val="006A34A9"/>
    <w:rsid w:val="006C2711"/>
    <w:rsid w:val="006D0CEF"/>
    <w:rsid w:val="006F4FF0"/>
    <w:rsid w:val="006F72C9"/>
    <w:rsid w:val="00707DB7"/>
    <w:rsid w:val="00714356"/>
    <w:rsid w:val="00715DCC"/>
    <w:rsid w:val="00717D02"/>
    <w:rsid w:val="00735C92"/>
    <w:rsid w:val="007400B6"/>
    <w:rsid w:val="00740437"/>
    <w:rsid w:val="00751BB8"/>
    <w:rsid w:val="007670EF"/>
    <w:rsid w:val="007748C0"/>
    <w:rsid w:val="007A1C8F"/>
    <w:rsid w:val="007A5530"/>
    <w:rsid w:val="007D7713"/>
    <w:rsid w:val="007E6E54"/>
    <w:rsid w:val="007E722D"/>
    <w:rsid w:val="008034C5"/>
    <w:rsid w:val="00812EFD"/>
    <w:rsid w:val="00813875"/>
    <w:rsid w:val="00816C55"/>
    <w:rsid w:val="00832634"/>
    <w:rsid w:val="00835C6D"/>
    <w:rsid w:val="008421B0"/>
    <w:rsid w:val="00853EEE"/>
    <w:rsid w:val="00864098"/>
    <w:rsid w:val="0086725B"/>
    <w:rsid w:val="008A56FC"/>
    <w:rsid w:val="009038B3"/>
    <w:rsid w:val="009061EB"/>
    <w:rsid w:val="00931A84"/>
    <w:rsid w:val="00941B8B"/>
    <w:rsid w:val="00943B6F"/>
    <w:rsid w:val="00954B9F"/>
    <w:rsid w:val="0097761B"/>
    <w:rsid w:val="00984005"/>
    <w:rsid w:val="00996962"/>
    <w:rsid w:val="009B61B4"/>
    <w:rsid w:val="009D273E"/>
    <w:rsid w:val="009D6A5A"/>
    <w:rsid w:val="009E150A"/>
    <w:rsid w:val="009F0281"/>
    <w:rsid w:val="00A54738"/>
    <w:rsid w:val="00A74966"/>
    <w:rsid w:val="00A80491"/>
    <w:rsid w:val="00A93E05"/>
    <w:rsid w:val="00AC0FF4"/>
    <w:rsid w:val="00AC7752"/>
    <w:rsid w:val="00AE7745"/>
    <w:rsid w:val="00B04AF5"/>
    <w:rsid w:val="00B11E7E"/>
    <w:rsid w:val="00B13946"/>
    <w:rsid w:val="00B13FFD"/>
    <w:rsid w:val="00B73569"/>
    <w:rsid w:val="00BA01EC"/>
    <w:rsid w:val="00BB00F5"/>
    <w:rsid w:val="00BB12A9"/>
    <w:rsid w:val="00BD7AFA"/>
    <w:rsid w:val="00BF2997"/>
    <w:rsid w:val="00BF366B"/>
    <w:rsid w:val="00C40320"/>
    <w:rsid w:val="00C512D5"/>
    <w:rsid w:val="00C608BD"/>
    <w:rsid w:val="00CB7742"/>
    <w:rsid w:val="00CD1532"/>
    <w:rsid w:val="00D05B94"/>
    <w:rsid w:val="00D07644"/>
    <w:rsid w:val="00D117E6"/>
    <w:rsid w:val="00D2354E"/>
    <w:rsid w:val="00D3439E"/>
    <w:rsid w:val="00D374D1"/>
    <w:rsid w:val="00D423C2"/>
    <w:rsid w:val="00D4252E"/>
    <w:rsid w:val="00D55F41"/>
    <w:rsid w:val="00D56480"/>
    <w:rsid w:val="00DB3102"/>
    <w:rsid w:val="00DC4F69"/>
    <w:rsid w:val="00DC7ACC"/>
    <w:rsid w:val="00DD2064"/>
    <w:rsid w:val="00DF0C08"/>
    <w:rsid w:val="00DF4D24"/>
    <w:rsid w:val="00E142FE"/>
    <w:rsid w:val="00E37A6F"/>
    <w:rsid w:val="00E7488E"/>
    <w:rsid w:val="00EA602B"/>
    <w:rsid w:val="00EB44CD"/>
    <w:rsid w:val="00EB5DD8"/>
    <w:rsid w:val="00EC52F1"/>
    <w:rsid w:val="00EF5CB5"/>
    <w:rsid w:val="00EF7AD3"/>
    <w:rsid w:val="00F066E3"/>
    <w:rsid w:val="00F138C2"/>
    <w:rsid w:val="00F25BA5"/>
    <w:rsid w:val="00F33AC5"/>
    <w:rsid w:val="00F34502"/>
    <w:rsid w:val="00F37072"/>
    <w:rsid w:val="00F528FB"/>
    <w:rsid w:val="00F66957"/>
    <w:rsid w:val="00F90920"/>
    <w:rsid w:val="00F91E0A"/>
    <w:rsid w:val="00FC2DF9"/>
    <w:rsid w:val="00FE5D7E"/>
    <w:rsid w:val="00FE6DFF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3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3C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63C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63C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zteke@kmu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aselvi@km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yecinar@k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71B8-F45D-47C1-BF93-5018217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TEKE</dc:creator>
  <cp:lastModifiedBy>İbrahim ÖZER</cp:lastModifiedBy>
  <cp:revision>2</cp:revision>
  <cp:lastPrinted>2021-10-25T12:43:00Z</cp:lastPrinted>
  <dcterms:created xsi:type="dcterms:W3CDTF">2021-11-04T10:14:00Z</dcterms:created>
  <dcterms:modified xsi:type="dcterms:W3CDTF">2021-11-04T10:14:00Z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