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5C2CC8" w:rsidRDefault="003A3B8E">
      <w:pPr>
        <w:pStyle w:val="Balk11"/>
        <w:rPr>
          <w:lang w:val="tr-TR"/>
        </w:rPr>
      </w:pPr>
      <w:r w:rsidRPr="005C2CC8">
        <w:rPr>
          <w:lang w:val="tr-TR"/>
        </w:rPr>
        <w:t xml:space="preserve">T.C. KARAMANOĞLU MEHMETBEY ÜNİVERSİTESİ </w:t>
      </w:r>
      <w:proofErr w:type="spellStart"/>
      <w:r w:rsidRPr="005C2CC8">
        <w:rPr>
          <w:lang w:val="tr-TR"/>
        </w:rPr>
        <w:t>SürekliEğitimUygulamaveAraştırmaMerkezi</w:t>
      </w:r>
      <w:proofErr w:type="spellEnd"/>
    </w:p>
    <w:p w:rsidR="00DC7ACC" w:rsidRPr="005C2CC8" w:rsidRDefault="00DC7ACC">
      <w:pPr>
        <w:pStyle w:val="Balk11"/>
        <w:rPr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 w:rsidRPr="005C2CC8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Pr="005C2CC8" w:rsidRDefault="003A3B8E" w:rsidP="00347928">
            <w:pPr>
              <w:pStyle w:val="TableParagraph"/>
              <w:spacing w:before="55" w:line="276" w:lineRule="auto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EĞİTMEN</w:t>
            </w:r>
            <w:r w:rsidR="006A4FA1">
              <w:rPr>
                <w:b/>
                <w:sz w:val="21"/>
                <w:lang w:val="tr-TR"/>
              </w:rPr>
              <w:t>LER</w:t>
            </w:r>
            <w:r w:rsidRPr="005C2CC8">
              <w:rPr>
                <w:b/>
                <w:sz w:val="21"/>
                <w:lang w:val="tr-TR"/>
              </w:rPr>
              <w:t xml:space="preserve"> HAKKINDA</w:t>
            </w:r>
          </w:p>
        </w:tc>
      </w:tr>
      <w:tr w:rsidR="00F138C2" w:rsidRPr="005C2CC8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Pr="005C2CC8" w:rsidRDefault="003A3B8E" w:rsidP="00347928">
            <w:pPr>
              <w:pStyle w:val="TableParagraph"/>
              <w:spacing w:before="55" w:line="276" w:lineRule="auto"/>
              <w:ind w:right="434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5963C0" w:rsidRPr="005C2CC8" w:rsidRDefault="007225A2" w:rsidP="00347928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Mustafa ÇEVİK</w:t>
            </w:r>
          </w:p>
        </w:tc>
      </w:tr>
      <w:tr w:rsidR="00F138C2" w:rsidRPr="005C2CC8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5C2CC8" w:rsidRDefault="00DF4D24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Unvanı</w:t>
            </w:r>
          </w:p>
        </w:tc>
        <w:tc>
          <w:tcPr>
            <w:tcW w:w="7938" w:type="dxa"/>
          </w:tcPr>
          <w:p w:rsidR="00F138C2" w:rsidRPr="005C2CC8" w:rsidRDefault="00943B6F" w:rsidP="00347928">
            <w:pPr>
              <w:spacing w:line="276" w:lineRule="auto"/>
              <w:rPr>
                <w:lang w:val="tr-TR"/>
              </w:rPr>
            </w:pPr>
            <w:r w:rsidRPr="005C2CC8">
              <w:rPr>
                <w:lang w:val="tr-TR"/>
              </w:rPr>
              <w:t>Doç. Dr.</w:t>
            </w:r>
          </w:p>
        </w:tc>
      </w:tr>
      <w:tr w:rsidR="00F138C2" w:rsidRPr="005C2CC8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5C2CC8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938" w:type="dxa"/>
          </w:tcPr>
          <w:p w:rsidR="00F138C2" w:rsidRPr="005C2CC8" w:rsidRDefault="00F066E3" w:rsidP="00347928">
            <w:pPr>
              <w:spacing w:line="276" w:lineRule="auto"/>
              <w:rPr>
                <w:lang w:val="tr-TR"/>
              </w:rPr>
            </w:pPr>
            <w:r w:rsidRPr="005C2CC8">
              <w:rPr>
                <w:lang w:val="tr-TR"/>
              </w:rPr>
              <w:t>Eğitim F</w:t>
            </w:r>
            <w:r w:rsidR="00943B6F" w:rsidRPr="005C2CC8">
              <w:rPr>
                <w:lang w:val="tr-TR"/>
              </w:rPr>
              <w:t>akültesi</w:t>
            </w:r>
            <w:r w:rsidRPr="005C2CC8">
              <w:rPr>
                <w:lang w:val="tr-TR"/>
              </w:rPr>
              <w:t>, Matematik ve Fen Bilimleri Eğitimi Bölümü</w:t>
            </w:r>
          </w:p>
        </w:tc>
      </w:tr>
      <w:tr w:rsidR="00F138C2" w:rsidRPr="005C2CC8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Pr="005C2CC8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Pr="005C2CC8" w:rsidRDefault="00943B6F" w:rsidP="007225A2">
            <w:pPr>
              <w:spacing w:line="276" w:lineRule="auto"/>
              <w:rPr>
                <w:lang w:val="tr-TR"/>
              </w:rPr>
            </w:pPr>
            <w:proofErr w:type="spellStart"/>
            <w:r w:rsidRPr="005C2CC8">
              <w:rPr>
                <w:lang w:val="tr-TR"/>
              </w:rPr>
              <w:t>KaramanoğluMehmetbeyÜniversitesi</w:t>
            </w:r>
            <w:proofErr w:type="spellEnd"/>
            <w:r w:rsidR="00F066E3" w:rsidRPr="005C2CC8">
              <w:rPr>
                <w:lang w:val="tr-TR"/>
              </w:rPr>
              <w:t xml:space="preserve">, Eğitim Fakültesi, Matematik ve Fen Bilimleri Eğitimi </w:t>
            </w:r>
            <w:r w:rsidR="003F64B3" w:rsidRPr="005C2CC8">
              <w:rPr>
                <w:lang w:val="tr-TR"/>
              </w:rPr>
              <w:t>Bölümü,</w:t>
            </w:r>
            <w:r w:rsidR="007225A2">
              <w:rPr>
                <w:lang w:val="tr-TR"/>
              </w:rPr>
              <w:t xml:space="preserve"> Fen Bilgisi</w:t>
            </w:r>
            <w:r w:rsidR="00E86BA9">
              <w:rPr>
                <w:lang w:val="tr-TR"/>
              </w:rPr>
              <w:t xml:space="preserve"> Eğitimi Ana </w:t>
            </w:r>
            <w:proofErr w:type="spellStart"/>
            <w:r w:rsidR="00E86BA9">
              <w:rPr>
                <w:lang w:val="tr-TR"/>
              </w:rPr>
              <w:t>B</w:t>
            </w:r>
            <w:r w:rsidR="00F066E3" w:rsidRPr="005C2CC8">
              <w:rPr>
                <w:lang w:val="tr-TR"/>
              </w:rPr>
              <w:t>ilim</w:t>
            </w:r>
            <w:r w:rsidR="00BA01EC">
              <w:rPr>
                <w:lang w:val="tr-TR"/>
              </w:rPr>
              <w:t>D</w:t>
            </w:r>
            <w:r w:rsidR="00F066E3" w:rsidRPr="005C2CC8">
              <w:rPr>
                <w:lang w:val="tr-TR"/>
              </w:rPr>
              <w:t>alı</w:t>
            </w:r>
            <w:proofErr w:type="spellEnd"/>
          </w:p>
        </w:tc>
      </w:tr>
      <w:tr w:rsidR="00F138C2" w:rsidRPr="005C2CC8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5C2CC8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Pr="005C2CC8" w:rsidRDefault="007225A2" w:rsidP="007225A2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(506</w:t>
            </w:r>
            <w:r w:rsidR="005066B2" w:rsidRPr="005C2CC8">
              <w:rPr>
                <w:lang w:val="tr-TR"/>
              </w:rPr>
              <w:t xml:space="preserve">) </w:t>
            </w:r>
            <w:r>
              <w:rPr>
                <w:lang w:val="tr-TR"/>
              </w:rPr>
              <w:t>224 18 85</w:t>
            </w:r>
          </w:p>
        </w:tc>
      </w:tr>
      <w:tr w:rsidR="00F138C2" w:rsidRPr="005C2CC8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5C2CC8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E-Posta Adresi</w:t>
            </w:r>
          </w:p>
        </w:tc>
        <w:tc>
          <w:tcPr>
            <w:tcW w:w="7938" w:type="dxa"/>
          </w:tcPr>
          <w:p w:rsidR="00F138C2" w:rsidRPr="005C2CC8" w:rsidRDefault="00852B66" w:rsidP="00222A3D">
            <w:pPr>
              <w:spacing w:line="276" w:lineRule="auto"/>
              <w:rPr>
                <w:lang w:val="tr-TR"/>
              </w:rPr>
            </w:pPr>
            <w:r>
              <w:t>mustafacevik@kmu.edu.tr</w:t>
            </w:r>
          </w:p>
        </w:tc>
      </w:tr>
    </w:tbl>
    <w:p w:rsidR="00F138C2" w:rsidRDefault="00F138C2">
      <w:pPr>
        <w:spacing w:before="10"/>
        <w:rPr>
          <w:i/>
          <w:sz w:val="14"/>
          <w:lang w:val="tr-TR"/>
        </w:rPr>
      </w:pPr>
    </w:p>
    <w:p w:rsidR="006A4FA1" w:rsidRDefault="006A4FA1">
      <w:pPr>
        <w:spacing w:before="10"/>
        <w:rPr>
          <w:i/>
          <w:sz w:val="14"/>
          <w:lang w:val="tr-TR"/>
        </w:rPr>
      </w:pPr>
    </w:p>
    <w:p w:rsidR="006A4FA1" w:rsidRPr="005C2CC8" w:rsidRDefault="006A4FA1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725"/>
        <w:gridCol w:w="316"/>
        <w:gridCol w:w="2330"/>
        <w:gridCol w:w="359"/>
        <w:gridCol w:w="2257"/>
        <w:gridCol w:w="359"/>
        <w:gridCol w:w="1861"/>
      </w:tblGrid>
      <w:tr w:rsidR="00F138C2" w:rsidRPr="005C2CC8" w:rsidTr="00A11AE4">
        <w:trPr>
          <w:trHeight w:hRule="exact" w:val="354"/>
        </w:trPr>
        <w:tc>
          <w:tcPr>
            <w:tcW w:w="10207" w:type="dxa"/>
            <w:gridSpan w:val="7"/>
            <w:tcBorders>
              <w:bottom w:val="nil"/>
            </w:tcBorders>
            <w:shd w:val="clear" w:color="auto" w:fill="EDEDED"/>
          </w:tcPr>
          <w:p w:rsidR="00F138C2" w:rsidRPr="005C2CC8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PROGRAM HAKKINDA</w:t>
            </w:r>
          </w:p>
        </w:tc>
      </w:tr>
      <w:tr w:rsidR="00F138C2" w:rsidRPr="005C2CC8" w:rsidTr="001D336D">
        <w:trPr>
          <w:trHeight w:hRule="exact" w:val="842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ProgramınAdı</w:t>
            </w:r>
            <w:proofErr w:type="spellEnd"/>
          </w:p>
        </w:tc>
        <w:tc>
          <w:tcPr>
            <w:tcW w:w="7482" w:type="dxa"/>
            <w:gridSpan w:val="6"/>
          </w:tcPr>
          <w:p w:rsidR="00F138C2" w:rsidRPr="005C2CC8" w:rsidRDefault="005700D6" w:rsidP="00F61DFB">
            <w:pPr>
              <w:spacing w:before="120" w:after="120"/>
              <w:rPr>
                <w:lang w:val="tr-TR"/>
              </w:rPr>
            </w:pPr>
            <w:r>
              <w:rPr>
                <w:lang w:val="tr-TR"/>
              </w:rPr>
              <w:t xml:space="preserve">Çevrimiçi (Online) STEM (Fen Teknoloji Mühendislik Matematik) </w:t>
            </w:r>
            <w:r w:rsidR="00CA6FE4">
              <w:rPr>
                <w:lang w:val="tr-TR"/>
              </w:rPr>
              <w:t xml:space="preserve">Eğitimi, Dijital Tasarım </w:t>
            </w:r>
            <w:r w:rsidR="00B64AE5">
              <w:rPr>
                <w:lang w:val="tr-TR"/>
              </w:rPr>
              <w:t>ve Kodlama</w:t>
            </w:r>
            <w:r>
              <w:rPr>
                <w:lang w:val="tr-TR"/>
              </w:rPr>
              <w:t xml:space="preserve"> Kursu</w:t>
            </w:r>
            <w:r w:rsidR="001D336D">
              <w:rPr>
                <w:lang w:val="tr-TR"/>
              </w:rPr>
              <w:t xml:space="preserve"> </w:t>
            </w:r>
          </w:p>
        </w:tc>
      </w:tr>
      <w:tr w:rsidR="00F138C2" w:rsidRPr="005C2CC8" w:rsidTr="00D710BE">
        <w:trPr>
          <w:trHeight w:hRule="exact" w:val="2537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482" w:type="dxa"/>
            <w:gridSpan w:val="6"/>
          </w:tcPr>
          <w:p w:rsidR="00F138C2" w:rsidRPr="005C2CC8" w:rsidRDefault="0083736B" w:rsidP="00617548">
            <w:pPr>
              <w:spacing w:before="120" w:after="120" w:line="276" w:lineRule="auto"/>
              <w:ind w:left="139" w:right="107"/>
              <w:jc w:val="both"/>
              <w:rPr>
                <w:lang w:val="tr-TR"/>
              </w:rPr>
            </w:pPr>
            <w:r>
              <w:rPr>
                <w:lang w:val="tr-TR"/>
              </w:rPr>
              <w:t>Bu k</w:t>
            </w:r>
            <w:r w:rsidR="00C141E5">
              <w:rPr>
                <w:lang w:val="tr-TR"/>
              </w:rPr>
              <w:t>ursa katılan eğitimciler</w:t>
            </w:r>
            <w:r w:rsidR="001359D6">
              <w:rPr>
                <w:lang w:val="tr-TR"/>
              </w:rPr>
              <w:t xml:space="preserve"> s</w:t>
            </w:r>
            <w:r w:rsidR="006D3E71">
              <w:rPr>
                <w:lang w:val="tr-TR"/>
              </w:rPr>
              <w:t xml:space="preserve">on yıllarda </w:t>
            </w:r>
            <w:r w:rsidR="00886C50">
              <w:rPr>
                <w:lang w:val="tr-TR"/>
              </w:rPr>
              <w:t>disiplinlerin bütünleşik olarak verildiği</w:t>
            </w:r>
            <w:r w:rsidR="001359D6">
              <w:rPr>
                <w:lang w:val="tr-TR"/>
              </w:rPr>
              <w:t xml:space="preserve"> ve M</w:t>
            </w:r>
            <w:r w:rsidR="0032505F">
              <w:rPr>
                <w:lang w:val="tr-TR"/>
              </w:rPr>
              <w:t xml:space="preserve">illi Eğitim </w:t>
            </w:r>
            <w:r w:rsidR="001359D6">
              <w:rPr>
                <w:lang w:val="tr-TR"/>
              </w:rPr>
              <w:t>Bakanlığının öğretim programlarında</w:t>
            </w:r>
            <w:r>
              <w:rPr>
                <w:lang w:val="tr-TR"/>
              </w:rPr>
              <w:t xml:space="preserve"> da</w:t>
            </w:r>
            <w:r w:rsidR="001359D6">
              <w:rPr>
                <w:lang w:val="tr-TR"/>
              </w:rPr>
              <w:t xml:space="preserve"> dolaylı olarak yer verilen</w:t>
            </w:r>
            <w:r w:rsidR="00886C50">
              <w:rPr>
                <w:lang w:val="tr-TR"/>
              </w:rPr>
              <w:t xml:space="preserve"> STEM yaklaşımının nasıl uygulandığını, mühendislik / tasarım becerisiyle teknolojiyi kullanarak fen ve matematik disiplinlerinin anlamlı bir şekilde gerçek dünya problemlerini çözmek için kullanıldığını kavrayacaktır.</w:t>
            </w:r>
            <w:r w:rsidR="001359D6">
              <w:rPr>
                <w:lang w:val="tr-TR"/>
              </w:rPr>
              <w:t xml:space="preserve"> Yine </w:t>
            </w:r>
            <w:r w:rsidR="00C141E5">
              <w:rPr>
                <w:lang w:val="tr-TR"/>
              </w:rPr>
              <w:t xml:space="preserve">kurs katılımcıları </w:t>
            </w:r>
            <w:r w:rsidR="00D710BE">
              <w:rPr>
                <w:lang w:val="tr-TR"/>
              </w:rPr>
              <w:t>3 boyutlu model</w:t>
            </w:r>
            <w:r w:rsidR="006B45EC">
              <w:rPr>
                <w:lang w:val="tr-TR"/>
              </w:rPr>
              <w:t xml:space="preserve"> ve </w:t>
            </w:r>
            <w:proofErr w:type="gramStart"/>
            <w:r w:rsidR="006B45EC">
              <w:rPr>
                <w:lang w:val="tr-TR"/>
              </w:rPr>
              <w:t>simülasyon</w:t>
            </w:r>
            <w:proofErr w:type="gramEnd"/>
            <w:r w:rsidR="00D710BE">
              <w:rPr>
                <w:lang w:val="tr-TR"/>
              </w:rPr>
              <w:t xml:space="preserve"> tasarımları, </w:t>
            </w:r>
            <w:r w:rsidR="006B45EC">
              <w:rPr>
                <w:lang w:val="tr-TR"/>
              </w:rPr>
              <w:t>Robotik</w:t>
            </w:r>
            <w:r w:rsidR="00FE5896">
              <w:rPr>
                <w:lang w:val="tr-TR"/>
              </w:rPr>
              <w:t xml:space="preserve"> tasarım</w:t>
            </w:r>
            <w:r w:rsidR="006B45EC">
              <w:rPr>
                <w:lang w:val="tr-TR"/>
              </w:rPr>
              <w:t>, kodlama</w:t>
            </w:r>
            <w:r w:rsidR="00617548">
              <w:rPr>
                <w:lang w:val="tr-TR"/>
              </w:rPr>
              <w:t xml:space="preserve"> ve oyun tabanlı </w:t>
            </w:r>
            <w:proofErr w:type="spellStart"/>
            <w:r w:rsidR="00617548">
              <w:rPr>
                <w:lang w:val="tr-TR"/>
              </w:rPr>
              <w:t>eğitim</w:t>
            </w:r>
            <w:r w:rsidR="001359D6">
              <w:rPr>
                <w:lang w:val="tr-TR"/>
              </w:rPr>
              <w:t>gibi</w:t>
            </w:r>
            <w:proofErr w:type="spellEnd"/>
            <w:r w:rsidR="001359D6">
              <w:rPr>
                <w:lang w:val="tr-TR"/>
              </w:rPr>
              <w:t xml:space="preserve"> </w:t>
            </w:r>
            <w:r w:rsidR="00617548">
              <w:rPr>
                <w:lang w:val="tr-TR"/>
              </w:rPr>
              <w:t xml:space="preserve">zenginleştirilmiş </w:t>
            </w:r>
            <w:proofErr w:type="spellStart"/>
            <w:r w:rsidR="00617548">
              <w:rPr>
                <w:lang w:val="tr-TR"/>
              </w:rPr>
              <w:t>teknolojik</w:t>
            </w:r>
            <w:r w:rsidR="00C141E5">
              <w:rPr>
                <w:lang w:val="tr-TR"/>
              </w:rPr>
              <w:t>uygulamaları</w:t>
            </w:r>
            <w:proofErr w:type="spellEnd"/>
            <w:r w:rsidR="00C141E5">
              <w:rPr>
                <w:lang w:val="tr-TR"/>
              </w:rPr>
              <w:t xml:space="preserve"> </w:t>
            </w:r>
            <w:r w:rsidR="00A55198">
              <w:rPr>
                <w:lang w:val="tr-TR"/>
              </w:rPr>
              <w:t xml:space="preserve">çevrimiçi </w:t>
            </w:r>
            <w:r w:rsidR="00D710BE">
              <w:rPr>
                <w:lang w:val="tr-TR"/>
              </w:rPr>
              <w:t>kavrayacaklardır.</w:t>
            </w:r>
          </w:p>
        </w:tc>
      </w:tr>
      <w:tr w:rsidR="00F138C2" w:rsidRPr="005C2CC8" w:rsidTr="00A11AE4">
        <w:trPr>
          <w:trHeight w:hRule="exact" w:val="352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316" w:type="dxa"/>
            <w:tcBorders>
              <w:right w:val="nil"/>
            </w:tcBorders>
          </w:tcPr>
          <w:p w:rsidR="00F138C2" w:rsidRPr="005C2CC8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5C2CC8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Pr="005C2CC8" w:rsidRDefault="003A3B8E" w:rsidP="002F2B89">
            <w:pPr>
              <w:pStyle w:val="TableParagraph"/>
              <w:ind w:left="0"/>
              <w:rPr>
                <w:sz w:val="21"/>
                <w:lang w:val="tr-TR"/>
              </w:rPr>
            </w:pPr>
            <w:r w:rsidRPr="005C2CC8">
              <w:rPr>
                <w:sz w:val="21"/>
                <w:lang w:val="tr-TR"/>
              </w:rPr>
              <w:t xml:space="preserve">) </w:t>
            </w:r>
            <w:proofErr w:type="spellStart"/>
            <w:r w:rsidRPr="005C2CC8">
              <w:rPr>
                <w:sz w:val="21"/>
                <w:lang w:val="tr-TR"/>
              </w:rPr>
              <w:t>Katılım</w:t>
            </w:r>
            <w:r w:rsidR="00523C81" w:rsidRPr="005C2CC8">
              <w:rPr>
                <w:sz w:val="21"/>
                <w:lang w:val="tr-TR"/>
              </w:rPr>
              <w:t>Belgesi</w:t>
            </w:r>
            <w:r w:rsidRPr="005C2CC8">
              <w:rPr>
                <w:sz w:val="21"/>
                <w:lang w:val="tr-TR"/>
              </w:rPr>
              <w:t>Prog</w:t>
            </w:r>
            <w:proofErr w:type="spellEnd"/>
            <w:r w:rsidRPr="005C2CC8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5C2CC8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C2CC8">
              <w:rPr>
                <w:sz w:val="21"/>
                <w:lang w:val="tr-TR"/>
              </w:rPr>
              <w:t>(</w:t>
            </w:r>
            <w:proofErr w:type="gramEnd"/>
            <w:r w:rsidR="006C56CD">
              <w:rPr>
                <w:sz w:val="21"/>
                <w:lang w:val="tr-TR"/>
              </w:rPr>
              <w:t>X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Pr="005C2CC8" w:rsidRDefault="006C56CD">
            <w:pPr>
              <w:pStyle w:val="TableParagraph"/>
              <w:ind w:left="78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 xml:space="preserve">X </w:t>
            </w:r>
            <w:r w:rsidR="003A3B8E" w:rsidRPr="005C2CC8">
              <w:rPr>
                <w:sz w:val="21"/>
                <w:lang w:val="tr-TR"/>
              </w:rPr>
              <w:t xml:space="preserve">) </w:t>
            </w:r>
            <w:proofErr w:type="spellStart"/>
            <w:r w:rsidR="003A3B8E" w:rsidRPr="005C2CC8">
              <w:rPr>
                <w:sz w:val="21"/>
                <w:lang w:val="tr-TR"/>
              </w:rPr>
              <w:t>EğitimSertifika</w:t>
            </w:r>
            <w:proofErr w:type="spellEnd"/>
            <w:r w:rsidR="003A3B8E" w:rsidRPr="005C2CC8">
              <w:rPr>
                <w:sz w:val="21"/>
                <w:lang w:val="tr-TR"/>
              </w:rPr>
              <w:t xml:space="preserve"> </w:t>
            </w:r>
            <w:proofErr w:type="spellStart"/>
            <w:r w:rsidR="003A3B8E" w:rsidRPr="005C2CC8">
              <w:rPr>
                <w:sz w:val="21"/>
                <w:lang w:val="tr-TR"/>
              </w:rPr>
              <w:t>Prog</w:t>
            </w:r>
            <w:proofErr w:type="spellEnd"/>
            <w:r w:rsidR="003A3B8E" w:rsidRPr="005C2CC8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5C2CC8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C2CC8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1" w:type="dxa"/>
            <w:tcBorders>
              <w:left w:val="nil"/>
            </w:tcBorders>
          </w:tcPr>
          <w:p w:rsidR="00F138C2" w:rsidRPr="005C2CC8" w:rsidRDefault="003A3B8E" w:rsidP="00222A3D">
            <w:pPr>
              <w:pStyle w:val="TableParagraph"/>
              <w:ind w:left="0"/>
              <w:rPr>
                <w:sz w:val="21"/>
                <w:lang w:val="tr-TR"/>
              </w:rPr>
            </w:pPr>
            <w:r w:rsidRPr="005C2CC8">
              <w:rPr>
                <w:sz w:val="21"/>
                <w:lang w:val="tr-TR"/>
              </w:rPr>
              <w:t xml:space="preserve">) </w:t>
            </w:r>
            <w:proofErr w:type="spellStart"/>
            <w:r w:rsidRPr="005C2CC8">
              <w:rPr>
                <w:sz w:val="21"/>
                <w:lang w:val="tr-TR"/>
              </w:rPr>
              <w:t>SeminerEtkinliği</w:t>
            </w:r>
            <w:proofErr w:type="spellEnd"/>
          </w:p>
        </w:tc>
      </w:tr>
      <w:tr w:rsidR="00F138C2" w:rsidRPr="005C2CC8" w:rsidTr="00A11AE4">
        <w:trPr>
          <w:trHeight w:hRule="exact" w:val="354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 xml:space="preserve">Son </w:t>
            </w:r>
            <w:proofErr w:type="spellStart"/>
            <w:r w:rsidRPr="005C2CC8">
              <w:rPr>
                <w:b/>
                <w:sz w:val="21"/>
                <w:lang w:val="tr-TR"/>
              </w:rPr>
              <w:t>BaşvuruTarihi</w:t>
            </w:r>
            <w:proofErr w:type="spellEnd"/>
          </w:p>
        </w:tc>
        <w:tc>
          <w:tcPr>
            <w:tcW w:w="7482" w:type="dxa"/>
            <w:gridSpan w:val="6"/>
          </w:tcPr>
          <w:p w:rsidR="00F138C2" w:rsidRPr="005C2CC8" w:rsidRDefault="006A7E83" w:rsidP="009E094D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>11Mayıs</w:t>
            </w:r>
            <w:r w:rsidR="009E094D">
              <w:rPr>
                <w:lang w:val="tr-TR"/>
              </w:rPr>
              <w:t xml:space="preserve"> 2022</w:t>
            </w:r>
          </w:p>
        </w:tc>
      </w:tr>
      <w:tr w:rsidR="00F138C2" w:rsidRPr="005C2CC8" w:rsidTr="00A11AE4">
        <w:trPr>
          <w:trHeight w:hRule="exact" w:val="352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Başlama/</w:t>
            </w:r>
            <w:proofErr w:type="spellStart"/>
            <w:r w:rsidRPr="005C2CC8">
              <w:rPr>
                <w:b/>
                <w:sz w:val="21"/>
                <w:lang w:val="tr-TR"/>
              </w:rPr>
              <w:t>BitişTarihleri</w:t>
            </w:r>
            <w:proofErr w:type="spellEnd"/>
          </w:p>
        </w:tc>
        <w:tc>
          <w:tcPr>
            <w:tcW w:w="7482" w:type="dxa"/>
            <w:gridSpan w:val="6"/>
          </w:tcPr>
          <w:p w:rsidR="00F138C2" w:rsidRPr="005C2CC8" w:rsidRDefault="006A7E83" w:rsidP="009E094D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>12</w:t>
            </w:r>
            <w:r w:rsidR="00CE6127">
              <w:rPr>
                <w:lang w:val="tr-TR"/>
              </w:rPr>
              <w:t xml:space="preserve"> Mayıs</w:t>
            </w:r>
            <w:r w:rsidR="009E094D">
              <w:rPr>
                <w:lang w:val="tr-TR"/>
              </w:rPr>
              <w:t xml:space="preserve"> 2022 </w:t>
            </w:r>
            <w:r w:rsidR="009D273E">
              <w:rPr>
                <w:lang w:val="tr-TR"/>
              </w:rPr>
              <w:t xml:space="preserve">/ </w:t>
            </w:r>
            <w:r>
              <w:rPr>
                <w:lang w:val="tr-TR"/>
              </w:rPr>
              <w:t>24</w:t>
            </w:r>
            <w:r w:rsidR="00CE6127">
              <w:rPr>
                <w:lang w:val="tr-TR"/>
              </w:rPr>
              <w:t xml:space="preserve"> Haziran</w:t>
            </w:r>
            <w:r w:rsidR="009E094D">
              <w:rPr>
                <w:lang w:val="tr-TR"/>
              </w:rPr>
              <w:t xml:space="preserve"> 2022</w:t>
            </w:r>
          </w:p>
        </w:tc>
      </w:tr>
      <w:tr w:rsidR="00F138C2" w:rsidRPr="005C2CC8" w:rsidTr="00A11AE4">
        <w:trPr>
          <w:trHeight w:hRule="exact" w:val="395"/>
        </w:trPr>
        <w:tc>
          <w:tcPr>
            <w:tcW w:w="2725" w:type="dxa"/>
            <w:shd w:val="clear" w:color="auto" w:fill="EDEDED"/>
          </w:tcPr>
          <w:p w:rsidR="00F138C2" w:rsidRPr="005C2CC8" w:rsidRDefault="003156BB">
            <w:pPr>
              <w:pStyle w:val="TableParagraph"/>
              <w:rPr>
                <w:b/>
                <w:sz w:val="21"/>
                <w:lang w:val="tr-TR"/>
              </w:rPr>
            </w:pPr>
            <w:r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>
              <w:rPr>
                <w:b/>
                <w:sz w:val="21"/>
                <w:lang w:val="tr-TR"/>
              </w:rPr>
              <w:t>(</w:t>
            </w:r>
            <w:proofErr w:type="gramEnd"/>
            <w:r w:rsidR="003A3B8E" w:rsidRPr="005C2CC8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482" w:type="dxa"/>
            <w:gridSpan w:val="6"/>
          </w:tcPr>
          <w:p w:rsidR="00F138C2" w:rsidRPr="005C2CC8" w:rsidRDefault="00F508B2" w:rsidP="00A11AE4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 xml:space="preserve">56 </w:t>
            </w:r>
            <w:r w:rsidR="005A207D">
              <w:rPr>
                <w:lang w:val="tr-TR"/>
              </w:rPr>
              <w:t xml:space="preserve">Ders </w:t>
            </w:r>
            <w:r w:rsidR="00AC0FF4" w:rsidRPr="005C2CC8">
              <w:rPr>
                <w:lang w:val="tr-TR"/>
              </w:rPr>
              <w:t>Saat</w:t>
            </w:r>
            <w:r w:rsidR="005A207D">
              <w:rPr>
                <w:lang w:val="tr-TR"/>
              </w:rPr>
              <w:t>i</w:t>
            </w:r>
          </w:p>
        </w:tc>
      </w:tr>
      <w:tr w:rsidR="00F138C2" w:rsidRPr="005C2CC8" w:rsidTr="006A7E83">
        <w:trPr>
          <w:trHeight w:hRule="exact" w:val="924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ÖnerilenGünveSaatler</w:t>
            </w:r>
            <w:proofErr w:type="spellEnd"/>
          </w:p>
        </w:tc>
        <w:tc>
          <w:tcPr>
            <w:tcW w:w="7482" w:type="dxa"/>
            <w:gridSpan w:val="6"/>
          </w:tcPr>
          <w:p w:rsidR="00F138C2" w:rsidRDefault="00F33AC5" w:rsidP="00A11AE4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 xml:space="preserve">Haftada </w:t>
            </w:r>
            <w:r w:rsidR="00CE51AE">
              <w:rPr>
                <w:lang w:val="tr-TR"/>
              </w:rPr>
              <w:t>2</w:t>
            </w:r>
            <w:r>
              <w:rPr>
                <w:lang w:val="tr-TR"/>
              </w:rPr>
              <w:t xml:space="preserve"> gün</w:t>
            </w:r>
            <w:r w:rsidR="00E86BA9">
              <w:rPr>
                <w:lang w:val="tr-TR"/>
              </w:rPr>
              <w:t>,</w:t>
            </w:r>
            <w:r>
              <w:rPr>
                <w:lang w:val="tr-TR"/>
              </w:rPr>
              <w:t xml:space="preserve"> (</w:t>
            </w:r>
            <w:r w:rsidR="00CE51AE">
              <w:rPr>
                <w:lang w:val="tr-TR"/>
              </w:rPr>
              <w:t>Salı</w:t>
            </w:r>
            <w:r w:rsidR="00222A3D">
              <w:rPr>
                <w:lang w:val="tr-TR"/>
              </w:rPr>
              <w:t>-</w:t>
            </w:r>
            <w:r w:rsidR="00CE51AE">
              <w:rPr>
                <w:lang w:val="tr-TR"/>
              </w:rPr>
              <w:t>Perşembe</w:t>
            </w:r>
            <w:r w:rsidR="00E86BA9">
              <w:rPr>
                <w:lang w:val="tr-TR"/>
              </w:rPr>
              <w:t xml:space="preserve"> günleri saat</w:t>
            </w:r>
            <w:r w:rsidR="00CE6127">
              <w:rPr>
                <w:lang w:val="tr-TR"/>
              </w:rPr>
              <w:t>18.00-21</w:t>
            </w:r>
            <w:r w:rsidR="00E71615">
              <w:rPr>
                <w:lang w:val="tr-TR"/>
              </w:rPr>
              <w:t>.0</w:t>
            </w:r>
            <w:r w:rsidR="00E86BA9">
              <w:rPr>
                <w:lang w:val="tr-TR"/>
              </w:rPr>
              <w:t xml:space="preserve">0 arası) </w:t>
            </w:r>
            <w:r>
              <w:rPr>
                <w:lang w:val="tr-TR"/>
              </w:rPr>
              <w:t>ideal olacağı öngörülmektedir.</w:t>
            </w:r>
          </w:p>
          <w:p w:rsidR="00F33AC5" w:rsidRPr="005C2CC8" w:rsidRDefault="00F33AC5" w:rsidP="00A11AE4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>Katılımcıların ortak tercihine göre yeniden şekillendirilebilir.</w:t>
            </w:r>
          </w:p>
        </w:tc>
      </w:tr>
      <w:tr w:rsidR="00F138C2" w:rsidRPr="005C2CC8" w:rsidTr="00A11AE4">
        <w:trPr>
          <w:trHeight w:hRule="exact" w:val="354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Önerilen</w:t>
            </w:r>
            <w:r w:rsidR="003156BB" w:rsidRPr="005C2CC8">
              <w:rPr>
                <w:b/>
                <w:sz w:val="21"/>
                <w:lang w:val="tr-TR"/>
              </w:rPr>
              <w:t>Mekân</w:t>
            </w:r>
            <w:r w:rsidRPr="005C2CC8">
              <w:rPr>
                <w:b/>
                <w:sz w:val="21"/>
                <w:lang w:val="tr-TR"/>
              </w:rPr>
              <w:t>veDonanım</w:t>
            </w:r>
            <w:proofErr w:type="spellEnd"/>
          </w:p>
        </w:tc>
        <w:tc>
          <w:tcPr>
            <w:tcW w:w="7482" w:type="dxa"/>
            <w:gridSpan w:val="6"/>
          </w:tcPr>
          <w:p w:rsidR="00F138C2" w:rsidRPr="005C2CC8" w:rsidRDefault="00CE51AE" w:rsidP="004E6324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 xml:space="preserve">Online </w:t>
            </w:r>
            <w:proofErr w:type="spellStart"/>
            <w:r>
              <w:rPr>
                <w:lang w:val="tr-TR"/>
              </w:rPr>
              <w:t>Uzem</w:t>
            </w:r>
            <w:proofErr w:type="spellEnd"/>
            <w:r>
              <w:rPr>
                <w:lang w:val="tr-TR"/>
              </w:rPr>
              <w:t xml:space="preserve"> Sistemi</w:t>
            </w:r>
            <w:r w:rsidR="00AB1F28">
              <w:rPr>
                <w:lang w:val="tr-TR"/>
              </w:rPr>
              <w:t xml:space="preserve"> ( Karamanoğlu Mehmetbey Üniversitesi)</w:t>
            </w:r>
          </w:p>
        </w:tc>
      </w:tr>
      <w:tr w:rsidR="00F138C2" w:rsidRPr="005C2CC8" w:rsidTr="00A11AE4">
        <w:trPr>
          <w:trHeight w:hRule="exact" w:val="352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ÖnerilenKatılımcıSayısı</w:t>
            </w:r>
            <w:proofErr w:type="spellEnd"/>
          </w:p>
        </w:tc>
        <w:tc>
          <w:tcPr>
            <w:tcW w:w="7482" w:type="dxa"/>
            <w:gridSpan w:val="6"/>
          </w:tcPr>
          <w:p w:rsidR="00F138C2" w:rsidRPr="005C2CC8" w:rsidRDefault="00CE6127" w:rsidP="00CE51AE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F138C2" w:rsidRPr="005C2CC8" w:rsidTr="00261650">
        <w:trPr>
          <w:trHeight w:hRule="exact" w:val="892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ÖngörülenKişiBaşıEğitimÜcretiveTaksitlendirmeDurumu</w:t>
            </w:r>
            <w:proofErr w:type="spellEnd"/>
          </w:p>
        </w:tc>
        <w:tc>
          <w:tcPr>
            <w:tcW w:w="7482" w:type="dxa"/>
            <w:gridSpan w:val="6"/>
          </w:tcPr>
          <w:p w:rsidR="00F138C2" w:rsidRPr="005C2CC8" w:rsidRDefault="00CE6127" w:rsidP="00A11AE4">
            <w:pPr>
              <w:ind w:left="139" w:right="248"/>
              <w:rPr>
                <w:lang w:val="tr-TR"/>
              </w:rPr>
            </w:pPr>
            <w:r>
              <w:rPr>
                <w:lang w:val="tr-TR"/>
              </w:rPr>
              <w:t>4</w:t>
            </w:r>
            <w:r w:rsidR="00C24CBB">
              <w:rPr>
                <w:lang w:val="tr-TR"/>
              </w:rPr>
              <w:t>5</w:t>
            </w:r>
            <w:r w:rsidR="00BA47FB">
              <w:rPr>
                <w:lang w:val="tr-TR"/>
              </w:rPr>
              <w:t>0</w:t>
            </w:r>
            <w:r w:rsidR="00222A3D">
              <w:rPr>
                <w:lang w:val="tr-TR"/>
              </w:rPr>
              <w:t xml:space="preserve"> TL</w:t>
            </w:r>
            <w:r w:rsidR="00A11AE4">
              <w:rPr>
                <w:lang w:val="tr-TR"/>
              </w:rPr>
              <w:t xml:space="preserve"> (Peşin Ödeme)</w:t>
            </w:r>
          </w:p>
        </w:tc>
      </w:tr>
      <w:tr w:rsidR="00F138C2" w:rsidRPr="005C2CC8" w:rsidTr="00986A1D">
        <w:trPr>
          <w:trHeight w:hRule="exact" w:val="874"/>
        </w:trPr>
        <w:tc>
          <w:tcPr>
            <w:tcW w:w="2725" w:type="dxa"/>
            <w:shd w:val="clear" w:color="auto" w:fill="EDEDED"/>
          </w:tcPr>
          <w:p w:rsidR="00F138C2" w:rsidRPr="005C2CC8" w:rsidRDefault="003A3B8E">
            <w:pPr>
              <w:pStyle w:val="TableParagraph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ÖzelKoşullar</w:t>
            </w:r>
            <w:proofErr w:type="spellEnd"/>
          </w:p>
        </w:tc>
        <w:tc>
          <w:tcPr>
            <w:tcW w:w="7482" w:type="dxa"/>
            <w:gridSpan w:val="6"/>
          </w:tcPr>
          <w:p w:rsidR="00986A1D" w:rsidRDefault="00986A1D">
            <w:pPr>
              <w:rPr>
                <w:lang w:val="tr-TR"/>
              </w:rPr>
            </w:pPr>
          </w:p>
          <w:p w:rsidR="00986A1D" w:rsidRDefault="00986A1D">
            <w:pPr>
              <w:rPr>
                <w:b/>
                <w:lang w:val="tr-TR"/>
              </w:rPr>
            </w:pPr>
          </w:p>
          <w:p w:rsidR="00986A1D" w:rsidRPr="00167007" w:rsidRDefault="00986A1D">
            <w:pPr>
              <w:rPr>
                <w:b/>
                <w:lang w:val="tr-TR"/>
              </w:rPr>
            </w:pPr>
          </w:p>
        </w:tc>
      </w:tr>
    </w:tbl>
    <w:p w:rsidR="00F138C2" w:rsidRPr="005C2CC8" w:rsidRDefault="00F138C2">
      <w:pPr>
        <w:spacing w:after="1"/>
        <w:rPr>
          <w:i/>
          <w:sz w:val="15"/>
          <w:lang w:val="tr-TR"/>
        </w:rPr>
      </w:pPr>
    </w:p>
    <w:p w:rsidR="006623CB" w:rsidRDefault="006623CB" w:rsidP="00B04AF5">
      <w:pPr>
        <w:rPr>
          <w:lang w:val="tr-TR"/>
        </w:rPr>
      </w:pPr>
    </w:p>
    <w:p w:rsidR="006623CB" w:rsidRDefault="006623CB">
      <w:pPr>
        <w:rPr>
          <w:lang w:val="tr-TR"/>
        </w:rPr>
      </w:pPr>
      <w:r>
        <w:rPr>
          <w:lang w:val="tr-TR"/>
        </w:rPr>
        <w:br w:type="page"/>
      </w:r>
      <w:bookmarkStart w:id="0" w:name="_GoBack"/>
      <w:bookmarkEnd w:id="0"/>
    </w:p>
    <w:tbl>
      <w:tblPr>
        <w:tblStyle w:val="TableNormal"/>
        <w:tblW w:w="10380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017"/>
        <w:gridCol w:w="1024"/>
        <w:gridCol w:w="1967"/>
        <w:gridCol w:w="359"/>
        <w:gridCol w:w="1897"/>
        <w:gridCol w:w="3116"/>
      </w:tblGrid>
      <w:tr w:rsidR="006623CB" w:rsidRPr="005C2CC8" w:rsidTr="00E86BA9">
        <w:trPr>
          <w:trHeight w:hRule="exact" w:val="352"/>
        </w:trPr>
        <w:tc>
          <w:tcPr>
            <w:tcW w:w="10380" w:type="dxa"/>
            <w:gridSpan w:val="6"/>
            <w:tcBorders>
              <w:bottom w:val="nil"/>
            </w:tcBorders>
            <w:shd w:val="clear" w:color="auto" w:fill="EDEDED"/>
          </w:tcPr>
          <w:p w:rsidR="006623CB" w:rsidRPr="005C2CC8" w:rsidRDefault="006623CB" w:rsidP="008A0F35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lastRenderedPageBreak/>
              <w:t>EĞİTİM HAKKINDA</w:t>
            </w:r>
          </w:p>
        </w:tc>
      </w:tr>
      <w:tr w:rsidR="006623CB" w:rsidRPr="005C2CC8" w:rsidTr="00046B7C">
        <w:trPr>
          <w:trHeight w:hRule="exact" w:val="8170"/>
        </w:trPr>
        <w:tc>
          <w:tcPr>
            <w:tcW w:w="2017" w:type="dxa"/>
            <w:shd w:val="clear" w:color="auto" w:fill="EDEDED"/>
          </w:tcPr>
          <w:p w:rsidR="006623CB" w:rsidRPr="005C2CC8" w:rsidRDefault="006623CB" w:rsidP="008A0F35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6623CB" w:rsidRPr="005C2CC8" w:rsidRDefault="006623CB" w:rsidP="008A0F35">
            <w:pPr>
              <w:pStyle w:val="TableParagraph"/>
              <w:spacing w:before="5"/>
              <w:ind w:left="0"/>
              <w:rPr>
                <w:i/>
                <w:sz w:val="16"/>
                <w:lang w:val="tr-TR"/>
              </w:rPr>
            </w:pPr>
          </w:p>
          <w:p w:rsidR="006623CB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İçeriği</w:t>
            </w:r>
          </w:p>
          <w:p w:rsidR="006623CB" w:rsidRPr="006623CB" w:rsidRDefault="006623CB" w:rsidP="008A0F35">
            <w:pPr>
              <w:rPr>
                <w:lang w:val="tr-TR"/>
              </w:rPr>
            </w:pPr>
          </w:p>
          <w:p w:rsidR="006623CB" w:rsidRPr="006623CB" w:rsidRDefault="006623CB" w:rsidP="008A0F35">
            <w:pPr>
              <w:rPr>
                <w:lang w:val="tr-TR"/>
              </w:rPr>
            </w:pPr>
          </w:p>
          <w:p w:rsidR="006623CB" w:rsidRPr="006623CB" w:rsidRDefault="006623CB" w:rsidP="008A0F35">
            <w:pPr>
              <w:rPr>
                <w:lang w:val="tr-TR"/>
              </w:rPr>
            </w:pPr>
          </w:p>
          <w:p w:rsidR="006623CB" w:rsidRPr="006623CB" w:rsidRDefault="006623CB" w:rsidP="008A0F35">
            <w:pPr>
              <w:rPr>
                <w:lang w:val="tr-TR"/>
              </w:rPr>
            </w:pPr>
          </w:p>
          <w:p w:rsidR="006623CB" w:rsidRPr="006623CB" w:rsidRDefault="006623CB" w:rsidP="008A0F35">
            <w:pPr>
              <w:rPr>
                <w:lang w:val="tr-TR"/>
              </w:rPr>
            </w:pPr>
          </w:p>
          <w:p w:rsidR="006623CB" w:rsidRPr="006623CB" w:rsidRDefault="006623CB" w:rsidP="008A0F35">
            <w:pPr>
              <w:rPr>
                <w:lang w:val="tr-TR"/>
              </w:rPr>
            </w:pPr>
          </w:p>
          <w:p w:rsidR="006623CB" w:rsidRPr="006623CB" w:rsidRDefault="006623CB" w:rsidP="008A0F35">
            <w:pPr>
              <w:rPr>
                <w:lang w:val="tr-TR"/>
              </w:rPr>
            </w:pPr>
          </w:p>
          <w:p w:rsidR="006623CB" w:rsidRPr="006623CB" w:rsidRDefault="006623CB" w:rsidP="008A0F35">
            <w:pPr>
              <w:tabs>
                <w:tab w:val="left" w:pos="939"/>
              </w:tabs>
              <w:rPr>
                <w:lang w:val="tr-TR"/>
              </w:rPr>
            </w:pPr>
            <w:r>
              <w:rPr>
                <w:lang w:val="tr-TR"/>
              </w:rPr>
              <w:tab/>
            </w:r>
          </w:p>
        </w:tc>
        <w:tc>
          <w:tcPr>
            <w:tcW w:w="8363" w:type="dxa"/>
            <w:gridSpan w:val="5"/>
          </w:tcPr>
          <w:p w:rsidR="00A11AE4" w:rsidRDefault="00C141E5" w:rsidP="00C141E5">
            <w:pPr>
              <w:spacing w:before="120" w:after="120"/>
              <w:ind w:left="137" w:right="139"/>
              <w:jc w:val="both"/>
              <w:rPr>
                <w:lang w:val="tr-TR"/>
              </w:rPr>
            </w:pPr>
            <w:r>
              <w:rPr>
                <w:lang w:val="tr-TR"/>
              </w:rPr>
              <w:t>Kurs tamamen uygulama üzerine olacaktır. STEM yaklaşımının ruhuna uygun şekilde disiplinlerin bütünleşik olarak kullanılması esas olacaktır. Kursta MEB F</w:t>
            </w:r>
            <w:r w:rsidR="00047557">
              <w:rPr>
                <w:lang w:val="tr-TR"/>
              </w:rPr>
              <w:t>en Bilimleri Öğretim programı,</w:t>
            </w:r>
            <w:r>
              <w:rPr>
                <w:lang w:val="tr-TR"/>
              </w:rPr>
              <w:t xml:space="preserve"> Matematik Öğretim Programı, Teknoloji Tasarım Öğretim Programı </w:t>
            </w:r>
            <w:r w:rsidR="00094E58">
              <w:rPr>
                <w:lang w:val="tr-TR"/>
              </w:rPr>
              <w:t xml:space="preserve">ve Bilişim Teknolojileri Öğretim programları </w:t>
            </w:r>
            <w:r>
              <w:rPr>
                <w:lang w:val="tr-TR"/>
              </w:rPr>
              <w:t>kapsamında</w:t>
            </w:r>
            <w:r w:rsidR="00094E58">
              <w:rPr>
                <w:lang w:val="tr-TR"/>
              </w:rPr>
              <w:t xml:space="preserve"> etkinlikler bütünleşik olarak gerçekleştirilecektir.</w:t>
            </w:r>
            <w:r w:rsidR="00617548">
              <w:rPr>
                <w:lang w:val="tr-TR"/>
              </w:rPr>
              <w:t xml:space="preserve"> Bu bağlamda öncelikle STEM ders planı hazırlamanın yöntemleri anlatılacaktır.</w:t>
            </w:r>
          </w:p>
          <w:p w:rsidR="00094E58" w:rsidRDefault="00094E58" w:rsidP="00C141E5">
            <w:pPr>
              <w:spacing w:before="120" w:after="120"/>
              <w:ind w:left="137" w:right="139"/>
              <w:jc w:val="both"/>
              <w:rPr>
                <w:lang w:val="tr-TR"/>
              </w:rPr>
            </w:pPr>
            <w:r>
              <w:rPr>
                <w:lang w:val="tr-TR"/>
              </w:rPr>
              <w:t>Kurs kapsamın</w:t>
            </w:r>
            <w:r w:rsidR="00004578">
              <w:rPr>
                <w:lang w:val="tr-TR"/>
              </w:rPr>
              <w:t>da Robotik ve Kodlama eğitimi</w:t>
            </w:r>
            <w:r>
              <w:rPr>
                <w:lang w:val="tr-TR"/>
              </w:rPr>
              <w:t xml:space="preserve"> verilecek olup, </w:t>
            </w:r>
            <w:proofErr w:type="spellStart"/>
            <w:r>
              <w:rPr>
                <w:lang w:val="tr-TR"/>
              </w:rPr>
              <w:t>Ardunio</w:t>
            </w:r>
            <w:proofErr w:type="spellEnd"/>
            <w:r>
              <w:rPr>
                <w:lang w:val="tr-TR"/>
              </w:rPr>
              <w:t xml:space="preserve"> devrelerinin kurulumu kavratılacaktır.</w:t>
            </w:r>
          </w:p>
          <w:p w:rsidR="00094E58" w:rsidRDefault="00094E58" w:rsidP="00C141E5">
            <w:pPr>
              <w:spacing w:before="120" w:after="120"/>
              <w:ind w:left="137" w:right="139"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Tink</w:t>
            </w:r>
            <w:r w:rsidR="006F2EA6">
              <w:rPr>
                <w:lang w:val="tr-TR"/>
              </w:rPr>
              <w:t>ercad</w:t>
            </w:r>
            <w:proofErr w:type="spellEnd"/>
            <w:r w:rsidR="006F2EA6">
              <w:rPr>
                <w:lang w:val="tr-TR"/>
              </w:rPr>
              <w:t xml:space="preserve"> uygulamasının kullanımı yoluyla 3 boyutlu materyal tasarımları </w:t>
            </w:r>
            <w:r>
              <w:rPr>
                <w:lang w:val="tr-TR"/>
              </w:rPr>
              <w:t>öğretilecektir.</w:t>
            </w:r>
          </w:p>
          <w:p w:rsidR="00094E58" w:rsidRDefault="00094E58" w:rsidP="00C141E5">
            <w:pPr>
              <w:spacing w:before="120" w:after="120"/>
              <w:ind w:left="137" w:right="139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Kurs kapsamında </w:t>
            </w:r>
            <w:r w:rsidR="0017693F">
              <w:rPr>
                <w:lang w:val="tr-TR"/>
              </w:rPr>
              <w:t>matemat</w:t>
            </w:r>
            <w:r w:rsidR="00D64686">
              <w:rPr>
                <w:lang w:val="tr-TR"/>
              </w:rPr>
              <w:t xml:space="preserve">iksel modelleme teknikleri de anlatılacak ve STEM e </w:t>
            </w:r>
            <w:proofErr w:type="gramStart"/>
            <w:r w:rsidR="00D64686">
              <w:rPr>
                <w:lang w:val="tr-TR"/>
              </w:rPr>
              <w:t>entegrasyonu</w:t>
            </w:r>
            <w:proofErr w:type="gramEnd"/>
            <w:r w:rsidR="00D64686">
              <w:rPr>
                <w:lang w:val="tr-TR"/>
              </w:rPr>
              <w:t xml:space="preserve"> kavratılacaktır.</w:t>
            </w:r>
          </w:p>
          <w:p w:rsidR="00094E58" w:rsidRDefault="00094E58" w:rsidP="00C141E5">
            <w:pPr>
              <w:spacing w:before="120" w:after="120"/>
              <w:ind w:left="137" w:right="139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Kursta eğitimcilerin okullarında öğrencileri ile birlikte yapabilecekleri örnek proje çalışmaları da </w:t>
            </w:r>
            <w:r w:rsidR="00D64686">
              <w:rPr>
                <w:lang w:val="tr-TR"/>
              </w:rPr>
              <w:t>sanal ortamda gerçekleştirilecektir.</w:t>
            </w:r>
          </w:p>
          <w:p w:rsidR="00D64686" w:rsidRDefault="00D64686" w:rsidP="00C141E5">
            <w:pPr>
              <w:spacing w:before="120" w:after="120"/>
              <w:ind w:left="137" w:right="139"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Algodoo</w:t>
            </w:r>
            <w:proofErr w:type="spellEnd"/>
            <w:r>
              <w:rPr>
                <w:lang w:val="tr-TR"/>
              </w:rPr>
              <w:t xml:space="preserve"> gibi bazı </w:t>
            </w:r>
            <w:proofErr w:type="gramStart"/>
            <w:r>
              <w:rPr>
                <w:lang w:val="tr-TR"/>
              </w:rPr>
              <w:t>simülasyon</w:t>
            </w:r>
            <w:proofErr w:type="gramEnd"/>
            <w:r>
              <w:rPr>
                <w:lang w:val="tr-TR"/>
              </w:rPr>
              <w:t xml:space="preserve"> programları ile etkinlikle</w:t>
            </w:r>
            <w:r w:rsidR="0017693F">
              <w:rPr>
                <w:lang w:val="tr-TR"/>
              </w:rPr>
              <w:t>r</w:t>
            </w:r>
            <w:r>
              <w:rPr>
                <w:lang w:val="tr-TR"/>
              </w:rPr>
              <w:t xml:space="preserve"> geçekleştirilecektir.</w:t>
            </w:r>
          </w:p>
          <w:p w:rsidR="00A11AE4" w:rsidRDefault="00010FB1" w:rsidP="00A11AE4">
            <w:pPr>
              <w:spacing w:after="120"/>
              <w:ind w:left="137" w:right="139"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Scra</w:t>
            </w:r>
            <w:r w:rsidR="0017693F">
              <w:rPr>
                <w:lang w:val="tr-TR"/>
              </w:rPr>
              <w:t>tch</w:t>
            </w:r>
            <w:proofErr w:type="spellEnd"/>
            <w:r w:rsidR="0017693F">
              <w:rPr>
                <w:lang w:val="tr-TR"/>
              </w:rPr>
              <w:t xml:space="preserve"> ile kodlamanın nasıl yapılacağı ve STEM e </w:t>
            </w:r>
            <w:proofErr w:type="spellStart"/>
            <w:r w:rsidR="0017693F">
              <w:rPr>
                <w:lang w:val="tr-TR"/>
              </w:rPr>
              <w:t>enregrasyonu</w:t>
            </w:r>
            <w:proofErr w:type="spellEnd"/>
            <w:r w:rsidR="0017693F">
              <w:rPr>
                <w:lang w:val="tr-TR"/>
              </w:rPr>
              <w:t xml:space="preserve"> hakkında bilgiler verilecektir.</w:t>
            </w:r>
          </w:p>
          <w:p w:rsidR="003F764C" w:rsidRDefault="00094E58" w:rsidP="00A11AE4">
            <w:pPr>
              <w:spacing w:after="120"/>
              <w:ind w:left="137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Kurstaki uygulamaların dağılımlarının</w:t>
            </w:r>
            <w:r w:rsidR="00D374D1" w:rsidRPr="00E86BA9">
              <w:rPr>
                <w:b/>
                <w:lang w:val="tr-TR"/>
              </w:rPr>
              <w:t xml:space="preserve"> şu şekilde olması öngörülmektedir:</w:t>
            </w:r>
          </w:p>
          <w:p w:rsidR="004A3ED7" w:rsidRPr="004A3ED7" w:rsidRDefault="004A3ED7" w:rsidP="004A3ED7">
            <w:pPr>
              <w:pStyle w:val="ListeParagraf"/>
              <w:numPr>
                <w:ilvl w:val="0"/>
                <w:numId w:val="2"/>
              </w:numPr>
              <w:spacing w:after="120"/>
              <w:jc w:val="both"/>
              <w:rPr>
                <w:lang w:val="tr-TR"/>
              </w:rPr>
            </w:pPr>
            <w:r w:rsidRPr="004A3ED7">
              <w:rPr>
                <w:lang w:val="tr-TR"/>
              </w:rPr>
              <w:t>STEM ders planı hazırlama</w:t>
            </w:r>
          </w:p>
          <w:p w:rsidR="006623CB" w:rsidRDefault="004A3ED7" w:rsidP="00094E58">
            <w:pPr>
              <w:pStyle w:val="ListeParagraf"/>
              <w:numPr>
                <w:ilvl w:val="0"/>
                <w:numId w:val="2"/>
              </w:num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3 boyutlu tasarımlar (</w:t>
            </w:r>
            <w:proofErr w:type="spellStart"/>
            <w:r>
              <w:rPr>
                <w:lang w:val="tr-TR"/>
              </w:rPr>
              <w:t>Tinkercad</w:t>
            </w:r>
            <w:proofErr w:type="spellEnd"/>
            <w:r>
              <w:rPr>
                <w:lang w:val="tr-TR"/>
              </w:rPr>
              <w:t>)</w:t>
            </w:r>
          </w:p>
          <w:p w:rsidR="00094E58" w:rsidRDefault="00E679B9" w:rsidP="00094E58">
            <w:pPr>
              <w:pStyle w:val="ListeParagraf"/>
              <w:numPr>
                <w:ilvl w:val="0"/>
                <w:numId w:val="2"/>
              </w:num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Robotik k</w:t>
            </w:r>
            <w:r w:rsidR="00094E58">
              <w:rPr>
                <w:lang w:val="tr-TR"/>
              </w:rPr>
              <w:t>odlama</w:t>
            </w:r>
            <w:r w:rsidR="004A3ED7">
              <w:rPr>
                <w:lang w:val="tr-TR"/>
              </w:rPr>
              <w:t xml:space="preserve"> (</w:t>
            </w:r>
            <w:proofErr w:type="spellStart"/>
            <w:r w:rsidR="004A3ED7">
              <w:rPr>
                <w:lang w:val="tr-TR"/>
              </w:rPr>
              <w:t>ArduinoUno</w:t>
            </w:r>
            <w:proofErr w:type="spellEnd"/>
            <w:r w:rsidR="0010244A">
              <w:rPr>
                <w:lang w:val="tr-TR"/>
              </w:rPr>
              <w:t xml:space="preserve"> Dijital</w:t>
            </w:r>
            <w:r w:rsidR="004A3ED7">
              <w:rPr>
                <w:lang w:val="tr-TR"/>
              </w:rPr>
              <w:t>)</w:t>
            </w:r>
          </w:p>
          <w:p w:rsidR="00094E58" w:rsidRDefault="00094E58" w:rsidP="00094E58">
            <w:pPr>
              <w:pStyle w:val="ListeParagraf"/>
              <w:numPr>
                <w:ilvl w:val="0"/>
                <w:numId w:val="2"/>
              </w:num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Örnek proje çalışmaları</w:t>
            </w:r>
          </w:p>
          <w:p w:rsidR="004A3ED7" w:rsidRDefault="00094E58" w:rsidP="004A3ED7">
            <w:pPr>
              <w:pStyle w:val="ListeParagraf"/>
              <w:numPr>
                <w:ilvl w:val="0"/>
                <w:numId w:val="2"/>
              </w:num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Oyun tabanlı eğitimler</w:t>
            </w:r>
            <w:r w:rsidR="004A3ED7">
              <w:rPr>
                <w:lang w:val="tr-TR"/>
              </w:rPr>
              <w:t xml:space="preserve"> (</w:t>
            </w:r>
            <w:proofErr w:type="spellStart"/>
            <w:r w:rsidR="004A3ED7">
              <w:rPr>
                <w:lang w:val="tr-TR"/>
              </w:rPr>
              <w:t>Scratch</w:t>
            </w:r>
            <w:proofErr w:type="spellEnd"/>
            <w:r w:rsidR="004A3ED7">
              <w:rPr>
                <w:lang w:val="tr-TR"/>
              </w:rPr>
              <w:t>)</w:t>
            </w:r>
          </w:p>
          <w:p w:rsidR="00094E58" w:rsidRDefault="004A3ED7" w:rsidP="004A3ED7">
            <w:pPr>
              <w:pStyle w:val="ListeParagraf"/>
              <w:numPr>
                <w:ilvl w:val="0"/>
                <w:numId w:val="2"/>
              </w:numPr>
              <w:spacing w:after="120"/>
              <w:jc w:val="both"/>
              <w:rPr>
                <w:lang w:val="tr-TR"/>
              </w:rPr>
            </w:pPr>
            <w:r w:rsidRPr="004A3ED7">
              <w:rPr>
                <w:lang w:val="tr-TR"/>
              </w:rPr>
              <w:t>Simülasyon tasarlama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Algodoo</w:t>
            </w:r>
            <w:proofErr w:type="spellEnd"/>
            <w:r>
              <w:rPr>
                <w:lang w:val="tr-TR"/>
              </w:rPr>
              <w:t>)</w:t>
            </w:r>
          </w:p>
          <w:p w:rsidR="00B64AE5" w:rsidRPr="004A3ED7" w:rsidRDefault="00B64AE5" w:rsidP="004A3ED7">
            <w:pPr>
              <w:pStyle w:val="ListeParagraf"/>
              <w:numPr>
                <w:ilvl w:val="0"/>
                <w:numId w:val="2"/>
              </w:num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Matematiksel Modelleme</w:t>
            </w:r>
          </w:p>
        </w:tc>
      </w:tr>
      <w:tr w:rsidR="006623CB" w:rsidRPr="005C2CC8" w:rsidTr="006A7E83">
        <w:trPr>
          <w:trHeight w:hRule="exact" w:val="2403"/>
        </w:trPr>
        <w:tc>
          <w:tcPr>
            <w:tcW w:w="2017" w:type="dxa"/>
            <w:shd w:val="clear" w:color="auto" w:fill="EDEDED"/>
          </w:tcPr>
          <w:p w:rsidR="006623CB" w:rsidRPr="005C2CC8" w:rsidRDefault="006623CB" w:rsidP="008A0F35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6623CB" w:rsidRPr="005C2CC8" w:rsidRDefault="006623CB" w:rsidP="008A0F35">
            <w:pPr>
              <w:pStyle w:val="TableParagraph"/>
              <w:spacing w:before="2"/>
              <w:ind w:left="0"/>
              <w:rPr>
                <w:i/>
                <w:sz w:val="16"/>
                <w:lang w:val="tr-TR"/>
              </w:rPr>
            </w:pPr>
          </w:p>
          <w:p w:rsidR="006623CB" w:rsidRPr="005C2CC8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KonuBaşlıkları</w:t>
            </w:r>
            <w:proofErr w:type="spellEnd"/>
          </w:p>
        </w:tc>
        <w:tc>
          <w:tcPr>
            <w:tcW w:w="8363" w:type="dxa"/>
            <w:gridSpan w:val="5"/>
          </w:tcPr>
          <w:p w:rsidR="00E86BA9" w:rsidRDefault="00094E58" w:rsidP="00E86BA9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STEM uygulamaları/tasarımlar</w:t>
            </w:r>
          </w:p>
          <w:p w:rsidR="00094E58" w:rsidRDefault="00B735BD" w:rsidP="00E86BA9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Arduino</w:t>
            </w:r>
            <w:proofErr w:type="spellEnd"/>
            <w:r w:rsidR="00094E58">
              <w:rPr>
                <w:lang w:val="tr-TR"/>
              </w:rPr>
              <w:t xml:space="preserve"> kodlamaları</w:t>
            </w:r>
          </w:p>
          <w:p w:rsidR="00094E58" w:rsidRDefault="00094E58" w:rsidP="00E86BA9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Tinkercad</w:t>
            </w:r>
            <w:proofErr w:type="spellEnd"/>
            <w:r>
              <w:rPr>
                <w:lang w:val="tr-TR"/>
              </w:rPr>
              <w:t xml:space="preserve"> programının kullanılması</w:t>
            </w:r>
          </w:p>
          <w:p w:rsidR="00094E58" w:rsidRDefault="00094E58" w:rsidP="00E86BA9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Oyun </w:t>
            </w:r>
            <w:r w:rsidR="00E679B9">
              <w:rPr>
                <w:lang w:val="tr-TR"/>
              </w:rPr>
              <w:t>tabanlı e</w:t>
            </w:r>
            <w:r>
              <w:rPr>
                <w:lang w:val="tr-TR"/>
              </w:rPr>
              <w:t>ğitim</w:t>
            </w:r>
          </w:p>
          <w:p w:rsidR="00094E58" w:rsidRDefault="00E679B9" w:rsidP="00094E58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Teleskop k</w:t>
            </w:r>
            <w:r w:rsidR="00094E58">
              <w:rPr>
                <w:lang w:val="tr-TR"/>
              </w:rPr>
              <w:t>ullanımı</w:t>
            </w:r>
          </w:p>
          <w:p w:rsidR="00094E58" w:rsidRDefault="00C73C6B" w:rsidP="00E86BA9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Proje çalışmaları</w:t>
            </w:r>
          </w:p>
          <w:p w:rsidR="00B735BD" w:rsidRDefault="00B735BD" w:rsidP="00E86BA9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Simülasyon Tasarlama </w:t>
            </w:r>
          </w:p>
          <w:p w:rsidR="006623CB" w:rsidRPr="005C2CC8" w:rsidRDefault="00B64AE5" w:rsidP="00046B7C">
            <w:pPr>
              <w:spacing w:after="120" w:line="276" w:lineRule="auto"/>
              <w:ind w:left="136"/>
              <w:contextualSpacing/>
              <w:jc w:val="both"/>
              <w:rPr>
                <w:lang w:val="tr-TR"/>
              </w:rPr>
            </w:pPr>
            <w:r>
              <w:rPr>
                <w:lang w:val="tr-TR"/>
              </w:rPr>
              <w:t>Matematiksel Modelleme</w:t>
            </w:r>
          </w:p>
        </w:tc>
      </w:tr>
      <w:tr w:rsidR="006623CB" w:rsidRPr="005C2CC8" w:rsidTr="006A7E83">
        <w:trPr>
          <w:trHeight w:hRule="exact" w:val="1261"/>
        </w:trPr>
        <w:tc>
          <w:tcPr>
            <w:tcW w:w="2017" w:type="dxa"/>
            <w:shd w:val="clear" w:color="auto" w:fill="EDEDED"/>
          </w:tcPr>
          <w:p w:rsidR="006623CB" w:rsidRPr="005C2CC8" w:rsidRDefault="006623CB" w:rsidP="008A0F35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6623CB" w:rsidRPr="005C2CC8" w:rsidRDefault="006623CB" w:rsidP="008A0F35">
            <w:pPr>
              <w:pStyle w:val="TableParagraph"/>
              <w:spacing w:before="4"/>
              <w:ind w:left="0"/>
              <w:rPr>
                <w:i/>
                <w:sz w:val="16"/>
                <w:lang w:val="tr-TR"/>
              </w:rPr>
            </w:pPr>
          </w:p>
          <w:p w:rsidR="006623CB" w:rsidRPr="005C2CC8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proofErr w:type="spellStart"/>
            <w:r w:rsidRPr="005C2CC8">
              <w:rPr>
                <w:b/>
                <w:sz w:val="21"/>
                <w:lang w:val="tr-TR"/>
              </w:rPr>
              <w:t>KimlerKatılabilir</w:t>
            </w:r>
            <w:proofErr w:type="spellEnd"/>
            <w:r w:rsidRPr="005C2CC8">
              <w:rPr>
                <w:b/>
                <w:sz w:val="21"/>
                <w:lang w:val="tr-TR"/>
              </w:rPr>
              <w:t>?</w:t>
            </w:r>
          </w:p>
        </w:tc>
        <w:tc>
          <w:tcPr>
            <w:tcW w:w="8363" w:type="dxa"/>
            <w:gridSpan w:val="5"/>
          </w:tcPr>
          <w:p w:rsidR="006623CB" w:rsidRPr="005C2CC8" w:rsidRDefault="00580454" w:rsidP="006A7E83">
            <w:pPr>
              <w:spacing w:before="120" w:after="120"/>
              <w:ind w:left="137" w:right="139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Eğitim fakültelerinin </w:t>
            </w:r>
            <w:r w:rsidR="00F3251F">
              <w:rPr>
                <w:lang w:val="tr-TR"/>
              </w:rPr>
              <w:t xml:space="preserve">ve </w:t>
            </w:r>
            <w:r>
              <w:rPr>
                <w:lang w:val="tr-TR"/>
              </w:rPr>
              <w:t>teknik eğitim fakültelerinin herhangi bir lisans programından mezun</w:t>
            </w:r>
            <w:r w:rsidR="00BE42B0">
              <w:rPr>
                <w:lang w:val="tr-TR"/>
              </w:rPr>
              <w:t xml:space="preserve"> yada bu fakültelerde lisans eğitimine devam eden öğretmen adayları</w:t>
            </w:r>
            <w:r w:rsidR="006A7E83">
              <w:rPr>
                <w:lang w:val="tr-TR"/>
              </w:rPr>
              <w:t xml:space="preserve">, pedagojik </w:t>
            </w:r>
            <w:proofErr w:type="gramStart"/>
            <w:r w:rsidR="006A7E83">
              <w:rPr>
                <w:lang w:val="tr-TR"/>
              </w:rPr>
              <w:t>formasyon</w:t>
            </w:r>
            <w:proofErr w:type="gramEnd"/>
            <w:r w:rsidR="006A7E83">
              <w:rPr>
                <w:lang w:val="tr-TR"/>
              </w:rPr>
              <w:t xml:space="preserve"> eğitimi almış veya almakta olanlar</w:t>
            </w:r>
            <w:r w:rsidR="00BE42B0">
              <w:rPr>
                <w:lang w:val="tr-TR"/>
              </w:rPr>
              <w:t xml:space="preserve"> ile resmi yada özel eğitim kurumlarında görevli </w:t>
            </w:r>
            <w:proofErr w:type="spellStart"/>
            <w:r w:rsidR="00BE42B0">
              <w:rPr>
                <w:lang w:val="tr-TR"/>
              </w:rPr>
              <w:t>öğretmenler</w:t>
            </w:r>
            <w:r>
              <w:rPr>
                <w:lang w:val="tr-TR"/>
              </w:rPr>
              <w:t>başvurabilirler</w:t>
            </w:r>
            <w:proofErr w:type="spellEnd"/>
            <w:r w:rsidR="006A7E83">
              <w:rPr>
                <w:lang w:val="tr-TR"/>
              </w:rPr>
              <w:t>.</w:t>
            </w:r>
          </w:p>
        </w:tc>
      </w:tr>
      <w:tr w:rsidR="006623CB" w:rsidRPr="005C2CC8" w:rsidTr="00E86BA9">
        <w:trPr>
          <w:trHeight w:hRule="exact" w:val="581"/>
        </w:trPr>
        <w:tc>
          <w:tcPr>
            <w:tcW w:w="2017" w:type="dxa"/>
            <w:shd w:val="clear" w:color="auto" w:fill="EDEDED"/>
          </w:tcPr>
          <w:p w:rsidR="006623CB" w:rsidRPr="005C2CC8" w:rsidRDefault="006623CB" w:rsidP="008A0F35">
            <w:pPr>
              <w:pStyle w:val="TableParagraph"/>
              <w:rPr>
                <w:b/>
                <w:sz w:val="21"/>
                <w:lang w:val="tr-TR"/>
              </w:rPr>
            </w:pPr>
            <w:r w:rsidRPr="005C2CC8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1024" w:type="dxa"/>
            <w:tcBorders>
              <w:right w:val="nil"/>
            </w:tcBorders>
          </w:tcPr>
          <w:p w:rsidR="006623CB" w:rsidRPr="005C2CC8" w:rsidRDefault="006623CB" w:rsidP="008A0F35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5C2CC8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6623CB" w:rsidRPr="005C2CC8" w:rsidRDefault="006623CB" w:rsidP="008A0F35">
            <w:pPr>
              <w:pStyle w:val="TableParagraph"/>
              <w:ind w:left="0"/>
              <w:rPr>
                <w:sz w:val="21"/>
                <w:lang w:val="tr-TR"/>
              </w:rPr>
            </w:pPr>
            <w:r w:rsidRPr="005C2CC8">
              <w:rPr>
                <w:sz w:val="21"/>
                <w:lang w:val="tr-TR"/>
              </w:rPr>
              <w:t xml:space="preserve">) </w:t>
            </w:r>
            <w:proofErr w:type="spellStart"/>
            <w:r w:rsidRPr="005C2CC8">
              <w:rPr>
                <w:sz w:val="21"/>
                <w:lang w:val="tr-TR"/>
              </w:rPr>
              <w:t>KatılımBelgesi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6623CB" w:rsidRPr="005C2CC8" w:rsidRDefault="006623CB" w:rsidP="008A0F35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C2CC8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6623CB" w:rsidRPr="005C2CC8" w:rsidRDefault="0054060A" w:rsidP="0054060A">
            <w:pPr>
              <w:pStyle w:val="TableParagraph"/>
              <w:ind w:left="0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X</w:t>
            </w:r>
            <w:r w:rsidR="006623CB" w:rsidRPr="005C2CC8">
              <w:rPr>
                <w:sz w:val="21"/>
                <w:lang w:val="tr-TR"/>
              </w:rPr>
              <w:t xml:space="preserve">) </w:t>
            </w:r>
            <w:proofErr w:type="spellStart"/>
            <w:r w:rsidR="006623CB" w:rsidRPr="005C2CC8">
              <w:rPr>
                <w:sz w:val="21"/>
                <w:lang w:val="tr-TR"/>
              </w:rPr>
              <w:t>EğitimSertifikası</w:t>
            </w:r>
            <w:proofErr w:type="spellEnd"/>
          </w:p>
        </w:tc>
        <w:tc>
          <w:tcPr>
            <w:tcW w:w="3116" w:type="dxa"/>
            <w:tcBorders>
              <w:left w:val="nil"/>
            </w:tcBorders>
          </w:tcPr>
          <w:p w:rsidR="006623CB" w:rsidRPr="005C2CC8" w:rsidRDefault="0054060A" w:rsidP="008A0F35">
            <w:pPr>
              <w:pStyle w:val="TableParagraph"/>
              <w:ind w:left="210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 xml:space="preserve">(  </w:t>
            </w:r>
            <w:r w:rsidR="006623CB" w:rsidRPr="005C2CC8">
              <w:rPr>
                <w:sz w:val="21"/>
                <w:lang w:val="tr-TR"/>
              </w:rPr>
              <w:t xml:space="preserve"> ) Yok</w:t>
            </w:r>
          </w:p>
        </w:tc>
      </w:tr>
    </w:tbl>
    <w:p w:rsidR="003A3B8E" w:rsidRPr="005C2CC8" w:rsidRDefault="003A3B8E" w:rsidP="00B04AF5">
      <w:pPr>
        <w:rPr>
          <w:lang w:val="tr-TR"/>
        </w:rPr>
      </w:pPr>
    </w:p>
    <w:sectPr w:rsidR="003A3B8E" w:rsidRPr="005C2CC8" w:rsidSect="003F764C">
      <w:type w:val="continuous"/>
      <w:pgSz w:w="11900" w:h="16840"/>
      <w:pgMar w:top="993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C44"/>
    <w:multiLevelType w:val="hybridMultilevel"/>
    <w:tmpl w:val="E9CE1A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17E6"/>
    <w:multiLevelType w:val="hybridMultilevel"/>
    <w:tmpl w:val="A24256A0"/>
    <w:lvl w:ilvl="0" w:tplc="0A9C5E64">
      <w:start w:val="20"/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51A"/>
    <w:rsid w:val="00004578"/>
    <w:rsid w:val="00010FB1"/>
    <w:rsid w:val="00046B7C"/>
    <w:rsid w:val="00047557"/>
    <w:rsid w:val="000576D8"/>
    <w:rsid w:val="0008023A"/>
    <w:rsid w:val="00094E58"/>
    <w:rsid w:val="00097E03"/>
    <w:rsid w:val="000B2190"/>
    <w:rsid w:val="000D3E5B"/>
    <w:rsid w:val="000D5B7C"/>
    <w:rsid w:val="0010244A"/>
    <w:rsid w:val="00105D22"/>
    <w:rsid w:val="001359D6"/>
    <w:rsid w:val="00154A6B"/>
    <w:rsid w:val="001558DD"/>
    <w:rsid w:val="00167007"/>
    <w:rsid w:val="00172C99"/>
    <w:rsid w:val="0017693F"/>
    <w:rsid w:val="00184F99"/>
    <w:rsid w:val="001B3755"/>
    <w:rsid w:val="001D2D6E"/>
    <w:rsid w:val="001D336D"/>
    <w:rsid w:val="00214E6F"/>
    <w:rsid w:val="00222A3D"/>
    <w:rsid w:val="00232D73"/>
    <w:rsid w:val="00255349"/>
    <w:rsid w:val="00261650"/>
    <w:rsid w:val="00287166"/>
    <w:rsid w:val="002B2F68"/>
    <w:rsid w:val="002E5606"/>
    <w:rsid w:val="002E7150"/>
    <w:rsid w:val="002F2B89"/>
    <w:rsid w:val="002F59AD"/>
    <w:rsid w:val="003155E3"/>
    <w:rsid w:val="003156BB"/>
    <w:rsid w:val="0032505F"/>
    <w:rsid w:val="00343043"/>
    <w:rsid w:val="00347928"/>
    <w:rsid w:val="00347E98"/>
    <w:rsid w:val="003659CC"/>
    <w:rsid w:val="0036694C"/>
    <w:rsid w:val="0038139D"/>
    <w:rsid w:val="00384B50"/>
    <w:rsid w:val="003A3B8E"/>
    <w:rsid w:val="003B698E"/>
    <w:rsid w:val="003F64B3"/>
    <w:rsid w:val="003F764C"/>
    <w:rsid w:val="00420D0F"/>
    <w:rsid w:val="004871B1"/>
    <w:rsid w:val="004A3ED7"/>
    <w:rsid w:val="004B74D6"/>
    <w:rsid w:val="004E6324"/>
    <w:rsid w:val="004F3D3B"/>
    <w:rsid w:val="005066B2"/>
    <w:rsid w:val="00523C81"/>
    <w:rsid w:val="0054056A"/>
    <w:rsid w:val="0054060A"/>
    <w:rsid w:val="00545DE9"/>
    <w:rsid w:val="005700D6"/>
    <w:rsid w:val="00580454"/>
    <w:rsid w:val="00582E64"/>
    <w:rsid w:val="00583CDC"/>
    <w:rsid w:val="005963C0"/>
    <w:rsid w:val="005A207D"/>
    <w:rsid w:val="005C2CC8"/>
    <w:rsid w:val="005D6CAA"/>
    <w:rsid w:val="005E2288"/>
    <w:rsid w:val="005E3028"/>
    <w:rsid w:val="006017C1"/>
    <w:rsid w:val="00617548"/>
    <w:rsid w:val="006623CB"/>
    <w:rsid w:val="00663E8A"/>
    <w:rsid w:val="00670B85"/>
    <w:rsid w:val="006A1BD0"/>
    <w:rsid w:val="006A34A9"/>
    <w:rsid w:val="006A4C3C"/>
    <w:rsid w:val="006A4FA1"/>
    <w:rsid w:val="006A7E83"/>
    <w:rsid w:val="006B2993"/>
    <w:rsid w:val="006B45EC"/>
    <w:rsid w:val="006C56CD"/>
    <w:rsid w:val="006D0CEF"/>
    <w:rsid w:val="006D3E71"/>
    <w:rsid w:val="006F2EA6"/>
    <w:rsid w:val="006F4FF0"/>
    <w:rsid w:val="006F72C9"/>
    <w:rsid w:val="00714356"/>
    <w:rsid w:val="00715DCC"/>
    <w:rsid w:val="00717D02"/>
    <w:rsid w:val="007225A2"/>
    <w:rsid w:val="007400B6"/>
    <w:rsid w:val="00740437"/>
    <w:rsid w:val="00751BB8"/>
    <w:rsid w:val="007748C0"/>
    <w:rsid w:val="007A5530"/>
    <w:rsid w:val="007A77D3"/>
    <w:rsid w:val="007E6E54"/>
    <w:rsid w:val="007E722D"/>
    <w:rsid w:val="00832634"/>
    <w:rsid w:val="00835C6D"/>
    <w:rsid w:val="0083736B"/>
    <w:rsid w:val="00852B66"/>
    <w:rsid w:val="00886C50"/>
    <w:rsid w:val="008A56FC"/>
    <w:rsid w:val="008C5655"/>
    <w:rsid w:val="00912C12"/>
    <w:rsid w:val="00931A84"/>
    <w:rsid w:val="00943B6F"/>
    <w:rsid w:val="0097761B"/>
    <w:rsid w:val="00984005"/>
    <w:rsid w:val="00986A1D"/>
    <w:rsid w:val="009A780C"/>
    <w:rsid w:val="009B61B4"/>
    <w:rsid w:val="009D273E"/>
    <w:rsid w:val="009D6A5A"/>
    <w:rsid w:val="009E094D"/>
    <w:rsid w:val="00A018E5"/>
    <w:rsid w:val="00A11AE4"/>
    <w:rsid w:val="00A540C7"/>
    <w:rsid w:val="00A54738"/>
    <w:rsid w:val="00A55198"/>
    <w:rsid w:val="00A74966"/>
    <w:rsid w:val="00A80491"/>
    <w:rsid w:val="00A93E05"/>
    <w:rsid w:val="00AB1F28"/>
    <w:rsid w:val="00AC0FF4"/>
    <w:rsid w:val="00AC7752"/>
    <w:rsid w:val="00AE7745"/>
    <w:rsid w:val="00B04AF5"/>
    <w:rsid w:val="00B11E7E"/>
    <w:rsid w:val="00B13FFD"/>
    <w:rsid w:val="00B40D59"/>
    <w:rsid w:val="00B64AE5"/>
    <w:rsid w:val="00B73569"/>
    <w:rsid w:val="00B735BD"/>
    <w:rsid w:val="00B8423C"/>
    <w:rsid w:val="00BA01EC"/>
    <w:rsid w:val="00BA47FB"/>
    <w:rsid w:val="00BB00F5"/>
    <w:rsid w:val="00BE42B0"/>
    <w:rsid w:val="00BF2997"/>
    <w:rsid w:val="00C041AD"/>
    <w:rsid w:val="00C141E5"/>
    <w:rsid w:val="00C224CB"/>
    <w:rsid w:val="00C23C5D"/>
    <w:rsid w:val="00C24CBB"/>
    <w:rsid w:val="00C73C6B"/>
    <w:rsid w:val="00CA6FE4"/>
    <w:rsid w:val="00CB7742"/>
    <w:rsid w:val="00CD1532"/>
    <w:rsid w:val="00CE4DFB"/>
    <w:rsid w:val="00CE51AE"/>
    <w:rsid w:val="00CE6127"/>
    <w:rsid w:val="00D05B94"/>
    <w:rsid w:val="00D117E6"/>
    <w:rsid w:val="00D3439E"/>
    <w:rsid w:val="00D374D1"/>
    <w:rsid w:val="00D423C2"/>
    <w:rsid w:val="00D56480"/>
    <w:rsid w:val="00D64686"/>
    <w:rsid w:val="00D710BE"/>
    <w:rsid w:val="00DC4F69"/>
    <w:rsid w:val="00DC7ACC"/>
    <w:rsid w:val="00DD004B"/>
    <w:rsid w:val="00DD2064"/>
    <w:rsid w:val="00DE5055"/>
    <w:rsid w:val="00DF0C08"/>
    <w:rsid w:val="00DF2F26"/>
    <w:rsid w:val="00DF4D24"/>
    <w:rsid w:val="00E448B4"/>
    <w:rsid w:val="00E679B9"/>
    <w:rsid w:val="00E71615"/>
    <w:rsid w:val="00E7488E"/>
    <w:rsid w:val="00E7739D"/>
    <w:rsid w:val="00E86BA9"/>
    <w:rsid w:val="00EB03F2"/>
    <w:rsid w:val="00EB5DD8"/>
    <w:rsid w:val="00EE4D55"/>
    <w:rsid w:val="00EF5CB5"/>
    <w:rsid w:val="00F066E3"/>
    <w:rsid w:val="00F138C2"/>
    <w:rsid w:val="00F25BA5"/>
    <w:rsid w:val="00F3251F"/>
    <w:rsid w:val="00F33AC5"/>
    <w:rsid w:val="00F34502"/>
    <w:rsid w:val="00F37072"/>
    <w:rsid w:val="00F508B2"/>
    <w:rsid w:val="00F528FB"/>
    <w:rsid w:val="00F61DFB"/>
    <w:rsid w:val="00F66957"/>
    <w:rsid w:val="00F807FF"/>
    <w:rsid w:val="00F9086E"/>
    <w:rsid w:val="00FC7D74"/>
    <w:rsid w:val="00FE5896"/>
    <w:rsid w:val="00FE6DFF"/>
    <w:rsid w:val="00FF3432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34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3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3C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63C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63C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cp:lastPrinted>2018-02-07T15:24:00Z</cp:lastPrinted>
  <dcterms:created xsi:type="dcterms:W3CDTF">2022-04-27T11:00:00Z</dcterms:created>
  <dcterms:modified xsi:type="dcterms:W3CDTF">2022-04-29T11:49:00Z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