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1D" w:rsidRPr="00664A1D" w:rsidRDefault="00664A1D" w:rsidP="00261456">
      <w:pPr>
        <w:kinsoku w:val="0"/>
        <w:overflowPunct w:val="0"/>
        <w:autoSpaceDE w:val="0"/>
        <w:autoSpaceDN w:val="0"/>
        <w:adjustRightInd w:val="0"/>
        <w:spacing w:before="1" w:line="240" w:lineRule="auto"/>
        <w:jc w:val="center"/>
        <w:rPr>
          <w:rFonts w:ascii="Times New Roman" w:hAnsi="Times New Roman" w:cs="Times New Roman"/>
          <w:b/>
        </w:rPr>
      </w:pPr>
      <w:r w:rsidRPr="00664A1D">
        <w:rPr>
          <w:rFonts w:ascii="Times New Roman" w:hAnsi="Times New Roman" w:cs="Times New Roman"/>
          <w:b/>
        </w:rPr>
        <w:t>SOSYAL BİLİMLER ENSTİTÜSÜ</w:t>
      </w:r>
    </w:p>
    <w:p w:rsidR="00C13D6F" w:rsidRPr="00C13D6F" w:rsidRDefault="00C13D6F" w:rsidP="00664A1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  <w:r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ARKEOLOJİ ANA</w:t>
      </w:r>
      <w:r w:rsidR="005E6BF2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</w:t>
      </w:r>
      <w:r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BİLİM DALI</w:t>
      </w:r>
    </w:p>
    <w:p w:rsidR="003F39E0" w:rsidRDefault="009B783E" w:rsidP="003F39E0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  <w:r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2024-2025</w:t>
      </w:r>
      <w:r w:rsidR="00261456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</w:t>
      </w:r>
      <w:r w:rsidR="00C13D6F"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EĞİTİM-ÖĞRETİM YILI GÜZ DÖNEMİ YÜKSEK LİSANS DERS PROGRAMI</w:t>
      </w:r>
    </w:p>
    <w:p w:rsidR="003F39E0" w:rsidRPr="00C13D6F" w:rsidRDefault="003F39E0" w:rsidP="00664A1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</w:p>
    <w:tbl>
      <w:tblPr>
        <w:tblW w:w="52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710"/>
        <w:gridCol w:w="1986"/>
        <w:gridCol w:w="1983"/>
        <w:gridCol w:w="1986"/>
        <w:gridCol w:w="2125"/>
        <w:gridCol w:w="2128"/>
        <w:gridCol w:w="2125"/>
        <w:gridCol w:w="627"/>
      </w:tblGrid>
      <w:tr w:rsidR="00965953" w:rsidRPr="003F39E0" w:rsidTr="005D15DC">
        <w:trPr>
          <w:jc w:val="center"/>
        </w:trPr>
        <w:tc>
          <w:tcPr>
            <w:tcW w:w="381" w:type="pct"/>
            <w:vAlign w:val="center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</w:p>
          <w:p w:rsidR="000F4461" w:rsidRPr="00965953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Ders Saat/</w:t>
            </w:r>
            <w:r w:rsidR="00E275D8"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Günler</w:t>
            </w:r>
            <w:r w:rsidRPr="00965953"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  <w:t>i</w:t>
            </w:r>
          </w:p>
        </w:tc>
        <w:tc>
          <w:tcPr>
            <w:tcW w:w="240" w:type="pct"/>
            <w:vAlign w:val="center"/>
          </w:tcPr>
          <w:p w:rsidR="000F4461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671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08.55-09.40</w:t>
            </w:r>
          </w:p>
        </w:tc>
        <w:tc>
          <w:tcPr>
            <w:tcW w:w="670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09.50-10.3</w:t>
            </w:r>
            <w:r w:rsidR="000F4461" w:rsidRPr="009659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1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10.45-11.30</w:t>
            </w:r>
          </w:p>
        </w:tc>
        <w:tc>
          <w:tcPr>
            <w:tcW w:w="718" w:type="pct"/>
            <w:vAlign w:val="center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719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13.55-14.40</w:t>
            </w:r>
          </w:p>
        </w:tc>
        <w:tc>
          <w:tcPr>
            <w:tcW w:w="718" w:type="pct"/>
            <w:vAlign w:val="center"/>
          </w:tcPr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212" w:type="pct"/>
          </w:tcPr>
          <w:p w:rsidR="002B119A" w:rsidRPr="00965953" w:rsidRDefault="002B119A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4461" w:rsidRPr="00965953" w:rsidRDefault="003F39E0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15.55-16.30</w:t>
            </w:r>
          </w:p>
        </w:tc>
      </w:tr>
      <w:tr w:rsidR="00965953" w:rsidRPr="003F39E0" w:rsidTr="005D15DC">
        <w:trPr>
          <w:trHeight w:val="1085"/>
          <w:jc w:val="center"/>
        </w:trPr>
        <w:tc>
          <w:tcPr>
            <w:tcW w:w="381" w:type="pct"/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 xml:space="preserve">Pazartesi </w:t>
            </w:r>
          </w:p>
        </w:tc>
        <w:tc>
          <w:tcPr>
            <w:tcW w:w="240" w:type="pct"/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261456" w:rsidRPr="00965953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Align w:val="center"/>
          </w:tcPr>
          <w:p w:rsidR="00261456" w:rsidRPr="00965953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261456" w:rsidRPr="00965953" w:rsidRDefault="00261456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AE2484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:rsidR="00A4675C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719" w:type="pct"/>
            <w:vAlign w:val="center"/>
          </w:tcPr>
          <w:p w:rsidR="00A4675C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:rsidR="00AE2484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718" w:type="pct"/>
            <w:vAlign w:val="center"/>
          </w:tcPr>
          <w:p w:rsidR="00A4675C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Antik Dönemde Politik Toplanma Yapıları</w:t>
            </w:r>
          </w:p>
          <w:p w:rsidR="00AE2484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Hakan GÖNCÜ)</w:t>
            </w:r>
          </w:p>
        </w:tc>
        <w:tc>
          <w:tcPr>
            <w:tcW w:w="212" w:type="pct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:rsidTr="005D15DC">
        <w:trPr>
          <w:trHeight w:val="845"/>
          <w:jc w:val="center"/>
        </w:trPr>
        <w:tc>
          <w:tcPr>
            <w:tcW w:w="381" w:type="pct"/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40" w:type="pct"/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Anadolu’da Roma Dönemi Anıtları (MÖ 31- MS 235)</w:t>
            </w:r>
          </w:p>
          <w:p w:rsidR="00AE2484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Deniz B. TOKBUDAK)</w:t>
            </w:r>
          </w:p>
        </w:tc>
        <w:tc>
          <w:tcPr>
            <w:tcW w:w="670" w:type="pct"/>
            <w:vAlign w:val="center"/>
          </w:tcPr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Anadolu’da Roma Dönemi Anıtları (MÖ 31- MS 235)</w:t>
            </w:r>
          </w:p>
          <w:p w:rsid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Deniz B. TOKBUDAK)</w:t>
            </w:r>
          </w:p>
          <w:p w:rsidR="00AE2484" w:rsidRPr="00965953" w:rsidRDefault="00AE2484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Anadolu’da Roma Dönemi Anıtları (MÖ 31- MS 235)</w:t>
            </w:r>
          </w:p>
          <w:p w:rsidR="005D15DC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Deniz B. TOKBUDAK)</w:t>
            </w:r>
          </w:p>
          <w:p w:rsidR="00AE2484" w:rsidRPr="00965953" w:rsidRDefault="00AE2484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Cs/>
                <w:sz w:val="16"/>
                <w:szCs w:val="16"/>
              </w:rPr>
              <w:t>Bilimsel Araştırma Yöntemleri ve Yayın Etiği</w:t>
            </w:r>
          </w:p>
          <w:p w:rsidR="005D15DC" w:rsidRPr="00965953" w:rsidRDefault="005D15DC" w:rsidP="005D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Doç. Dr. Hatice KÖRSULU)</w:t>
            </w:r>
          </w:p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:rsidTr="005D15DC">
        <w:trPr>
          <w:trHeight w:val="971"/>
          <w:jc w:val="center"/>
        </w:trPr>
        <w:tc>
          <w:tcPr>
            <w:tcW w:w="381" w:type="pct"/>
          </w:tcPr>
          <w:p w:rsidR="000F4461" w:rsidRPr="00965953" w:rsidRDefault="000F4461" w:rsidP="009A2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40" w:type="pct"/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:rsidR="00965953" w:rsidRPr="00965953" w:rsidRDefault="00A4675C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Antik Dönemde Isauria ve Lykonia Bölgeleri</w:t>
            </w:r>
          </w:p>
          <w:p w:rsidR="00261456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(Doç. Dr. Ercan AŞKIN)</w:t>
            </w:r>
          </w:p>
        </w:tc>
        <w:tc>
          <w:tcPr>
            <w:tcW w:w="670" w:type="pct"/>
            <w:vAlign w:val="center"/>
          </w:tcPr>
          <w:p w:rsidR="003F39E0" w:rsidRPr="00965953" w:rsidRDefault="00A4675C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Antik Dönemde Isauria ve Lykonia Bölgeleri</w:t>
            </w:r>
          </w:p>
          <w:p w:rsidR="00261456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(Doç. Dr. Ercan AŞKIN)</w:t>
            </w:r>
          </w:p>
        </w:tc>
        <w:tc>
          <w:tcPr>
            <w:tcW w:w="671" w:type="pct"/>
            <w:vAlign w:val="center"/>
          </w:tcPr>
          <w:p w:rsidR="00965953" w:rsidRDefault="00A4675C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Antik Dönemde Isauria ve Lykonia Bölgeleri</w:t>
            </w:r>
          </w:p>
          <w:p w:rsidR="00261456" w:rsidRPr="00965953" w:rsidRDefault="00A4675C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(Doç. Dr. Ercan AŞKIN)</w:t>
            </w:r>
          </w:p>
        </w:tc>
        <w:tc>
          <w:tcPr>
            <w:tcW w:w="718" w:type="pct"/>
            <w:vAlign w:val="center"/>
          </w:tcPr>
          <w:p w:rsidR="0043017A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3017A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Antik Yunan’da Amphora Üretimi</w:t>
            </w: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9659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965953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E0" w:rsidRPr="00965953" w:rsidRDefault="003F39E0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:rsidR="0043017A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3017A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Antik Yunan’da Amphora Üretimi</w:t>
            </w: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9659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965953" w:rsidRDefault="00965953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484" w:rsidRPr="00965953" w:rsidRDefault="00AE2484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:rsidR="0043017A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Antik Yunan’da Amphora Üretimi</w:t>
            </w: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(Doç. Dr. İsmail AKKAŞ</w:t>
            </w:r>
            <w:r w:rsidRPr="009659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E275D8" w:rsidRPr="00965953" w:rsidRDefault="00E275D8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:rsidTr="005D15DC">
        <w:trPr>
          <w:trHeight w:val="1268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1" w:rsidRPr="00965953" w:rsidRDefault="000F4461" w:rsidP="009A2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C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:rsidR="00A4675C" w:rsidRPr="00965953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65953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Dr. Mehmet ALKAN)</w:t>
            </w:r>
          </w:p>
          <w:p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5C" w:rsidRPr="00965953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:rsidR="00A4675C" w:rsidRPr="00965953" w:rsidRDefault="00965953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(Doç. Dr.</w:t>
            </w:r>
            <w:r w:rsidR="00A4675C" w:rsidRPr="00965953">
              <w:rPr>
                <w:rFonts w:ascii="Times New Roman" w:hAnsi="Times New Roman" w:cs="Times New Roman"/>
                <w:sz w:val="16"/>
                <w:szCs w:val="16"/>
              </w:rPr>
              <w:t xml:space="preserve"> Mehmet ALKAN)</w:t>
            </w:r>
          </w:p>
          <w:p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53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Eski Yunan Dili</w:t>
            </w:r>
          </w:p>
          <w:p w:rsidR="00A4675C" w:rsidRPr="00965953" w:rsidRDefault="00965953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(Doç. Dr</w:t>
            </w:r>
            <w:r w:rsidR="00A4675C" w:rsidRPr="00965953">
              <w:rPr>
                <w:rFonts w:ascii="Times New Roman" w:hAnsi="Times New Roman" w:cs="Times New Roman"/>
                <w:sz w:val="16"/>
                <w:szCs w:val="16"/>
              </w:rPr>
              <w:t>. Mehmet ALKAN)</w:t>
            </w:r>
          </w:p>
          <w:p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7A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:rsidR="00A4675C" w:rsidRPr="00965953" w:rsidRDefault="00A4675C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7A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:rsidR="00AE2484" w:rsidRPr="00965953" w:rsidRDefault="00AE2484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7A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Prehistorik Dönemlerde Ölü Gömme Ritüelleri ve Sembolizm</w:t>
            </w:r>
          </w:p>
          <w:p w:rsidR="0043017A" w:rsidRPr="00965953" w:rsidRDefault="0043017A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(Dr. Öğr. Ü. Murat KARAKOÇ)</w:t>
            </w:r>
          </w:p>
          <w:p w:rsidR="00AE2484" w:rsidRPr="00965953" w:rsidRDefault="00AE2484" w:rsidP="00430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484" w:rsidRPr="00965953" w:rsidRDefault="00AE2484" w:rsidP="00A2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953" w:rsidRPr="003F39E0" w:rsidTr="005D15DC">
        <w:trPr>
          <w:trHeight w:val="1272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61" w:rsidRPr="00965953" w:rsidRDefault="000F4461" w:rsidP="009A27D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5953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61" w:rsidRPr="00965953" w:rsidRDefault="000F4461" w:rsidP="009A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47" w:rsidRPr="00965953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47" w:rsidRPr="00965953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47" w:rsidRPr="00965953" w:rsidRDefault="00E72047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61" w:rsidRPr="00965953" w:rsidRDefault="000F4461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84" w:rsidRPr="00965953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84" w:rsidRPr="00965953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84" w:rsidRPr="00965953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2484" w:rsidRPr="00965953" w:rsidRDefault="00AE2484" w:rsidP="0096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4461" w:rsidRPr="00261456" w:rsidRDefault="00A40FF5" w:rsidP="00234858">
      <w:pPr>
        <w:spacing w:line="240" w:lineRule="auto"/>
        <w:rPr>
          <w:rFonts w:ascii="Times New Roman" w:hAnsi="Times New Roman" w:cs="Times New Roman"/>
        </w:rPr>
      </w:pPr>
      <w:r w:rsidRPr="00261456">
        <w:rPr>
          <w:rFonts w:ascii="Times New Roman" w:hAnsi="Times New Roman" w:cs="Times New Roman"/>
        </w:rPr>
        <w:t>Dersler Edebiyat Fakültesi Arkeoloji Bölüm Katı Toplantı Odası’nda yapılacaktır.</w:t>
      </w:r>
    </w:p>
    <w:p w:rsidR="000F4461" w:rsidRPr="00E275D8" w:rsidRDefault="00234858" w:rsidP="00664A1D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bookmarkStart w:id="0" w:name="_GoBack"/>
      <w:r w:rsidRPr="00E275D8">
        <w:rPr>
          <w:rFonts w:ascii="Times New Roman" w:hAnsi="Times New Roman" w:cs="Times New Roman"/>
          <w:b/>
        </w:rPr>
        <w:t xml:space="preserve">                             </w:t>
      </w:r>
      <w:r w:rsidR="000F4461" w:rsidRPr="00E275D8">
        <w:rPr>
          <w:rFonts w:ascii="Times New Roman" w:hAnsi="Times New Roman" w:cs="Times New Roman"/>
          <w:b/>
        </w:rPr>
        <w:t xml:space="preserve"> Doç Dr. Hatice KÖRSULU</w:t>
      </w:r>
    </w:p>
    <w:p w:rsidR="00CC29F8" w:rsidRPr="00E275D8" w:rsidRDefault="005E6BF2" w:rsidP="00664A1D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Arkeoloji Ana B</w:t>
      </w:r>
      <w:r w:rsidR="000F4461" w:rsidRPr="00E275D8">
        <w:rPr>
          <w:rFonts w:ascii="Times New Roman" w:hAnsi="Times New Roman" w:cs="Times New Roman"/>
          <w:b/>
        </w:rPr>
        <w:t>ilim Dalı Başkanı</w:t>
      </w:r>
      <w:bookmarkEnd w:id="0"/>
    </w:p>
    <w:sectPr w:rsidR="00CC29F8" w:rsidRPr="00E275D8" w:rsidSect="00664A1D"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3D" w:rsidRDefault="00FA493D" w:rsidP="00664A1D">
      <w:pPr>
        <w:spacing w:after="0" w:line="240" w:lineRule="auto"/>
      </w:pPr>
      <w:r>
        <w:separator/>
      </w:r>
    </w:p>
  </w:endnote>
  <w:endnote w:type="continuationSeparator" w:id="0">
    <w:p w:rsidR="00FA493D" w:rsidRDefault="00FA493D" w:rsidP="0066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3D" w:rsidRDefault="00FA493D" w:rsidP="00664A1D">
      <w:pPr>
        <w:spacing w:after="0" w:line="240" w:lineRule="auto"/>
      </w:pPr>
      <w:r>
        <w:separator/>
      </w:r>
    </w:p>
  </w:footnote>
  <w:footnote w:type="continuationSeparator" w:id="0">
    <w:p w:rsidR="00FA493D" w:rsidRDefault="00FA493D" w:rsidP="0066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6F"/>
    <w:rsid w:val="000333B5"/>
    <w:rsid w:val="000804A5"/>
    <w:rsid w:val="00091D31"/>
    <w:rsid w:val="000F4461"/>
    <w:rsid w:val="001B067F"/>
    <w:rsid w:val="001C0349"/>
    <w:rsid w:val="00234858"/>
    <w:rsid w:val="00261456"/>
    <w:rsid w:val="00272BD8"/>
    <w:rsid w:val="002A7A87"/>
    <w:rsid w:val="002B119A"/>
    <w:rsid w:val="002D3A85"/>
    <w:rsid w:val="003610B8"/>
    <w:rsid w:val="00383F9A"/>
    <w:rsid w:val="003B5A3C"/>
    <w:rsid w:val="003F39E0"/>
    <w:rsid w:val="0042234D"/>
    <w:rsid w:val="0043017A"/>
    <w:rsid w:val="004756B7"/>
    <w:rsid w:val="00522F5D"/>
    <w:rsid w:val="00537B8C"/>
    <w:rsid w:val="00544BBF"/>
    <w:rsid w:val="00550234"/>
    <w:rsid w:val="00583862"/>
    <w:rsid w:val="005C3BFB"/>
    <w:rsid w:val="005D15DC"/>
    <w:rsid w:val="005E6BF2"/>
    <w:rsid w:val="0063298E"/>
    <w:rsid w:val="00664A1D"/>
    <w:rsid w:val="006D13A1"/>
    <w:rsid w:val="006D1DD3"/>
    <w:rsid w:val="006E6EC7"/>
    <w:rsid w:val="007000F4"/>
    <w:rsid w:val="00720139"/>
    <w:rsid w:val="00780138"/>
    <w:rsid w:val="00830E86"/>
    <w:rsid w:val="008806EB"/>
    <w:rsid w:val="008F4CA2"/>
    <w:rsid w:val="0091120E"/>
    <w:rsid w:val="00965953"/>
    <w:rsid w:val="009B783E"/>
    <w:rsid w:val="009C4645"/>
    <w:rsid w:val="00A2046C"/>
    <w:rsid w:val="00A40FF5"/>
    <w:rsid w:val="00A4675C"/>
    <w:rsid w:val="00A46824"/>
    <w:rsid w:val="00AA531D"/>
    <w:rsid w:val="00AC229F"/>
    <w:rsid w:val="00AE2484"/>
    <w:rsid w:val="00B92BBC"/>
    <w:rsid w:val="00C07F81"/>
    <w:rsid w:val="00C13D6F"/>
    <w:rsid w:val="00C567E5"/>
    <w:rsid w:val="00C71D28"/>
    <w:rsid w:val="00C770B7"/>
    <w:rsid w:val="00CC29F8"/>
    <w:rsid w:val="00CD0A28"/>
    <w:rsid w:val="00CF7D23"/>
    <w:rsid w:val="00D05750"/>
    <w:rsid w:val="00D33CB1"/>
    <w:rsid w:val="00DE52BA"/>
    <w:rsid w:val="00E275D8"/>
    <w:rsid w:val="00E368CE"/>
    <w:rsid w:val="00E71760"/>
    <w:rsid w:val="00E72047"/>
    <w:rsid w:val="00F264CF"/>
    <w:rsid w:val="00F637DF"/>
    <w:rsid w:val="00FA493D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45E25-BD98-4611-A88D-CE035BB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45"/>
  </w:style>
  <w:style w:type="paragraph" w:styleId="Balk1">
    <w:name w:val="heading 1"/>
    <w:basedOn w:val="Normal"/>
    <w:next w:val="Normal"/>
    <w:link w:val="Balk1Char"/>
    <w:qFormat/>
    <w:rsid w:val="00AE248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AE24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248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AE2484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4A1D"/>
  </w:style>
  <w:style w:type="paragraph" w:styleId="AltBilgi">
    <w:name w:val="footer"/>
    <w:basedOn w:val="Normal"/>
    <w:link w:val="AltBilgiChar"/>
    <w:uiPriority w:val="99"/>
    <w:semiHidden/>
    <w:unhideWhenUsed/>
    <w:rsid w:val="0066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A7BD-3E6B-4512-ADD0-3777B436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Kmu</cp:lastModifiedBy>
  <cp:revision>2</cp:revision>
  <cp:lastPrinted>2021-09-29T09:27:00Z</cp:lastPrinted>
  <dcterms:created xsi:type="dcterms:W3CDTF">2024-09-13T05:02:00Z</dcterms:created>
  <dcterms:modified xsi:type="dcterms:W3CDTF">2024-09-13T05:02:00Z</dcterms:modified>
</cp:coreProperties>
</file>