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56" w:rsidRPr="00B454C2" w:rsidRDefault="00DC7256" w:rsidP="00C707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54C2">
        <w:rPr>
          <w:rFonts w:ascii="Times New Roman" w:hAnsi="Times New Roman" w:cs="Times New Roman"/>
          <w:b/>
        </w:rPr>
        <w:t>S</w:t>
      </w:r>
      <w:r w:rsidR="00BC553F" w:rsidRPr="00B454C2">
        <w:rPr>
          <w:rFonts w:ascii="Times New Roman" w:hAnsi="Times New Roman" w:cs="Times New Roman"/>
          <w:b/>
        </w:rPr>
        <w:t xml:space="preserve">OSYAL BİLİMLER </w:t>
      </w:r>
      <w:r w:rsidR="001A48F8" w:rsidRPr="00B454C2">
        <w:rPr>
          <w:rFonts w:ascii="Times New Roman" w:hAnsi="Times New Roman" w:cs="Times New Roman"/>
          <w:b/>
        </w:rPr>
        <w:t xml:space="preserve">ENSTİTÜSÜ </w:t>
      </w:r>
    </w:p>
    <w:p w:rsidR="005B16D1" w:rsidRDefault="00DC7256" w:rsidP="00C707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54C2">
        <w:rPr>
          <w:rFonts w:ascii="Times New Roman" w:hAnsi="Times New Roman" w:cs="Times New Roman"/>
          <w:b/>
        </w:rPr>
        <w:t>KAT</w:t>
      </w:r>
      <w:r w:rsidR="00595469">
        <w:rPr>
          <w:rFonts w:ascii="Times New Roman" w:hAnsi="Times New Roman" w:cs="Times New Roman"/>
          <w:b/>
        </w:rPr>
        <w:t xml:space="preserve">KI PAYI </w:t>
      </w:r>
      <w:r w:rsidR="001A48F8" w:rsidRPr="00B454C2">
        <w:rPr>
          <w:rFonts w:ascii="Times New Roman" w:hAnsi="Times New Roman" w:cs="Times New Roman"/>
          <w:b/>
        </w:rPr>
        <w:t>DUYURU</w:t>
      </w:r>
      <w:r w:rsidRPr="00B454C2">
        <w:rPr>
          <w:rFonts w:ascii="Times New Roman" w:hAnsi="Times New Roman" w:cs="Times New Roman"/>
          <w:b/>
        </w:rPr>
        <w:t>SU</w:t>
      </w:r>
    </w:p>
    <w:p w:rsidR="00065CFB" w:rsidRPr="00B454C2" w:rsidRDefault="00065CFB" w:rsidP="00C707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65CFB" w:rsidRDefault="00065CFB" w:rsidP="00C7079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C7079F" w:rsidRDefault="00BC553F" w:rsidP="00C7079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454C2">
        <w:rPr>
          <w:sz w:val="22"/>
          <w:szCs w:val="22"/>
        </w:rPr>
        <w:tab/>
      </w:r>
      <w:r w:rsidR="007806B9" w:rsidRPr="00B454C2">
        <w:rPr>
          <w:sz w:val="22"/>
          <w:szCs w:val="22"/>
        </w:rPr>
        <w:t xml:space="preserve">Enstitümüze </w:t>
      </w:r>
      <w:r w:rsidR="00C7079F">
        <w:rPr>
          <w:sz w:val="22"/>
          <w:szCs w:val="22"/>
        </w:rPr>
        <w:t>2020-</w:t>
      </w:r>
      <w:r w:rsidR="00595469">
        <w:rPr>
          <w:sz w:val="22"/>
          <w:szCs w:val="22"/>
        </w:rPr>
        <w:t xml:space="preserve">2021 eğitim-öğretim yılı güz yarıyılında </w:t>
      </w:r>
      <w:r w:rsidR="0037334F">
        <w:rPr>
          <w:sz w:val="22"/>
          <w:szCs w:val="22"/>
        </w:rPr>
        <w:t xml:space="preserve">yeni </w:t>
      </w:r>
      <w:r w:rsidR="00595469">
        <w:rPr>
          <w:sz w:val="22"/>
          <w:szCs w:val="22"/>
        </w:rPr>
        <w:t xml:space="preserve">kayıt yaptıran </w:t>
      </w:r>
      <w:r w:rsidR="00595469" w:rsidRPr="00C7079F">
        <w:rPr>
          <w:b/>
          <w:sz w:val="22"/>
          <w:szCs w:val="22"/>
        </w:rPr>
        <w:t>tezsiz</w:t>
      </w:r>
      <w:r w:rsidR="00595469">
        <w:rPr>
          <w:sz w:val="22"/>
          <w:szCs w:val="22"/>
        </w:rPr>
        <w:t xml:space="preserve"> yüksek lisans programı öğrencileri, </w:t>
      </w:r>
      <w:r w:rsidR="0037334F">
        <w:rPr>
          <w:sz w:val="22"/>
          <w:szCs w:val="22"/>
        </w:rPr>
        <w:t>katkı pay</w:t>
      </w:r>
      <w:r w:rsidR="00595469">
        <w:rPr>
          <w:sz w:val="22"/>
          <w:szCs w:val="22"/>
        </w:rPr>
        <w:t xml:space="preserve">ının II. </w:t>
      </w:r>
      <w:r w:rsidR="0037334F">
        <w:rPr>
          <w:sz w:val="22"/>
          <w:szCs w:val="22"/>
        </w:rPr>
        <w:t>t</w:t>
      </w:r>
      <w:r w:rsidR="00595469">
        <w:rPr>
          <w:sz w:val="22"/>
          <w:szCs w:val="22"/>
        </w:rPr>
        <w:t>aksitini</w:t>
      </w:r>
      <w:r w:rsidR="0037334F">
        <w:rPr>
          <w:sz w:val="22"/>
          <w:szCs w:val="22"/>
        </w:rPr>
        <w:t>,</w:t>
      </w:r>
      <w:r w:rsidR="00C7079F">
        <w:rPr>
          <w:sz w:val="22"/>
          <w:szCs w:val="22"/>
        </w:rPr>
        <w:t xml:space="preserve"> 23.09.2020 tarihli duyuru</w:t>
      </w:r>
      <w:r w:rsidR="0037334F">
        <w:rPr>
          <w:sz w:val="22"/>
          <w:szCs w:val="22"/>
        </w:rPr>
        <w:t>muz</w:t>
      </w:r>
      <w:r w:rsidR="00C7079F">
        <w:rPr>
          <w:sz w:val="22"/>
          <w:szCs w:val="22"/>
        </w:rPr>
        <w:t>da belirtildiği üzere (bakınız</w:t>
      </w:r>
      <w:r w:rsidR="0037334F">
        <w:rPr>
          <w:sz w:val="22"/>
          <w:szCs w:val="22"/>
        </w:rPr>
        <w:t xml:space="preserve">: </w:t>
      </w:r>
      <w:hyperlink r:id="rId5" w:history="1">
        <w:r w:rsidR="00C7079F" w:rsidRPr="00302F18">
          <w:rPr>
            <w:rStyle w:val="Kpr"/>
            <w:sz w:val="22"/>
            <w:szCs w:val="22"/>
          </w:rPr>
          <w:t>https://kmu.edu.tr/sbe/tumduyurular/tr</w:t>
        </w:r>
      </w:hyperlink>
      <w:r w:rsidR="00C7079F">
        <w:rPr>
          <w:sz w:val="22"/>
          <w:szCs w:val="22"/>
        </w:rPr>
        <w:t>),</w:t>
      </w:r>
      <w:r w:rsidR="007806B9" w:rsidRPr="00B454C2">
        <w:rPr>
          <w:sz w:val="22"/>
          <w:szCs w:val="22"/>
        </w:rPr>
        <w:t> </w:t>
      </w:r>
      <w:r w:rsidR="0037334F">
        <w:rPr>
          <w:b/>
          <w:bCs/>
          <w:sz w:val="22"/>
          <w:szCs w:val="22"/>
        </w:rPr>
        <w:t xml:space="preserve">04 - </w:t>
      </w:r>
      <w:r w:rsidR="00C7079F" w:rsidRPr="00C7079F">
        <w:rPr>
          <w:b/>
          <w:bCs/>
          <w:sz w:val="22"/>
          <w:szCs w:val="22"/>
        </w:rPr>
        <w:t>18</w:t>
      </w:r>
      <w:r w:rsidR="007806B9" w:rsidRPr="00C7079F">
        <w:rPr>
          <w:b/>
          <w:bCs/>
          <w:sz w:val="22"/>
          <w:szCs w:val="22"/>
        </w:rPr>
        <w:t xml:space="preserve"> </w:t>
      </w:r>
      <w:r w:rsidR="00C7079F" w:rsidRPr="00C7079F">
        <w:rPr>
          <w:b/>
          <w:bCs/>
          <w:sz w:val="22"/>
          <w:szCs w:val="22"/>
        </w:rPr>
        <w:t>Ocak 2021</w:t>
      </w:r>
      <w:r w:rsidR="007806B9" w:rsidRPr="00B454C2">
        <w:rPr>
          <w:sz w:val="22"/>
          <w:szCs w:val="22"/>
        </w:rPr>
        <w:t> arasında</w:t>
      </w:r>
      <w:r w:rsidR="00C7079F">
        <w:rPr>
          <w:sz w:val="22"/>
          <w:szCs w:val="22"/>
        </w:rPr>
        <w:t xml:space="preserve"> ödeyeceklerdir. Daha önce ücretin tamamını yatıranlar için ödeme durumu söz konusu değildir.</w:t>
      </w:r>
      <w:r w:rsidR="0037334F">
        <w:rPr>
          <w:sz w:val="22"/>
          <w:szCs w:val="22"/>
        </w:rPr>
        <w:t xml:space="preserve"> Ödemeler, öğrencilik vasfının devam edebilmesi açısından önemlidir.</w:t>
      </w:r>
    </w:p>
    <w:p w:rsidR="00065CFB" w:rsidRDefault="00065CFB" w:rsidP="00C7079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4"/>
        </w:rPr>
      </w:pPr>
    </w:p>
    <w:p w:rsidR="00C7079F" w:rsidRDefault="00C7079F" w:rsidP="00C7079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4"/>
        </w:rPr>
      </w:pPr>
      <w:r w:rsidRPr="00BF2E47">
        <w:rPr>
          <w:rFonts w:ascii="Times New Roman" w:hAnsi="Times New Roman" w:cs="Times New Roman"/>
          <w:spacing w:val="4"/>
        </w:rPr>
        <w:t>Harç ücreti Eğitim Bilimleri (Eğitim Yönetimi), Manevi Danışmanlık</w:t>
      </w:r>
      <w:r>
        <w:rPr>
          <w:rFonts w:ascii="Times New Roman" w:hAnsi="Times New Roman" w:cs="Times New Roman"/>
          <w:spacing w:val="4"/>
        </w:rPr>
        <w:t xml:space="preserve">, </w:t>
      </w:r>
      <w:r w:rsidRPr="00BF2E47">
        <w:rPr>
          <w:rFonts w:ascii="Times New Roman" w:hAnsi="Times New Roman" w:cs="Times New Roman"/>
          <w:spacing w:val="4"/>
        </w:rPr>
        <w:t>Siyaset Bilimi ve Kamu Yönetim</w:t>
      </w:r>
      <w:r>
        <w:rPr>
          <w:rFonts w:ascii="Times New Roman" w:hAnsi="Times New Roman" w:cs="Times New Roman"/>
          <w:spacing w:val="4"/>
        </w:rPr>
        <w:t>i</w:t>
      </w:r>
      <w:r w:rsidRPr="00BF2E47">
        <w:rPr>
          <w:rFonts w:ascii="Times New Roman" w:hAnsi="Times New Roman" w:cs="Times New Roman"/>
          <w:spacing w:val="4"/>
        </w:rPr>
        <w:t xml:space="preserve"> ana bilim dallarında toplam </w:t>
      </w:r>
      <w:r w:rsidRPr="00BF2E47">
        <w:rPr>
          <w:rFonts w:ascii="Times New Roman" w:hAnsi="Times New Roman" w:cs="Times New Roman"/>
          <w:b/>
          <w:spacing w:val="4"/>
        </w:rPr>
        <w:t>4</w:t>
      </w:r>
      <w:r>
        <w:rPr>
          <w:rFonts w:ascii="Times New Roman" w:hAnsi="Times New Roman" w:cs="Times New Roman"/>
          <w:b/>
          <w:bCs/>
          <w:spacing w:val="4"/>
        </w:rPr>
        <w:t xml:space="preserve">.050; </w:t>
      </w:r>
      <w:r w:rsidRPr="00BF2E47">
        <w:rPr>
          <w:rFonts w:ascii="Times New Roman" w:hAnsi="Times New Roman" w:cs="Times New Roman"/>
          <w:spacing w:val="4"/>
        </w:rPr>
        <w:t xml:space="preserve">Bankacılık ve Finans, İktisat, </w:t>
      </w:r>
      <w:r>
        <w:rPr>
          <w:rFonts w:ascii="Times New Roman" w:hAnsi="Times New Roman" w:cs="Times New Roman"/>
          <w:spacing w:val="4"/>
        </w:rPr>
        <w:t xml:space="preserve">İşletme, </w:t>
      </w:r>
      <w:r w:rsidRPr="00BF2E47">
        <w:rPr>
          <w:rFonts w:ascii="Times New Roman" w:hAnsi="Times New Roman" w:cs="Times New Roman"/>
          <w:spacing w:val="4"/>
        </w:rPr>
        <w:t>Rekreasyon Yönetimi, Uluslararası Ticaret ve Lojistik Yönetimi</w:t>
      </w:r>
      <w:r>
        <w:rPr>
          <w:rFonts w:ascii="Times New Roman" w:hAnsi="Times New Roman" w:cs="Times New Roman"/>
          <w:spacing w:val="4"/>
        </w:rPr>
        <w:t xml:space="preserve">, </w:t>
      </w:r>
      <w:r w:rsidRPr="00BF2E47">
        <w:rPr>
          <w:rFonts w:ascii="Times New Roman" w:hAnsi="Times New Roman" w:cs="Times New Roman"/>
          <w:spacing w:val="4"/>
        </w:rPr>
        <w:t xml:space="preserve">Yönetim Bilişim Sistemleri ana bilim dallarında toplam </w:t>
      </w:r>
      <w:r w:rsidRPr="00BF2E47">
        <w:rPr>
          <w:rFonts w:ascii="Times New Roman" w:hAnsi="Times New Roman" w:cs="Times New Roman"/>
          <w:b/>
          <w:spacing w:val="4"/>
        </w:rPr>
        <w:t>4.500</w:t>
      </w:r>
      <w:r>
        <w:rPr>
          <w:rFonts w:ascii="Times New Roman" w:hAnsi="Times New Roman" w:cs="Times New Roman"/>
          <w:spacing w:val="4"/>
        </w:rPr>
        <w:t xml:space="preserve"> TL’dir. </w:t>
      </w:r>
    </w:p>
    <w:p w:rsidR="00065CFB" w:rsidRDefault="00065CFB" w:rsidP="00C7079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4"/>
        </w:rPr>
      </w:pPr>
    </w:p>
    <w:p w:rsidR="00C7079F" w:rsidRPr="00BF2E47" w:rsidRDefault="00C7079F" w:rsidP="00C7079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 xml:space="preserve">İkinci taksit için ödenmesi gereken miktar, toplam ücreti 4.050 TL olan programlarda </w:t>
      </w:r>
      <w:r w:rsidRPr="00065CFB">
        <w:rPr>
          <w:rFonts w:ascii="Times New Roman" w:hAnsi="Times New Roman" w:cs="Times New Roman"/>
          <w:b/>
          <w:spacing w:val="4"/>
        </w:rPr>
        <w:t>1.350</w:t>
      </w:r>
      <w:r>
        <w:rPr>
          <w:rFonts w:ascii="Times New Roman" w:hAnsi="Times New Roman" w:cs="Times New Roman"/>
          <w:spacing w:val="4"/>
        </w:rPr>
        <w:t xml:space="preserve"> TL; diğerlerinde </w:t>
      </w:r>
      <w:r w:rsidRPr="00065CFB">
        <w:rPr>
          <w:rFonts w:ascii="Times New Roman" w:hAnsi="Times New Roman" w:cs="Times New Roman"/>
          <w:b/>
          <w:spacing w:val="4"/>
        </w:rPr>
        <w:t>1.500</w:t>
      </w:r>
      <w:r>
        <w:rPr>
          <w:rFonts w:ascii="Times New Roman" w:hAnsi="Times New Roman" w:cs="Times New Roman"/>
          <w:spacing w:val="4"/>
        </w:rPr>
        <w:t xml:space="preserve"> TL’dir. Üçüncü ve son taksit, daha önce duyurulduğu üzere, </w:t>
      </w:r>
      <w:r w:rsidR="00065CFB">
        <w:rPr>
          <w:rFonts w:ascii="Times New Roman" w:hAnsi="Times New Roman" w:cs="Times New Roman"/>
          <w:spacing w:val="4"/>
        </w:rPr>
        <w:t>Bahar yarıyılı kayıt işlemleri sırasında yatırılacaktır. Buna ilişkin duyuru Şubat ayında Enstitü web sayfasında ilan edilecektir. İsteyen öğrenci, şimdi kalan 2 taksitini de yatırabilecektir.</w:t>
      </w:r>
    </w:p>
    <w:p w:rsidR="00065CFB" w:rsidRDefault="00065CFB" w:rsidP="00C707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C7079F" w:rsidRPr="00BF2E47" w:rsidRDefault="00C7079F" w:rsidP="00C707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F2E47">
        <w:rPr>
          <w:rFonts w:ascii="Times New Roman" w:eastAsia="Times New Roman" w:hAnsi="Times New Roman" w:cs="Times New Roman"/>
        </w:rPr>
        <w:t xml:space="preserve">Öğrenciler ödemelerini kredi kartı ile Enstitünün </w:t>
      </w:r>
      <w:r w:rsidR="00065CFB">
        <w:rPr>
          <w:rFonts w:ascii="Times New Roman" w:eastAsia="Times New Roman" w:hAnsi="Times New Roman" w:cs="Times New Roman"/>
        </w:rPr>
        <w:t>web</w:t>
      </w:r>
      <w:r w:rsidRPr="00BF2E47">
        <w:rPr>
          <w:rFonts w:ascii="Times New Roman" w:eastAsia="Times New Roman" w:hAnsi="Times New Roman" w:cs="Times New Roman"/>
        </w:rPr>
        <w:t xml:space="preserve"> sayfasındaki  </w:t>
      </w:r>
      <w:r w:rsidRPr="00BF2E47">
        <w:rPr>
          <w:rFonts w:ascii="Times New Roman" w:eastAsia="Times New Roman" w:hAnsi="Times New Roman" w:cs="Times New Roman"/>
          <w:b/>
        </w:rPr>
        <w:t>Sanal Pos</w:t>
      </w:r>
      <w:r w:rsidRPr="00BF2E47">
        <w:rPr>
          <w:rFonts w:ascii="Times New Roman" w:eastAsia="Times New Roman" w:hAnsi="Times New Roman" w:cs="Times New Roman"/>
        </w:rPr>
        <w:t xml:space="preserve"> üzerinden </w:t>
      </w:r>
      <w:r w:rsidR="00065CFB">
        <w:rPr>
          <w:rFonts w:ascii="Times New Roman" w:eastAsia="Times New Roman" w:hAnsi="Times New Roman" w:cs="Times New Roman"/>
        </w:rPr>
        <w:t>yatırabilecektir</w:t>
      </w:r>
      <w:r w:rsidRPr="00BF2E47">
        <w:rPr>
          <w:rFonts w:ascii="Times New Roman" w:eastAsia="Times New Roman" w:hAnsi="Times New Roman" w:cs="Times New Roman"/>
        </w:rPr>
        <w:t>. (Sanal kart ödemelerinde başarılı işlem yapabilmek için açıklama kısmında Türkçe karakter kullan</w:t>
      </w:r>
      <w:r w:rsidR="00065CFB">
        <w:rPr>
          <w:rFonts w:ascii="Times New Roman" w:eastAsia="Times New Roman" w:hAnsi="Times New Roman" w:cs="Times New Roman"/>
        </w:rPr>
        <w:t>ılmaması gerekmektedir</w:t>
      </w:r>
      <w:r w:rsidRPr="00BF2E47">
        <w:rPr>
          <w:rFonts w:ascii="Times New Roman" w:eastAsia="Times New Roman" w:hAnsi="Times New Roman" w:cs="Times New Roman"/>
        </w:rPr>
        <w:t xml:space="preserve">.) Ücretini </w:t>
      </w:r>
      <w:r w:rsidRPr="00BF2E47">
        <w:rPr>
          <w:rFonts w:ascii="Times New Roman" w:eastAsia="Times New Roman" w:hAnsi="Times New Roman" w:cs="Times New Roman"/>
          <w:b/>
        </w:rPr>
        <w:t>nakit</w:t>
      </w:r>
      <w:r w:rsidRPr="00BF2E47">
        <w:rPr>
          <w:rFonts w:ascii="Times New Roman" w:eastAsia="Times New Roman" w:hAnsi="Times New Roman" w:cs="Times New Roman"/>
        </w:rPr>
        <w:t xml:space="preserve"> ödemek isteyen öğrenciler, ödemeyi T.C. kimlik numarası veya öğrenci okul numarası ile Ziraat Bankası Şube, ATM ya</w:t>
      </w:r>
      <w:r w:rsidR="0037334F">
        <w:rPr>
          <w:rFonts w:ascii="Times New Roman" w:eastAsia="Times New Roman" w:hAnsi="Times New Roman" w:cs="Times New Roman"/>
        </w:rPr>
        <w:t xml:space="preserve"> da</w:t>
      </w:r>
      <w:r w:rsidRPr="00BF2E47">
        <w:rPr>
          <w:rFonts w:ascii="Times New Roman" w:eastAsia="Times New Roman" w:hAnsi="Times New Roman" w:cs="Times New Roman"/>
        </w:rPr>
        <w:t xml:space="preserve"> İnternet Bankacılığı üzerinden yapabilecektir. </w:t>
      </w:r>
      <w:r w:rsidR="00065CFB">
        <w:rPr>
          <w:rFonts w:ascii="Times New Roman" w:eastAsia="Times New Roman" w:hAnsi="Times New Roman" w:cs="Times New Roman"/>
        </w:rPr>
        <w:t xml:space="preserve">Ödeme </w:t>
      </w:r>
      <w:proofErr w:type="gramStart"/>
      <w:r w:rsidR="00065CFB">
        <w:rPr>
          <w:rFonts w:ascii="Times New Roman" w:eastAsia="Times New Roman" w:hAnsi="Times New Roman" w:cs="Times New Roman"/>
        </w:rPr>
        <w:t>dekontunun</w:t>
      </w:r>
      <w:proofErr w:type="gramEnd"/>
      <w:r w:rsidR="00065CFB">
        <w:rPr>
          <w:rFonts w:ascii="Times New Roman" w:eastAsia="Times New Roman" w:hAnsi="Times New Roman" w:cs="Times New Roman"/>
        </w:rPr>
        <w:t xml:space="preserve"> bir nüshası öğrenci tarafından muhafaza edilmelidir.</w:t>
      </w:r>
    </w:p>
    <w:p w:rsidR="00065CFB" w:rsidRDefault="00065CFB" w:rsidP="00C707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:rsidR="00C7079F" w:rsidRPr="00BF2E47" w:rsidRDefault="00C7079F" w:rsidP="00C707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BF2E47">
        <w:rPr>
          <w:rFonts w:ascii="Times New Roman" w:hAnsi="Times New Roman" w:cs="Times New Roman"/>
        </w:rPr>
        <w:tab/>
        <w:t>İlgililere önemle duyurulur.</w:t>
      </w:r>
    </w:p>
    <w:p w:rsidR="00065CFB" w:rsidRDefault="00065CFB" w:rsidP="00C7079F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C7079F" w:rsidRDefault="00C7079F" w:rsidP="00C7079F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F2E47">
        <w:rPr>
          <w:sz w:val="22"/>
          <w:szCs w:val="22"/>
        </w:rPr>
        <w:tab/>
      </w:r>
      <w:r w:rsidRPr="00BF2E47">
        <w:rPr>
          <w:b/>
          <w:sz w:val="22"/>
          <w:szCs w:val="22"/>
        </w:rPr>
        <w:t>İletişim:</w:t>
      </w:r>
      <w:r w:rsidRPr="00BF2E47">
        <w:rPr>
          <w:sz w:val="22"/>
          <w:szCs w:val="22"/>
        </w:rPr>
        <w:t xml:space="preserve"> 0 338 226 20 00 </w:t>
      </w:r>
      <w:r w:rsidR="00065CFB">
        <w:rPr>
          <w:sz w:val="22"/>
          <w:szCs w:val="22"/>
        </w:rPr>
        <w:t>–</w:t>
      </w:r>
      <w:r w:rsidRPr="00BF2E47">
        <w:rPr>
          <w:sz w:val="22"/>
          <w:szCs w:val="22"/>
        </w:rPr>
        <w:t xml:space="preserve"> 212</w:t>
      </w:r>
      <w:r w:rsidR="00065CFB">
        <w:rPr>
          <w:sz w:val="22"/>
          <w:szCs w:val="22"/>
        </w:rPr>
        <w:t>3 /</w:t>
      </w:r>
      <w:bookmarkStart w:id="0" w:name="_GoBack"/>
      <w:bookmarkEnd w:id="0"/>
      <w:r w:rsidR="00065CFB">
        <w:rPr>
          <w:sz w:val="22"/>
          <w:szCs w:val="22"/>
        </w:rPr>
        <w:t xml:space="preserve"> 3743 / 3744</w:t>
      </w:r>
    </w:p>
    <w:p w:rsidR="00065CFB" w:rsidRPr="00BF2E47" w:rsidRDefault="00065CFB" w:rsidP="00C7079F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C7079F" w:rsidRPr="00BF2E47" w:rsidRDefault="00C7079F" w:rsidP="00C7079F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F2E47">
        <w:rPr>
          <w:rStyle w:val="Gl"/>
          <w:sz w:val="22"/>
          <w:szCs w:val="22"/>
        </w:rPr>
        <w:tab/>
        <w:t xml:space="preserve">E-posta: </w:t>
      </w:r>
      <w:hyperlink r:id="rId6" w:history="1">
        <w:r w:rsidRPr="00BF2E47">
          <w:rPr>
            <w:rStyle w:val="Kpr"/>
            <w:sz w:val="22"/>
            <w:szCs w:val="22"/>
          </w:rPr>
          <w:t>kmusbe@gmail.com</w:t>
        </w:r>
      </w:hyperlink>
      <w:r w:rsidRPr="00BF2E47">
        <w:rPr>
          <w:rStyle w:val="Gl"/>
          <w:sz w:val="22"/>
          <w:szCs w:val="22"/>
        </w:rPr>
        <w:t xml:space="preserve"> veya </w:t>
      </w:r>
      <w:hyperlink r:id="rId7" w:history="1">
        <w:r w:rsidRPr="00BF2E47">
          <w:rPr>
            <w:rStyle w:val="Kpr"/>
            <w:sz w:val="22"/>
            <w:szCs w:val="22"/>
          </w:rPr>
          <w:t>sbe@kmu.edu.tr</w:t>
        </w:r>
      </w:hyperlink>
      <w:r w:rsidRPr="00BF2E47">
        <w:rPr>
          <w:rStyle w:val="Gl"/>
          <w:sz w:val="22"/>
          <w:szCs w:val="22"/>
        </w:rPr>
        <w:t xml:space="preserve"> </w:t>
      </w:r>
      <w:r w:rsidRPr="00BF2E47">
        <w:rPr>
          <w:rStyle w:val="Gl"/>
          <w:sz w:val="22"/>
          <w:szCs w:val="22"/>
        </w:rPr>
        <w:tab/>
      </w:r>
    </w:p>
    <w:p w:rsidR="00C7079F" w:rsidRDefault="00C7079F" w:rsidP="00C7079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sectPr w:rsidR="00C7079F" w:rsidSect="008A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6E2C"/>
    <w:multiLevelType w:val="hybridMultilevel"/>
    <w:tmpl w:val="A0B27152"/>
    <w:lvl w:ilvl="0" w:tplc="D32CC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16766F"/>
    <w:multiLevelType w:val="hybridMultilevel"/>
    <w:tmpl w:val="9064F61E"/>
    <w:lvl w:ilvl="0" w:tplc="8D86C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3F"/>
    <w:rsid w:val="00000D3A"/>
    <w:rsid w:val="00065CFB"/>
    <w:rsid w:val="00083C59"/>
    <w:rsid w:val="0009160B"/>
    <w:rsid w:val="000B0E52"/>
    <w:rsid w:val="001440EE"/>
    <w:rsid w:val="001A48F8"/>
    <w:rsid w:val="00234EEF"/>
    <w:rsid w:val="00270070"/>
    <w:rsid w:val="0037334F"/>
    <w:rsid w:val="00392BBA"/>
    <w:rsid w:val="003B5194"/>
    <w:rsid w:val="00460D3D"/>
    <w:rsid w:val="004B6619"/>
    <w:rsid w:val="00516538"/>
    <w:rsid w:val="005354C4"/>
    <w:rsid w:val="0059076E"/>
    <w:rsid w:val="00595469"/>
    <w:rsid w:val="005B16D1"/>
    <w:rsid w:val="00697EDA"/>
    <w:rsid w:val="006A0F37"/>
    <w:rsid w:val="007806B9"/>
    <w:rsid w:val="007E313C"/>
    <w:rsid w:val="008A74B7"/>
    <w:rsid w:val="009B45A5"/>
    <w:rsid w:val="009D209D"/>
    <w:rsid w:val="009E5B68"/>
    <w:rsid w:val="009E6CED"/>
    <w:rsid w:val="009F2158"/>
    <w:rsid w:val="00AE7CB0"/>
    <w:rsid w:val="00B25864"/>
    <w:rsid w:val="00B454C2"/>
    <w:rsid w:val="00B512C3"/>
    <w:rsid w:val="00B73260"/>
    <w:rsid w:val="00BA007A"/>
    <w:rsid w:val="00BC553F"/>
    <w:rsid w:val="00C7079F"/>
    <w:rsid w:val="00C70CE1"/>
    <w:rsid w:val="00CA4560"/>
    <w:rsid w:val="00CB0401"/>
    <w:rsid w:val="00DC7256"/>
    <w:rsid w:val="00E378BE"/>
    <w:rsid w:val="00E67E63"/>
    <w:rsid w:val="00F760D4"/>
    <w:rsid w:val="00FC770B"/>
    <w:rsid w:val="00FD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A95A4-77ED-46A8-A473-95D63FEB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F2158"/>
    <w:rPr>
      <w:b/>
      <w:bCs/>
    </w:rPr>
  </w:style>
  <w:style w:type="paragraph" w:styleId="ListeParagraf">
    <w:name w:val="List Paragraph"/>
    <w:basedOn w:val="Normal"/>
    <w:uiPriority w:val="34"/>
    <w:qFormat/>
    <w:rsid w:val="009F215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16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e@km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usbe@gmail.com" TargetMode="External"/><Relationship Id="rId5" Type="http://schemas.openxmlformats.org/officeDocument/2006/relationships/hyperlink" Target="https://kmu.edu.tr/sbe/tumduyurular/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3</cp:revision>
  <dcterms:created xsi:type="dcterms:W3CDTF">2021-01-04T10:11:00Z</dcterms:created>
  <dcterms:modified xsi:type="dcterms:W3CDTF">2021-01-04T10:12:00Z</dcterms:modified>
</cp:coreProperties>
</file>