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55765" w14:textId="66D8B28E" w:rsidR="00CA2364" w:rsidRDefault="001D5AF0" w:rsidP="00CA2364">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MÜHENDİSLİK FAKÜLTESİ</w:t>
      </w:r>
      <w:r w:rsidR="00CA2364">
        <w:rPr>
          <w:rFonts w:ascii="Times New Roman" w:eastAsia="Times New Roman" w:hAnsi="Times New Roman" w:cs="Times New Roman"/>
          <w:b/>
          <w:sz w:val="24"/>
          <w:szCs w:val="24"/>
        </w:rPr>
        <w:t xml:space="preserve"> BİRİMİ</w:t>
      </w:r>
    </w:p>
    <w:p w14:paraId="7C26A22B" w14:textId="7153A087" w:rsidR="00CA2364" w:rsidRDefault="00CA2364" w:rsidP="00CA2364">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1D5AF0">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 xml:space="preserve"> – 20</w:t>
      </w:r>
      <w:r w:rsidR="001D5AF0">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 xml:space="preserve"> EĞİTİM ÖĞRETİM YILI</w:t>
      </w:r>
      <w:r w:rsidR="001D5AF0">
        <w:rPr>
          <w:rFonts w:ascii="Times New Roman" w:eastAsia="Times New Roman" w:hAnsi="Times New Roman" w:cs="Times New Roman"/>
          <w:b/>
          <w:sz w:val="24"/>
          <w:szCs w:val="24"/>
        </w:rPr>
        <w:t xml:space="preserve"> BAHAR</w:t>
      </w:r>
      <w:r>
        <w:rPr>
          <w:rFonts w:ascii="Times New Roman" w:eastAsia="Times New Roman" w:hAnsi="Times New Roman" w:cs="Times New Roman"/>
          <w:b/>
          <w:sz w:val="24"/>
          <w:szCs w:val="24"/>
        </w:rPr>
        <w:t xml:space="preserve"> DÖNEMİ</w:t>
      </w:r>
    </w:p>
    <w:tbl>
      <w:tblPr>
        <w:tblStyle w:val="TabloKlavuzu"/>
        <w:tblW w:w="0" w:type="auto"/>
        <w:tblLook w:val="04A0" w:firstRow="1" w:lastRow="0" w:firstColumn="1" w:lastColumn="0" w:noHBand="0" w:noVBand="1"/>
      </w:tblPr>
      <w:tblGrid>
        <w:gridCol w:w="9072"/>
      </w:tblGrid>
      <w:tr w:rsidR="008852E3" w:rsidRPr="0079349D" w14:paraId="2F87AB21" w14:textId="77777777" w:rsidTr="0088595B">
        <w:trPr>
          <w:trHeight w:val="950"/>
        </w:trPr>
        <w:tc>
          <w:tcPr>
            <w:tcW w:w="9242" w:type="dxa"/>
            <w:tcBorders>
              <w:top w:val="nil"/>
              <w:left w:val="nil"/>
              <w:bottom w:val="nil"/>
              <w:right w:val="nil"/>
            </w:tcBorders>
            <w:vAlign w:val="center"/>
          </w:tcPr>
          <w:p w14:paraId="71283BB6" w14:textId="77777777" w:rsidR="008852E3" w:rsidRPr="0079349D" w:rsidRDefault="005C47C0" w:rsidP="000A1791">
            <w:pPr>
              <w:jc w:val="both"/>
              <w:rPr>
                <w:rFonts w:ascii="Times New Roman" w:hAnsi="Times New Roman" w:cs="Times New Roman"/>
                <w:sz w:val="24"/>
                <w:szCs w:val="24"/>
              </w:rPr>
            </w:pPr>
            <w:r>
              <w:rPr>
                <w:rFonts w:ascii="Times New Roman" w:hAnsi="Times New Roman" w:cs="Times New Roman"/>
                <w:sz w:val="24"/>
                <w:szCs w:val="24"/>
              </w:rPr>
              <w:t xml:space="preserve">Bu rapor, değerlendirilen birimdeki </w:t>
            </w:r>
            <w:r w:rsidRPr="0079349D">
              <w:rPr>
                <w:rFonts w:ascii="Times New Roman" w:hAnsi="Times New Roman" w:cs="Times New Roman"/>
                <w:sz w:val="24"/>
                <w:szCs w:val="24"/>
              </w:rPr>
              <w:t>“</w:t>
            </w:r>
            <w:r>
              <w:rPr>
                <w:rFonts w:ascii="Times New Roman" w:hAnsi="Times New Roman" w:cs="Times New Roman"/>
                <w:sz w:val="24"/>
                <w:szCs w:val="24"/>
              </w:rPr>
              <w:t>Araştırma Geliştirme ve Yenilikçilik</w:t>
            </w:r>
            <w:r w:rsidRPr="0079349D">
              <w:rPr>
                <w:rFonts w:ascii="Times New Roman" w:hAnsi="Times New Roman" w:cs="Times New Roman"/>
                <w:sz w:val="24"/>
                <w:szCs w:val="24"/>
              </w:rPr>
              <w:t>”</w:t>
            </w:r>
            <w:r>
              <w:rPr>
                <w:rFonts w:ascii="Times New Roman" w:hAnsi="Times New Roman" w:cs="Times New Roman"/>
                <w:sz w:val="24"/>
                <w:szCs w:val="24"/>
              </w:rPr>
              <w:t xml:space="preserve"> boyutuna dair tespitleri paylaşmak, araştırma geliştirme ve yenilikçilik faaliyetlerine ilişkin sürekli iyileştirmelere destek olmak ve iyi uygulama örneklerini kaydetmek amacıyla düzenlenmiş olup ilgili birime hem elektronik ortamda hem de basılı ve </w:t>
            </w:r>
            <w:r w:rsidR="006B2424">
              <w:rPr>
                <w:rFonts w:ascii="Times New Roman" w:hAnsi="Times New Roman" w:cs="Times New Roman"/>
                <w:sz w:val="24"/>
                <w:szCs w:val="24"/>
              </w:rPr>
              <w:t xml:space="preserve">imzalı/paraflı </w:t>
            </w:r>
            <w:r>
              <w:rPr>
                <w:rFonts w:ascii="Times New Roman" w:hAnsi="Times New Roman" w:cs="Times New Roman"/>
                <w:sz w:val="24"/>
                <w:szCs w:val="24"/>
              </w:rPr>
              <w:t>şekilde sunulmuştur.</w:t>
            </w:r>
          </w:p>
        </w:tc>
      </w:tr>
      <w:tr w:rsidR="00663208" w:rsidRPr="0079349D" w14:paraId="25081300" w14:textId="77777777" w:rsidTr="0088595B">
        <w:trPr>
          <w:trHeight w:val="127"/>
        </w:trPr>
        <w:tc>
          <w:tcPr>
            <w:tcW w:w="9242" w:type="dxa"/>
            <w:tcBorders>
              <w:top w:val="nil"/>
              <w:left w:val="nil"/>
              <w:bottom w:val="single" w:sz="4" w:space="0" w:color="auto"/>
              <w:right w:val="nil"/>
            </w:tcBorders>
            <w:vAlign w:val="center"/>
          </w:tcPr>
          <w:p w14:paraId="02BCEE21" w14:textId="77777777" w:rsidR="00663208" w:rsidRPr="0079349D" w:rsidRDefault="00663208" w:rsidP="00D53A66">
            <w:pPr>
              <w:jc w:val="center"/>
              <w:rPr>
                <w:rFonts w:ascii="Times New Roman" w:hAnsi="Times New Roman" w:cs="Times New Roman"/>
                <w:sz w:val="24"/>
                <w:szCs w:val="24"/>
              </w:rPr>
            </w:pPr>
          </w:p>
        </w:tc>
      </w:tr>
      <w:tr w:rsidR="008852E3" w:rsidRPr="0079349D" w14:paraId="092D51AB" w14:textId="77777777" w:rsidTr="00E34F89">
        <w:trPr>
          <w:trHeight w:val="441"/>
        </w:trPr>
        <w:tc>
          <w:tcPr>
            <w:tcW w:w="9242" w:type="dxa"/>
            <w:tcBorders>
              <w:top w:val="single" w:sz="4" w:space="0" w:color="auto"/>
              <w:bottom w:val="single" w:sz="4" w:space="0" w:color="auto"/>
            </w:tcBorders>
            <w:shd w:val="clear" w:color="auto" w:fill="FFFFFF" w:themeFill="background1"/>
            <w:vAlign w:val="center"/>
          </w:tcPr>
          <w:p w14:paraId="41CDA485" w14:textId="77777777" w:rsidR="008852E3" w:rsidRPr="00663208" w:rsidRDefault="004E49F8" w:rsidP="00B8158B">
            <w:pPr>
              <w:rPr>
                <w:rFonts w:ascii="Times New Roman" w:hAnsi="Times New Roman" w:cs="Times New Roman"/>
                <w:b/>
                <w:sz w:val="24"/>
                <w:szCs w:val="24"/>
              </w:rPr>
            </w:pPr>
            <w:r w:rsidRPr="00663208">
              <w:rPr>
                <w:rFonts w:ascii="Times New Roman" w:hAnsi="Times New Roman" w:cs="Times New Roman"/>
                <w:b/>
                <w:sz w:val="24"/>
                <w:szCs w:val="24"/>
              </w:rPr>
              <w:t xml:space="preserve">1. </w:t>
            </w:r>
            <w:r w:rsidR="00B8158B" w:rsidRPr="00B8158B">
              <w:rPr>
                <w:rFonts w:ascii="Times New Roman" w:hAnsi="Times New Roman" w:cs="Times New Roman"/>
                <w:b/>
                <w:sz w:val="24"/>
                <w:szCs w:val="24"/>
              </w:rPr>
              <w:t>ARAŞTIRMA SÜREÇLERİNİN YÖNETİMİ</w:t>
            </w:r>
            <w:r w:rsidR="00B8158B">
              <w:t xml:space="preserve"> </w:t>
            </w:r>
          </w:p>
        </w:tc>
      </w:tr>
      <w:tr w:rsidR="00E34F89" w:rsidRPr="0079349D" w14:paraId="42D18796" w14:textId="77777777" w:rsidTr="00E34F89">
        <w:trPr>
          <w:trHeight w:val="139"/>
        </w:trPr>
        <w:tc>
          <w:tcPr>
            <w:tcW w:w="9242" w:type="dxa"/>
            <w:tcBorders>
              <w:top w:val="single" w:sz="4" w:space="0" w:color="auto"/>
              <w:left w:val="nil"/>
              <w:bottom w:val="single" w:sz="4" w:space="0" w:color="auto"/>
              <w:right w:val="nil"/>
            </w:tcBorders>
            <w:shd w:val="clear" w:color="auto" w:fill="FFFFFF" w:themeFill="background1"/>
            <w:vAlign w:val="center"/>
          </w:tcPr>
          <w:p w14:paraId="2AA2CE4F" w14:textId="77777777" w:rsidR="00E34F89" w:rsidRPr="00663208" w:rsidRDefault="00E34F89" w:rsidP="008E6A9B">
            <w:pPr>
              <w:rPr>
                <w:rFonts w:ascii="Times New Roman" w:hAnsi="Times New Roman" w:cs="Times New Roman"/>
                <w:b/>
                <w:sz w:val="24"/>
                <w:szCs w:val="24"/>
              </w:rPr>
            </w:pPr>
          </w:p>
        </w:tc>
      </w:tr>
      <w:tr w:rsidR="009B10DB" w:rsidRPr="0079349D" w14:paraId="177ADBB3" w14:textId="77777777" w:rsidTr="00E34F89">
        <w:trPr>
          <w:trHeight w:val="688"/>
        </w:trPr>
        <w:tc>
          <w:tcPr>
            <w:tcW w:w="9242" w:type="dxa"/>
            <w:tcBorders>
              <w:top w:val="single" w:sz="4" w:space="0" w:color="auto"/>
              <w:bottom w:val="single" w:sz="4" w:space="0" w:color="auto"/>
            </w:tcBorders>
            <w:shd w:val="clear" w:color="auto" w:fill="FFFFFF" w:themeFill="background1"/>
            <w:vAlign w:val="center"/>
          </w:tcPr>
          <w:p w14:paraId="7B4B6BFE" w14:textId="77777777" w:rsidR="009B10DB" w:rsidRPr="0079349D" w:rsidRDefault="00026562" w:rsidP="00C62769">
            <w:pPr>
              <w:jc w:val="both"/>
              <w:rPr>
                <w:rFonts w:ascii="Times New Roman" w:hAnsi="Times New Roman" w:cs="Times New Roman"/>
                <w:sz w:val="24"/>
                <w:szCs w:val="24"/>
              </w:rPr>
            </w:pPr>
            <w:r w:rsidRPr="00663208">
              <w:rPr>
                <w:rFonts w:ascii="Times New Roman" w:hAnsi="Times New Roman" w:cs="Times New Roman"/>
                <w:b/>
                <w:sz w:val="24"/>
                <w:szCs w:val="24"/>
              </w:rPr>
              <w:t>Soru 1.1.</w:t>
            </w:r>
            <w:r w:rsidRPr="0079349D">
              <w:rPr>
                <w:rFonts w:ascii="Times New Roman" w:hAnsi="Times New Roman" w:cs="Times New Roman"/>
                <w:sz w:val="24"/>
                <w:szCs w:val="24"/>
              </w:rPr>
              <w:t xml:space="preserve"> </w:t>
            </w:r>
            <w:r w:rsidR="00BC5FD0">
              <w:rPr>
                <w:rFonts w:ascii="Times New Roman" w:hAnsi="Times New Roman" w:cs="Times New Roman"/>
                <w:sz w:val="24"/>
                <w:szCs w:val="24"/>
              </w:rPr>
              <w:t>Üniversitenin Araştırma Geliştirme ve Yenilikçilik Politikası yeterince bilinmekte midir? Politika doğrultusunda belirlenen hedeflere ulaşmak için hangi çalışmaların yürütüldüğü konusunda farkındalık var mıdır?</w:t>
            </w:r>
          </w:p>
        </w:tc>
      </w:tr>
      <w:tr w:rsidR="00026562" w:rsidRPr="0079349D" w14:paraId="10D6E506" w14:textId="77777777" w:rsidTr="0088595B">
        <w:trPr>
          <w:trHeight w:val="441"/>
        </w:trPr>
        <w:tc>
          <w:tcPr>
            <w:tcW w:w="9242" w:type="dxa"/>
            <w:tcBorders>
              <w:top w:val="single" w:sz="4" w:space="0" w:color="auto"/>
            </w:tcBorders>
            <w:vAlign w:val="center"/>
          </w:tcPr>
          <w:p w14:paraId="0D14C22B" w14:textId="77777777" w:rsidR="007B7DAB" w:rsidRDefault="00017F5B" w:rsidP="00017F5B">
            <w:pPr>
              <w:rPr>
                <w:rFonts w:ascii="Times New Roman" w:hAnsi="Times New Roman" w:cs="Times New Roman"/>
                <w:b/>
                <w:sz w:val="24"/>
                <w:szCs w:val="24"/>
              </w:rPr>
            </w:pPr>
            <w:r w:rsidRPr="00971BC6">
              <w:rPr>
                <w:rFonts w:ascii="Times New Roman" w:hAnsi="Times New Roman" w:cs="Times New Roman"/>
                <w:b/>
                <w:sz w:val="24"/>
                <w:szCs w:val="24"/>
              </w:rPr>
              <w:t xml:space="preserve">Değerlendirme: </w:t>
            </w:r>
          </w:p>
          <w:p w14:paraId="2DE544AE" w14:textId="77777777" w:rsidR="007B7DAB" w:rsidRDefault="007B7DAB" w:rsidP="00017F5B">
            <w:pPr>
              <w:rPr>
                <w:rFonts w:ascii="Times New Roman" w:hAnsi="Times New Roman" w:cs="Times New Roman"/>
                <w:sz w:val="24"/>
                <w:szCs w:val="24"/>
              </w:rPr>
            </w:pPr>
          </w:p>
          <w:p w14:paraId="00E6C14D" w14:textId="7316BF3C" w:rsidR="00200B58" w:rsidRPr="007B7DAB" w:rsidRDefault="00F8330B" w:rsidP="00017F5B">
            <w:pPr>
              <w:rPr>
                <w:rFonts w:ascii="Times New Roman" w:hAnsi="Times New Roman" w:cs="Times New Roman"/>
                <w:b/>
                <w:sz w:val="24"/>
                <w:szCs w:val="24"/>
              </w:rPr>
            </w:pPr>
            <w:r>
              <w:rPr>
                <w:rFonts w:ascii="Times New Roman" w:hAnsi="Times New Roman" w:cs="Times New Roman"/>
                <w:sz w:val="24"/>
                <w:szCs w:val="24"/>
              </w:rPr>
              <w:t xml:space="preserve">Birimde </w:t>
            </w:r>
            <w:r w:rsidR="001D5AF0">
              <w:rPr>
                <w:rFonts w:ascii="Times New Roman" w:hAnsi="Times New Roman" w:cs="Times New Roman"/>
                <w:sz w:val="24"/>
                <w:szCs w:val="24"/>
              </w:rPr>
              <w:t xml:space="preserve">Araştırma Geliştirme ve Yenilikçilik Politikası </w:t>
            </w:r>
            <w:r w:rsidR="004A122F">
              <w:rPr>
                <w:rFonts w:ascii="Times New Roman" w:hAnsi="Times New Roman" w:cs="Times New Roman"/>
                <w:sz w:val="24"/>
                <w:szCs w:val="24"/>
              </w:rPr>
              <w:t>çoğunlukla bilinmektedir.</w:t>
            </w:r>
          </w:p>
          <w:p w14:paraId="3DAA6353" w14:textId="77777777" w:rsidR="00C73D86" w:rsidRDefault="00200B58" w:rsidP="00AC631A">
            <w:pPr>
              <w:rPr>
                <w:rFonts w:ascii="Times New Roman" w:hAnsi="Times New Roman" w:cs="Times New Roman"/>
                <w:sz w:val="24"/>
                <w:szCs w:val="24"/>
              </w:rPr>
            </w:pPr>
            <w:r>
              <w:rPr>
                <w:rFonts w:ascii="Times New Roman" w:hAnsi="Times New Roman" w:cs="Times New Roman"/>
                <w:sz w:val="24"/>
                <w:szCs w:val="24"/>
              </w:rPr>
              <w:t xml:space="preserve">Hedeflere ulaşmak için yapılan çalışmaların yürütüldüğü konusunda farkındalık vardır. </w:t>
            </w:r>
          </w:p>
          <w:p w14:paraId="0BBA1E17" w14:textId="1F23DB8D" w:rsidR="00D51F19" w:rsidRDefault="00200B58" w:rsidP="00AC631A">
            <w:pPr>
              <w:rPr>
                <w:rFonts w:ascii="Times New Roman" w:hAnsi="Times New Roman" w:cs="Times New Roman"/>
                <w:sz w:val="24"/>
                <w:szCs w:val="24"/>
              </w:rPr>
            </w:pPr>
            <w:r>
              <w:rPr>
                <w:rFonts w:ascii="Times New Roman" w:hAnsi="Times New Roman" w:cs="Times New Roman"/>
                <w:sz w:val="24"/>
                <w:szCs w:val="24"/>
              </w:rPr>
              <w:t>İlgili birimlerde toplantılar, iş birlikleri gerçekleştirilmekte</w:t>
            </w:r>
            <w:r w:rsidR="00F8330B">
              <w:rPr>
                <w:rFonts w:ascii="Times New Roman" w:hAnsi="Times New Roman" w:cs="Times New Roman"/>
                <w:sz w:val="24"/>
                <w:szCs w:val="24"/>
              </w:rPr>
              <w:t xml:space="preserve"> olduğu bildirilmiştir</w:t>
            </w:r>
            <w:r>
              <w:rPr>
                <w:rFonts w:ascii="Times New Roman" w:hAnsi="Times New Roman" w:cs="Times New Roman"/>
                <w:sz w:val="24"/>
                <w:szCs w:val="24"/>
              </w:rPr>
              <w:t>.</w:t>
            </w:r>
          </w:p>
          <w:p w14:paraId="28731B04" w14:textId="77777777" w:rsidR="009A36B5" w:rsidRDefault="009A36B5" w:rsidP="009A36B5">
            <w:pPr>
              <w:rPr>
                <w:rFonts w:ascii="Times New Roman" w:hAnsi="Times New Roman" w:cs="Times New Roman"/>
                <w:sz w:val="24"/>
                <w:szCs w:val="24"/>
              </w:rPr>
            </w:pPr>
            <w:r>
              <w:rPr>
                <w:rFonts w:ascii="Times New Roman" w:hAnsi="Times New Roman" w:cs="Times New Roman"/>
                <w:sz w:val="24"/>
                <w:szCs w:val="24"/>
              </w:rPr>
              <w:t xml:space="preserve">Araştırma Geliştirme ve Yenilikçilik Politikası yeterince bilinmediği durumlarda üniversite stratejik plan ve programını personelle paylaşımını arttırmalıdır. </w:t>
            </w:r>
          </w:p>
          <w:p w14:paraId="7E211904" w14:textId="77777777" w:rsidR="00026562" w:rsidRPr="00971BC6" w:rsidRDefault="00026562" w:rsidP="00AC631A">
            <w:pPr>
              <w:rPr>
                <w:rFonts w:ascii="Times New Roman" w:hAnsi="Times New Roman" w:cs="Times New Roman"/>
                <w:b/>
                <w:sz w:val="24"/>
                <w:szCs w:val="24"/>
              </w:rPr>
            </w:pPr>
          </w:p>
          <w:p w14:paraId="56C9A54A" w14:textId="77777777" w:rsidR="00026562" w:rsidRPr="00971BC6" w:rsidRDefault="00026562" w:rsidP="00AC631A">
            <w:pPr>
              <w:rPr>
                <w:rFonts w:ascii="Times New Roman" w:hAnsi="Times New Roman" w:cs="Times New Roman"/>
                <w:b/>
                <w:sz w:val="24"/>
                <w:szCs w:val="24"/>
              </w:rPr>
            </w:pPr>
          </w:p>
        </w:tc>
      </w:tr>
      <w:tr w:rsidR="00026562" w:rsidRPr="0079349D" w14:paraId="6F6A8132" w14:textId="77777777" w:rsidTr="0088595B">
        <w:trPr>
          <w:trHeight w:val="441"/>
        </w:trPr>
        <w:tc>
          <w:tcPr>
            <w:tcW w:w="9242" w:type="dxa"/>
            <w:tcBorders>
              <w:bottom w:val="single" w:sz="4" w:space="0" w:color="auto"/>
            </w:tcBorders>
            <w:vAlign w:val="center"/>
          </w:tcPr>
          <w:p w14:paraId="7C22EFA6" w14:textId="1772FCA6" w:rsidR="00200B58" w:rsidRDefault="00DB03FA" w:rsidP="00AC631A">
            <w:pPr>
              <w:rPr>
                <w:rFonts w:ascii="Times New Roman" w:hAnsi="Times New Roman" w:cs="Times New Roman"/>
                <w:b/>
                <w:sz w:val="24"/>
                <w:szCs w:val="24"/>
              </w:rPr>
            </w:pPr>
            <w:r w:rsidRPr="0061545F">
              <w:rPr>
                <w:rFonts w:ascii="Times New Roman" w:hAnsi="Times New Roman" w:cs="Times New Roman"/>
                <w:b/>
                <w:sz w:val="24"/>
                <w:szCs w:val="24"/>
              </w:rPr>
              <w:t>Öneriler:</w:t>
            </w:r>
            <w:r w:rsidR="00200B58">
              <w:rPr>
                <w:rFonts w:ascii="Times New Roman" w:hAnsi="Times New Roman" w:cs="Times New Roman"/>
                <w:b/>
                <w:sz w:val="24"/>
                <w:szCs w:val="24"/>
              </w:rPr>
              <w:t xml:space="preserve"> </w:t>
            </w:r>
          </w:p>
          <w:p w14:paraId="3642423A" w14:textId="77777777" w:rsidR="00C73D86" w:rsidRDefault="00C73D86" w:rsidP="00AC631A">
            <w:pPr>
              <w:rPr>
                <w:rFonts w:ascii="Times New Roman" w:hAnsi="Times New Roman" w:cs="Times New Roman"/>
                <w:b/>
                <w:sz w:val="24"/>
                <w:szCs w:val="24"/>
              </w:rPr>
            </w:pPr>
          </w:p>
          <w:p w14:paraId="4800D3D1" w14:textId="10B5641C" w:rsidR="00C73D86" w:rsidRDefault="00C73D86" w:rsidP="00AC631A">
            <w:pPr>
              <w:rPr>
                <w:rFonts w:ascii="Times New Roman" w:hAnsi="Times New Roman" w:cs="Times New Roman"/>
                <w:bCs/>
                <w:sz w:val="24"/>
                <w:szCs w:val="24"/>
              </w:rPr>
            </w:pPr>
            <w:r w:rsidRPr="00C73D86">
              <w:rPr>
                <w:rFonts w:ascii="Times New Roman" w:hAnsi="Times New Roman" w:cs="Times New Roman"/>
                <w:bCs/>
                <w:sz w:val="24"/>
                <w:szCs w:val="24"/>
              </w:rPr>
              <w:t>Personel</w:t>
            </w:r>
            <w:r w:rsidR="004D0111">
              <w:rPr>
                <w:rFonts w:ascii="Times New Roman" w:hAnsi="Times New Roman" w:cs="Times New Roman"/>
                <w:bCs/>
                <w:sz w:val="24"/>
                <w:szCs w:val="24"/>
              </w:rPr>
              <w:t xml:space="preserve">le öğrenciye </w:t>
            </w:r>
            <w:r w:rsidRPr="00C73D86">
              <w:rPr>
                <w:rFonts w:ascii="Times New Roman" w:hAnsi="Times New Roman" w:cs="Times New Roman"/>
                <w:bCs/>
                <w:sz w:val="24"/>
                <w:szCs w:val="24"/>
              </w:rPr>
              <w:t>nelerin yapılıp daha nelerinde yapılması gerektiği anlatılmalıdır</w:t>
            </w:r>
            <w:r>
              <w:rPr>
                <w:rFonts w:ascii="Times New Roman" w:hAnsi="Times New Roman" w:cs="Times New Roman"/>
                <w:bCs/>
                <w:sz w:val="24"/>
                <w:szCs w:val="24"/>
              </w:rPr>
              <w:t>.</w:t>
            </w:r>
          </w:p>
          <w:p w14:paraId="76087619" w14:textId="3F66871A" w:rsidR="009A36B5" w:rsidRPr="00C73D86" w:rsidRDefault="009A36B5" w:rsidP="00AC631A">
            <w:pPr>
              <w:rPr>
                <w:rFonts w:ascii="Times New Roman" w:hAnsi="Times New Roman" w:cs="Times New Roman"/>
                <w:bCs/>
                <w:sz w:val="24"/>
                <w:szCs w:val="24"/>
              </w:rPr>
            </w:pPr>
            <w:r>
              <w:rPr>
                <w:rFonts w:ascii="Times New Roman" w:hAnsi="Times New Roman" w:cs="Times New Roman"/>
                <w:bCs/>
                <w:sz w:val="24"/>
                <w:szCs w:val="24"/>
              </w:rPr>
              <w:t>E-bültenler</w:t>
            </w:r>
            <w:r w:rsidR="00166DF4">
              <w:rPr>
                <w:rFonts w:ascii="Times New Roman" w:hAnsi="Times New Roman" w:cs="Times New Roman"/>
                <w:bCs/>
                <w:sz w:val="24"/>
                <w:szCs w:val="24"/>
              </w:rPr>
              <w:t xml:space="preserve"> çıkarılabilir</w:t>
            </w:r>
            <w:r>
              <w:rPr>
                <w:rFonts w:ascii="Times New Roman" w:hAnsi="Times New Roman" w:cs="Times New Roman"/>
                <w:bCs/>
                <w:sz w:val="24"/>
                <w:szCs w:val="24"/>
              </w:rPr>
              <w:t xml:space="preserve">, çalıştaylar yapılabilir. </w:t>
            </w:r>
          </w:p>
          <w:p w14:paraId="63D909F8" w14:textId="77777777" w:rsidR="00026562" w:rsidRDefault="00026562" w:rsidP="00AC631A">
            <w:pPr>
              <w:rPr>
                <w:rFonts w:ascii="Times New Roman" w:hAnsi="Times New Roman" w:cs="Times New Roman"/>
                <w:b/>
                <w:sz w:val="24"/>
                <w:szCs w:val="24"/>
              </w:rPr>
            </w:pPr>
          </w:p>
          <w:p w14:paraId="40E36A1C" w14:textId="77777777" w:rsidR="00017F5B" w:rsidRPr="00971BC6" w:rsidRDefault="00017F5B" w:rsidP="00AC631A">
            <w:pPr>
              <w:rPr>
                <w:rFonts w:ascii="Times New Roman" w:hAnsi="Times New Roman" w:cs="Times New Roman"/>
                <w:b/>
                <w:sz w:val="24"/>
                <w:szCs w:val="24"/>
              </w:rPr>
            </w:pPr>
          </w:p>
        </w:tc>
      </w:tr>
      <w:tr w:rsidR="008E6A9B" w:rsidRPr="0079349D" w14:paraId="558A8900" w14:textId="77777777" w:rsidTr="0088595B">
        <w:trPr>
          <w:trHeight w:val="330"/>
        </w:trPr>
        <w:tc>
          <w:tcPr>
            <w:tcW w:w="9242" w:type="dxa"/>
            <w:tcBorders>
              <w:top w:val="single" w:sz="4" w:space="0" w:color="auto"/>
              <w:left w:val="nil"/>
              <w:bottom w:val="single" w:sz="4" w:space="0" w:color="auto"/>
              <w:right w:val="nil"/>
            </w:tcBorders>
            <w:vAlign w:val="center"/>
          </w:tcPr>
          <w:p w14:paraId="63EB50E0" w14:textId="77777777" w:rsidR="008E6A9B" w:rsidRPr="0079349D" w:rsidRDefault="008E6A9B" w:rsidP="00AC631A">
            <w:pPr>
              <w:rPr>
                <w:rFonts w:ascii="Times New Roman" w:hAnsi="Times New Roman" w:cs="Times New Roman"/>
                <w:sz w:val="24"/>
                <w:szCs w:val="24"/>
              </w:rPr>
            </w:pPr>
          </w:p>
        </w:tc>
      </w:tr>
      <w:tr w:rsidR="00026562" w:rsidRPr="0079349D" w14:paraId="002C01F2" w14:textId="77777777" w:rsidTr="0088595B">
        <w:trPr>
          <w:trHeight w:val="441"/>
        </w:trPr>
        <w:tc>
          <w:tcPr>
            <w:tcW w:w="9242" w:type="dxa"/>
            <w:tcBorders>
              <w:top w:val="single" w:sz="4" w:space="0" w:color="auto"/>
              <w:bottom w:val="single" w:sz="4" w:space="0" w:color="auto"/>
            </w:tcBorders>
            <w:shd w:val="clear" w:color="auto" w:fill="FFFFFF" w:themeFill="background1"/>
            <w:vAlign w:val="center"/>
          </w:tcPr>
          <w:p w14:paraId="3EB6A6DB" w14:textId="01ECB7A6" w:rsidR="00026562" w:rsidRPr="0079349D" w:rsidRDefault="00026562" w:rsidP="00CB135B">
            <w:pPr>
              <w:jc w:val="both"/>
              <w:rPr>
                <w:rFonts w:ascii="Times New Roman" w:hAnsi="Times New Roman" w:cs="Times New Roman"/>
                <w:sz w:val="24"/>
                <w:szCs w:val="24"/>
              </w:rPr>
            </w:pPr>
            <w:r w:rsidRPr="00663208">
              <w:rPr>
                <w:rFonts w:ascii="Times New Roman" w:hAnsi="Times New Roman" w:cs="Times New Roman"/>
                <w:b/>
                <w:sz w:val="24"/>
                <w:szCs w:val="24"/>
              </w:rPr>
              <w:t>Soru 1.</w:t>
            </w:r>
            <w:r w:rsidR="00583A79" w:rsidRPr="00663208">
              <w:rPr>
                <w:rFonts w:ascii="Times New Roman" w:hAnsi="Times New Roman" w:cs="Times New Roman"/>
                <w:b/>
                <w:sz w:val="24"/>
                <w:szCs w:val="24"/>
              </w:rPr>
              <w:t>2.</w:t>
            </w:r>
            <w:r w:rsidR="00FB2934">
              <w:rPr>
                <w:rFonts w:ascii="Times New Roman" w:hAnsi="Times New Roman" w:cs="Times New Roman"/>
                <w:sz w:val="24"/>
                <w:szCs w:val="24"/>
              </w:rPr>
              <w:t xml:space="preserve"> </w:t>
            </w:r>
            <w:r w:rsidR="00BC5FD0">
              <w:rPr>
                <w:rFonts w:ascii="Times New Roman" w:hAnsi="Times New Roman" w:cs="Times New Roman"/>
                <w:sz w:val="24"/>
                <w:szCs w:val="24"/>
              </w:rPr>
              <w:t>Personel veya öğrenci/araştırmacı, Üniversitedeki araştırma geliştirme süreçleri ile ilgili</w:t>
            </w:r>
            <w:r w:rsidR="00BC5FD0" w:rsidRPr="008E6A9B">
              <w:rPr>
                <w:rFonts w:ascii="Times New Roman" w:hAnsi="Times New Roman" w:cs="Times New Roman"/>
                <w:sz w:val="24"/>
                <w:szCs w:val="24"/>
              </w:rPr>
              <w:t xml:space="preserve"> </w:t>
            </w:r>
            <w:r w:rsidR="00BC5FD0">
              <w:rPr>
                <w:rFonts w:ascii="Times New Roman" w:hAnsi="Times New Roman" w:cs="Times New Roman"/>
                <w:sz w:val="24"/>
                <w:szCs w:val="24"/>
              </w:rPr>
              <w:t>(yönetsel, fiziksel, teknik, ekonomik vb</w:t>
            </w:r>
            <w:r w:rsidR="0087035A">
              <w:rPr>
                <w:rFonts w:ascii="Times New Roman" w:hAnsi="Times New Roman" w:cs="Times New Roman"/>
                <w:sz w:val="24"/>
                <w:szCs w:val="24"/>
              </w:rPr>
              <w:t>.</w:t>
            </w:r>
            <w:r w:rsidR="00BC5FD0">
              <w:rPr>
                <w:rFonts w:ascii="Times New Roman" w:hAnsi="Times New Roman" w:cs="Times New Roman"/>
                <w:sz w:val="24"/>
                <w:szCs w:val="24"/>
              </w:rPr>
              <w:t xml:space="preserve"> boyutlarda) yeterli bilgiye sahip midir; süreçler hakkında ne düşünmektedir?</w:t>
            </w:r>
          </w:p>
        </w:tc>
      </w:tr>
      <w:tr w:rsidR="00017F5B" w:rsidRPr="0079349D" w14:paraId="40BC79D5" w14:textId="77777777" w:rsidTr="0088595B">
        <w:trPr>
          <w:trHeight w:val="441"/>
        </w:trPr>
        <w:tc>
          <w:tcPr>
            <w:tcW w:w="9242" w:type="dxa"/>
            <w:tcBorders>
              <w:top w:val="single" w:sz="4" w:space="0" w:color="auto"/>
            </w:tcBorders>
            <w:vAlign w:val="center"/>
          </w:tcPr>
          <w:p w14:paraId="6C24C27C" w14:textId="77777777" w:rsidR="007B7DAB" w:rsidRDefault="00017F5B" w:rsidP="00C052A8">
            <w:pPr>
              <w:rPr>
                <w:rFonts w:ascii="Times New Roman" w:hAnsi="Times New Roman" w:cs="Times New Roman"/>
                <w:b/>
                <w:sz w:val="24"/>
                <w:szCs w:val="24"/>
              </w:rPr>
            </w:pPr>
            <w:r w:rsidRPr="00971BC6">
              <w:rPr>
                <w:rFonts w:ascii="Times New Roman" w:hAnsi="Times New Roman" w:cs="Times New Roman"/>
                <w:b/>
                <w:sz w:val="24"/>
                <w:szCs w:val="24"/>
              </w:rPr>
              <w:t xml:space="preserve">Değerlendirme: </w:t>
            </w:r>
          </w:p>
          <w:p w14:paraId="29620F0C" w14:textId="77777777" w:rsidR="007B7DAB" w:rsidRDefault="007B7DAB" w:rsidP="00C052A8">
            <w:pPr>
              <w:rPr>
                <w:rFonts w:ascii="Times New Roman" w:hAnsi="Times New Roman" w:cs="Times New Roman"/>
                <w:bCs/>
                <w:sz w:val="24"/>
                <w:szCs w:val="24"/>
              </w:rPr>
            </w:pPr>
          </w:p>
          <w:p w14:paraId="335340FC" w14:textId="22A4DA93" w:rsidR="00017F5B" w:rsidRDefault="000C20B2" w:rsidP="00C052A8">
            <w:pPr>
              <w:rPr>
                <w:rFonts w:ascii="Times New Roman" w:hAnsi="Times New Roman" w:cs="Times New Roman"/>
                <w:b/>
                <w:sz w:val="24"/>
                <w:szCs w:val="24"/>
              </w:rPr>
            </w:pPr>
            <w:r w:rsidRPr="000C20B2">
              <w:rPr>
                <w:rFonts w:ascii="Times New Roman" w:hAnsi="Times New Roman" w:cs="Times New Roman"/>
                <w:bCs/>
                <w:sz w:val="24"/>
                <w:szCs w:val="24"/>
              </w:rPr>
              <w:t>Çoğunlu</w:t>
            </w:r>
            <w:r w:rsidR="007B7DAB">
              <w:rPr>
                <w:rFonts w:ascii="Times New Roman" w:hAnsi="Times New Roman" w:cs="Times New Roman"/>
                <w:bCs/>
                <w:sz w:val="24"/>
                <w:szCs w:val="24"/>
              </w:rPr>
              <w:t>k</w:t>
            </w:r>
            <w:r w:rsidRPr="000C20B2">
              <w:rPr>
                <w:rFonts w:ascii="Times New Roman" w:hAnsi="Times New Roman" w:cs="Times New Roman"/>
                <w:bCs/>
                <w:sz w:val="24"/>
                <w:szCs w:val="24"/>
              </w:rPr>
              <w:t xml:space="preserve"> yeterli bilgiye sahip ol</w:t>
            </w:r>
            <w:r w:rsidR="007B7DAB">
              <w:rPr>
                <w:rFonts w:ascii="Times New Roman" w:hAnsi="Times New Roman" w:cs="Times New Roman"/>
                <w:bCs/>
                <w:sz w:val="24"/>
                <w:szCs w:val="24"/>
              </w:rPr>
              <w:t xml:space="preserve">unmadığını düşünmektedir. </w:t>
            </w:r>
            <w:r>
              <w:rPr>
                <w:rFonts w:ascii="Times New Roman" w:hAnsi="Times New Roman" w:cs="Times New Roman"/>
                <w:b/>
                <w:sz w:val="24"/>
                <w:szCs w:val="24"/>
              </w:rPr>
              <w:t xml:space="preserve"> </w:t>
            </w:r>
          </w:p>
          <w:p w14:paraId="4784E4D9" w14:textId="078142D5" w:rsidR="00D36BCE" w:rsidRPr="00D36BCE" w:rsidRDefault="00D36BCE" w:rsidP="00C052A8">
            <w:pPr>
              <w:rPr>
                <w:rFonts w:ascii="Times New Roman" w:hAnsi="Times New Roman" w:cs="Times New Roman"/>
                <w:bCs/>
                <w:sz w:val="24"/>
                <w:szCs w:val="24"/>
              </w:rPr>
            </w:pPr>
            <w:r>
              <w:rPr>
                <w:rFonts w:ascii="Times New Roman" w:hAnsi="Times New Roman" w:cs="Times New Roman"/>
                <w:bCs/>
                <w:sz w:val="24"/>
                <w:szCs w:val="24"/>
              </w:rPr>
              <w:t xml:space="preserve">Yeterli bilgiye sahip olanların ise ilgili olanların ve zaman zaman verilen eğitimlere katılanların olduğu düşünülmektedir. </w:t>
            </w:r>
          </w:p>
          <w:p w14:paraId="0D390737" w14:textId="6713DEA8" w:rsidR="005D40E8" w:rsidRPr="00971BC6" w:rsidRDefault="005D40E8" w:rsidP="00C052A8">
            <w:pPr>
              <w:rPr>
                <w:rFonts w:ascii="Times New Roman" w:hAnsi="Times New Roman" w:cs="Times New Roman"/>
                <w:b/>
                <w:sz w:val="24"/>
                <w:szCs w:val="24"/>
              </w:rPr>
            </w:pPr>
          </w:p>
          <w:p w14:paraId="5FD67111" w14:textId="77777777" w:rsidR="00017F5B" w:rsidRPr="00971BC6" w:rsidRDefault="00017F5B" w:rsidP="00C052A8">
            <w:pPr>
              <w:rPr>
                <w:rFonts w:ascii="Times New Roman" w:hAnsi="Times New Roman" w:cs="Times New Roman"/>
                <w:b/>
                <w:sz w:val="24"/>
                <w:szCs w:val="24"/>
              </w:rPr>
            </w:pPr>
          </w:p>
        </w:tc>
      </w:tr>
      <w:tr w:rsidR="00017F5B" w:rsidRPr="0079349D" w14:paraId="02032486" w14:textId="77777777" w:rsidTr="00743933">
        <w:trPr>
          <w:trHeight w:val="441"/>
        </w:trPr>
        <w:tc>
          <w:tcPr>
            <w:tcW w:w="9242" w:type="dxa"/>
            <w:tcBorders>
              <w:bottom w:val="single" w:sz="4" w:space="0" w:color="auto"/>
            </w:tcBorders>
            <w:vAlign w:val="center"/>
          </w:tcPr>
          <w:p w14:paraId="674857A3" w14:textId="77777777" w:rsidR="007B7DAB" w:rsidRDefault="00DB03FA" w:rsidP="00DB03FA">
            <w:pPr>
              <w:rPr>
                <w:rFonts w:ascii="Times New Roman" w:hAnsi="Times New Roman" w:cs="Times New Roman"/>
                <w:b/>
                <w:sz w:val="24"/>
                <w:szCs w:val="24"/>
              </w:rPr>
            </w:pPr>
            <w:r w:rsidRPr="0061545F">
              <w:rPr>
                <w:rFonts w:ascii="Times New Roman" w:hAnsi="Times New Roman" w:cs="Times New Roman"/>
                <w:b/>
                <w:sz w:val="24"/>
                <w:szCs w:val="24"/>
              </w:rPr>
              <w:t>Öneriler:</w:t>
            </w:r>
            <w:r w:rsidR="000C20B2">
              <w:rPr>
                <w:rFonts w:ascii="Times New Roman" w:hAnsi="Times New Roman" w:cs="Times New Roman"/>
                <w:b/>
                <w:sz w:val="24"/>
                <w:szCs w:val="24"/>
              </w:rPr>
              <w:t xml:space="preserve"> </w:t>
            </w:r>
          </w:p>
          <w:p w14:paraId="5E05E165" w14:textId="77777777" w:rsidR="007B7DAB" w:rsidRDefault="007B7DAB" w:rsidP="00DB03FA">
            <w:pPr>
              <w:rPr>
                <w:rFonts w:ascii="Times New Roman" w:hAnsi="Times New Roman" w:cs="Times New Roman"/>
                <w:bCs/>
                <w:sz w:val="24"/>
                <w:szCs w:val="24"/>
              </w:rPr>
            </w:pPr>
          </w:p>
          <w:p w14:paraId="2A97D506" w14:textId="6D0C599C" w:rsidR="00D36BCE" w:rsidRDefault="000C20B2" w:rsidP="00DB03FA">
            <w:pPr>
              <w:rPr>
                <w:rFonts w:ascii="Times New Roman" w:hAnsi="Times New Roman" w:cs="Times New Roman"/>
                <w:bCs/>
                <w:sz w:val="24"/>
                <w:szCs w:val="24"/>
              </w:rPr>
            </w:pPr>
            <w:r w:rsidRPr="000C20B2">
              <w:rPr>
                <w:rFonts w:ascii="Times New Roman" w:hAnsi="Times New Roman" w:cs="Times New Roman"/>
                <w:bCs/>
                <w:sz w:val="24"/>
                <w:szCs w:val="24"/>
              </w:rPr>
              <w:t xml:space="preserve">Bu konuda </w:t>
            </w:r>
            <w:r>
              <w:rPr>
                <w:rFonts w:ascii="Times New Roman" w:hAnsi="Times New Roman" w:cs="Times New Roman"/>
                <w:bCs/>
                <w:sz w:val="24"/>
                <w:szCs w:val="24"/>
              </w:rPr>
              <w:t>yeterli bilgiye sahip olunmaması</w:t>
            </w:r>
            <w:r w:rsidR="00FD4C81">
              <w:rPr>
                <w:rFonts w:ascii="Times New Roman" w:hAnsi="Times New Roman" w:cs="Times New Roman"/>
                <w:bCs/>
                <w:sz w:val="24"/>
                <w:szCs w:val="24"/>
              </w:rPr>
              <w:t xml:space="preserve">nın düşünüldüğü </w:t>
            </w:r>
            <w:r>
              <w:rPr>
                <w:rFonts w:ascii="Times New Roman" w:hAnsi="Times New Roman" w:cs="Times New Roman"/>
                <w:bCs/>
                <w:sz w:val="24"/>
                <w:szCs w:val="24"/>
              </w:rPr>
              <w:t>durum</w:t>
            </w:r>
            <w:r w:rsidR="00FD4C81">
              <w:rPr>
                <w:rFonts w:ascii="Times New Roman" w:hAnsi="Times New Roman" w:cs="Times New Roman"/>
                <w:bCs/>
                <w:sz w:val="24"/>
                <w:szCs w:val="24"/>
              </w:rPr>
              <w:t>larda</w:t>
            </w:r>
            <w:r>
              <w:rPr>
                <w:rFonts w:ascii="Times New Roman" w:hAnsi="Times New Roman" w:cs="Times New Roman"/>
                <w:bCs/>
                <w:sz w:val="24"/>
                <w:szCs w:val="24"/>
              </w:rPr>
              <w:t xml:space="preserve"> </w:t>
            </w:r>
            <w:r w:rsidR="00FD4C81">
              <w:rPr>
                <w:rFonts w:ascii="Times New Roman" w:hAnsi="Times New Roman" w:cs="Times New Roman"/>
                <w:bCs/>
                <w:sz w:val="24"/>
                <w:szCs w:val="24"/>
              </w:rPr>
              <w:t>zaman zaman eğitimler verilmelidir.</w:t>
            </w:r>
          </w:p>
          <w:p w14:paraId="199AC65C" w14:textId="1DD41A94" w:rsidR="00DB03FA" w:rsidRPr="000C20B2" w:rsidRDefault="00FD4C81" w:rsidP="00DB03FA">
            <w:pPr>
              <w:rPr>
                <w:rFonts w:ascii="Times New Roman" w:hAnsi="Times New Roman" w:cs="Times New Roman"/>
                <w:bCs/>
                <w:sz w:val="24"/>
                <w:szCs w:val="24"/>
              </w:rPr>
            </w:pPr>
            <w:r>
              <w:rPr>
                <w:rFonts w:ascii="Times New Roman" w:hAnsi="Times New Roman" w:cs="Times New Roman"/>
                <w:bCs/>
                <w:sz w:val="24"/>
                <w:szCs w:val="24"/>
              </w:rPr>
              <w:t xml:space="preserve">İmkanlara nasıl ulaşılacağı konusunda bilgilendirmeler yapılmalıdır. </w:t>
            </w:r>
          </w:p>
          <w:p w14:paraId="6A215F8A" w14:textId="77777777" w:rsidR="00017F5B" w:rsidRPr="00971BC6" w:rsidRDefault="00017F5B" w:rsidP="00C052A8">
            <w:pPr>
              <w:rPr>
                <w:rFonts w:ascii="Times New Roman" w:hAnsi="Times New Roman" w:cs="Times New Roman"/>
                <w:b/>
                <w:sz w:val="24"/>
                <w:szCs w:val="24"/>
              </w:rPr>
            </w:pPr>
          </w:p>
          <w:p w14:paraId="1D5B2859" w14:textId="77777777" w:rsidR="002440D4" w:rsidRPr="00971BC6" w:rsidRDefault="002440D4" w:rsidP="00C052A8">
            <w:pPr>
              <w:rPr>
                <w:rFonts w:ascii="Times New Roman" w:hAnsi="Times New Roman" w:cs="Times New Roman"/>
                <w:b/>
                <w:sz w:val="24"/>
                <w:szCs w:val="24"/>
              </w:rPr>
            </w:pPr>
          </w:p>
          <w:p w14:paraId="4D27916F" w14:textId="77777777" w:rsidR="00017F5B" w:rsidRPr="00971BC6" w:rsidRDefault="00017F5B" w:rsidP="00C052A8">
            <w:pPr>
              <w:rPr>
                <w:rFonts w:ascii="Times New Roman" w:hAnsi="Times New Roman" w:cs="Times New Roman"/>
                <w:b/>
                <w:sz w:val="24"/>
                <w:szCs w:val="24"/>
              </w:rPr>
            </w:pPr>
          </w:p>
        </w:tc>
      </w:tr>
      <w:tr w:rsidR="00743933" w:rsidRPr="0079349D" w14:paraId="12FC3BA2" w14:textId="77777777" w:rsidTr="00743933">
        <w:trPr>
          <w:trHeight w:val="205"/>
        </w:trPr>
        <w:tc>
          <w:tcPr>
            <w:tcW w:w="9242" w:type="dxa"/>
            <w:tcBorders>
              <w:top w:val="single" w:sz="4" w:space="0" w:color="auto"/>
              <w:left w:val="nil"/>
              <w:bottom w:val="single" w:sz="4" w:space="0" w:color="auto"/>
              <w:right w:val="nil"/>
            </w:tcBorders>
            <w:vAlign w:val="center"/>
          </w:tcPr>
          <w:p w14:paraId="4D9CC9F3" w14:textId="77777777" w:rsidR="00743933" w:rsidRDefault="00743933" w:rsidP="00C052A8">
            <w:pPr>
              <w:rPr>
                <w:rFonts w:ascii="Times New Roman" w:hAnsi="Times New Roman" w:cs="Times New Roman"/>
                <w:sz w:val="24"/>
                <w:szCs w:val="24"/>
              </w:rPr>
            </w:pPr>
          </w:p>
        </w:tc>
      </w:tr>
      <w:tr w:rsidR="00743933" w:rsidRPr="0079349D" w14:paraId="1D371F69" w14:textId="77777777" w:rsidTr="00E34F89">
        <w:trPr>
          <w:trHeight w:val="467"/>
        </w:trPr>
        <w:tc>
          <w:tcPr>
            <w:tcW w:w="9242" w:type="dxa"/>
            <w:tcBorders>
              <w:top w:val="single" w:sz="4" w:space="0" w:color="auto"/>
              <w:bottom w:val="single" w:sz="4" w:space="0" w:color="auto"/>
            </w:tcBorders>
            <w:shd w:val="clear" w:color="auto" w:fill="FFFFFF" w:themeFill="background1"/>
            <w:vAlign w:val="center"/>
          </w:tcPr>
          <w:p w14:paraId="718883D9" w14:textId="77777777" w:rsidR="00743933" w:rsidRPr="00663208" w:rsidRDefault="00743933" w:rsidP="00961936">
            <w:pPr>
              <w:rPr>
                <w:rFonts w:ascii="Times New Roman" w:hAnsi="Times New Roman" w:cs="Times New Roman"/>
                <w:b/>
                <w:sz w:val="24"/>
                <w:szCs w:val="24"/>
              </w:rPr>
            </w:pPr>
            <w:r w:rsidRPr="00663208">
              <w:rPr>
                <w:rFonts w:ascii="Times New Roman" w:hAnsi="Times New Roman" w:cs="Times New Roman"/>
                <w:b/>
                <w:sz w:val="24"/>
                <w:szCs w:val="24"/>
              </w:rPr>
              <w:t xml:space="preserve">2. </w:t>
            </w:r>
            <w:r w:rsidR="00961936">
              <w:rPr>
                <w:rFonts w:ascii="Times New Roman" w:hAnsi="Times New Roman" w:cs="Times New Roman"/>
                <w:b/>
                <w:sz w:val="24"/>
                <w:szCs w:val="24"/>
              </w:rPr>
              <w:t>ARAŞTIRMA</w:t>
            </w:r>
            <w:r w:rsidR="0089000A">
              <w:rPr>
                <w:rFonts w:ascii="Times New Roman" w:hAnsi="Times New Roman" w:cs="Times New Roman"/>
                <w:b/>
                <w:sz w:val="24"/>
                <w:szCs w:val="24"/>
              </w:rPr>
              <w:t xml:space="preserve"> GELİŞTİRME</w:t>
            </w:r>
            <w:r w:rsidR="00961936">
              <w:rPr>
                <w:rFonts w:ascii="Times New Roman" w:hAnsi="Times New Roman" w:cs="Times New Roman"/>
                <w:b/>
                <w:sz w:val="24"/>
                <w:szCs w:val="24"/>
              </w:rPr>
              <w:t xml:space="preserve"> KAYNAKLARI</w:t>
            </w:r>
          </w:p>
        </w:tc>
      </w:tr>
      <w:tr w:rsidR="00743933" w:rsidRPr="0079349D" w14:paraId="6FE3D204" w14:textId="77777777" w:rsidTr="00E34F89">
        <w:trPr>
          <w:trHeight w:val="289"/>
        </w:trPr>
        <w:tc>
          <w:tcPr>
            <w:tcW w:w="9242" w:type="dxa"/>
            <w:tcBorders>
              <w:top w:val="single" w:sz="4" w:space="0" w:color="auto"/>
              <w:left w:val="nil"/>
              <w:bottom w:val="single" w:sz="4" w:space="0" w:color="auto"/>
              <w:right w:val="nil"/>
            </w:tcBorders>
            <w:shd w:val="clear" w:color="auto" w:fill="FFFFFF" w:themeFill="background1"/>
            <w:vAlign w:val="center"/>
          </w:tcPr>
          <w:p w14:paraId="66BCB11F" w14:textId="77777777" w:rsidR="00743933" w:rsidRPr="00B97B13" w:rsidRDefault="00743933" w:rsidP="00B97B13">
            <w:pPr>
              <w:rPr>
                <w:rFonts w:ascii="Times New Roman" w:hAnsi="Times New Roman" w:cs="Times New Roman"/>
                <w:sz w:val="24"/>
                <w:szCs w:val="24"/>
              </w:rPr>
            </w:pPr>
          </w:p>
        </w:tc>
      </w:tr>
      <w:tr w:rsidR="00743933" w:rsidRPr="0079349D" w14:paraId="2E7FACBA" w14:textId="77777777" w:rsidTr="00E34F89">
        <w:trPr>
          <w:trHeight w:val="719"/>
        </w:trPr>
        <w:tc>
          <w:tcPr>
            <w:tcW w:w="9242" w:type="dxa"/>
            <w:tcBorders>
              <w:top w:val="single" w:sz="4" w:space="0" w:color="auto"/>
            </w:tcBorders>
            <w:vAlign w:val="center"/>
          </w:tcPr>
          <w:p w14:paraId="11FCE8E7" w14:textId="77777777" w:rsidR="00743933" w:rsidRPr="0079349D" w:rsidRDefault="00743933" w:rsidP="00350A07">
            <w:pPr>
              <w:jc w:val="both"/>
              <w:rPr>
                <w:rFonts w:ascii="Times New Roman" w:hAnsi="Times New Roman" w:cs="Times New Roman"/>
                <w:sz w:val="24"/>
                <w:szCs w:val="24"/>
              </w:rPr>
            </w:pPr>
            <w:r w:rsidRPr="00941E2C">
              <w:rPr>
                <w:rFonts w:ascii="Times New Roman" w:hAnsi="Times New Roman" w:cs="Times New Roman"/>
                <w:b/>
                <w:sz w:val="24"/>
                <w:szCs w:val="24"/>
              </w:rPr>
              <w:t>Soru 2.1.</w:t>
            </w:r>
            <w:r w:rsidRPr="0079349D">
              <w:rPr>
                <w:rFonts w:ascii="Times New Roman" w:hAnsi="Times New Roman" w:cs="Times New Roman"/>
                <w:sz w:val="24"/>
                <w:szCs w:val="24"/>
              </w:rPr>
              <w:t xml:space="preserve"> </w:t>
            </w:r>
            <w:r w:rsidR="0012449B">
              <w:rPr>
                <w:rFonts w:ascii="Times New Roman" w:hAnsi="Times New Roman" w:cs="Times New Roman"/>
                <w:sz w:val="24"/>
                <w:szCs w:val="24"/>
              </w:rPr>
              <w:t xml:space="preserve">Üniversitenin araştırma kaynaklarının (fiziki, teknik, mali, </w:t>
            </w:r>
            <w:r w:rsidR="00350A07">
              <w:rPr>
                <w:rFonts w:ascii="Times New Roman" w:hAnsi="Times New Roman" w:cs="Times New Roman"/>
                <w:sz w:val="24"/>
                <w:szCs w:val="24"/>
              </w:rPr>
              <w:t>insan gücü</w:t>
            </w:r>
            <w:r w:rsidR="0012449B">
              <w:rPr>
                <w:rFonts w:ascii="Times New Roman" w:hAnsi="Times New Roman" w:cs="Times New Roman"/>
                <w:sz w:val="24"/>
                <w:szCs w:val="24"/>
              </w:rPr>
              <w:t xml:space="preserve"> vb) kullanım ve dağılımı sizce kurumsal</w:t>
            </w:r>
            <w:r w:rsidR="0012449B" w:rsidRPr="00941E2C">
              <w:rPr>
                <w:rFonts w:ascii="Times New Roman" w:hAnsi="Times New Roman" w:cs="Times New Roman"/>
                <w:sz w:val="24"/>
                <w:szCs w:val="24"/>
              </w:rPr>
              <w:t xml:space="preserve"> hedef ve stratejilerle uyumlu ve yeterli midir?</w:t>
            </w:r>
            <w:r w:rsidR="0012449B">
              <w:rPr>
                <w:rFonts w:ascii="Times New Roman" w:hAnsi="Times New Roman" w:cs="Times New Roman"/>
                <w:sz w:val="24"/>
                <w:szCs w:val="24"/>
              </w:rPr>
              <w:t xml:space="preserve"> Nasıl iyileştirme yapılabileceğini düşünüyorsunuz?</w:t>
            </w:r>
          </w:p>
        </w:tc>
      </w:tr>
      <w:tr w:rsidR="00743933" w:rsidRPr="0079349D" w14:paraId="1E9FCAFB" w14:textId="77777777" w:rsidTr="0088595B">
        <w:trPr>
          <w:trHeight w:val="467"/>
        </w:trPr>
        <w:tc>
          <w:tcPr>
            <w:tcW w:w="9242" w:type="dxa"/>
            <w:vAlign w:val="center"/>
          </w:tcPr>
          <w:p w14:paraId="6D039BC1" w14:textId="77777777" w:rsidR="007B7DAB" w:rsidRDefault="00743933" w:rsidP="00C052A8">
            <w:pPr>
              <w:rPr>
                <w:rFonts w:ascii="Times New Roman" w:hAnsi="Times New Roman" w:cs="Times New Roman"/>
                <w:b/>
                <w:sz w:val="24"/>
                <w:szCs w:val="24"/>
              </w:rPr>
            </w:pPr>
            <w:r w:rsidRPr="00040AE2">
              <w:rPr>
                <w:rFonts w:ascii="Times New Roman" w:hAnsi="Times New Roman" w:cs="Times New Roman"/>
                <w:b/>
                <w:sz w:val="24"/>
                <w:szCs w:val="24"/>
              </w:rPr>
              <w:t xml:space="preserve">Değerlendirme: </w:t>
            </w:r>
          </w:p>
          <w:p w14:paraId="1982E622" w14:textId="77777777" w:rsidR="007B7DAB" w:rsidRDefault="007B7DAB" w:rsidP="00C052A8">
            <w:pPr>
              <w:rPr>
                <w:rFonts w:ascii="Times New Roman" w:hAnsi="Times New Roman" w:cs="Times New Roman"/>
                <w:sz w:val="24"/>
                <w:szCs w:val="24"/>
              </w:rPr>
            </w:pPr>
          </w:p>
          <w:p w14:paraId="731227FF" w14:textId="36078F0D" w:rsidR="00743933" w:rsidRDefault="00C52BB8" w:rsidP="00C052A8">
            <w:pPr>
              <w:rPr>
                <w:rFonts w:ascii="Times New Roman" w:hAnsi="Times New Roman" w:cs="Times New Roman"/>
                <w:sz w:val="24"/>
                <w:szCs w:val="24"/>
              </w:rPr>
            </w:pPr>
            <w:r>
              <w:rPr>
                <w:rFonts w:ascii="Times New Roman" w:hAnsi="Times New Roman" w:cs="Times New Roman"/>
                <w:sz w:val="24"/>
                <w:szCs w:val="24"/>
              </w:rPr>
              <w:t>Birimde ü</w:t>
            </w:r>
            <w:r w:rsidR="0087676F">
              <w:rPr>
                <w:rFonts w:ascii="Times New Roman" w:hAnsi="Times New Roman" w:cs="Times New Roman"/>
                <w:sz w:val="24"/>
                <w:szCs w:val="24"/>
              </w:rPr>
              <w:t>niversitenin araştırma kaynaklarının (fiziki, teknik, mali, insan gücü vb) kullanım ve dağılımı kurumsal</w:t>
            </w:r>
            <w:r w:rsidR="0087676F" w:rsidRPr="00941E2C">
              <w:rPr>
                <w:rFonts w:ascii="Times New Roman" w:hAnsi="Times New Roman" w:cs="Times New Roman"/>
                <w:sz w:val="24"/>
                <w:szCs w:val="24"/>
              </w:rPr>
              <w:t xml:space="preserve"> hedef ve stratejilerle</w:t>
            </w:r>
            <w:r w:rsidR="0087676F">
              <w:rPr>
                <w:rFonts w:ascii="Times New Roman" w:hAnsi="Times New Roman" w:cs="Times New Roman"/>
                <w:sz w:val="24"/>
                <w:szCs w:val="24"/>
              </w:rPr>
              <w:t xml:space="preserve"> çoğunluk</w:t>
            </w:r>
            <w:r w:rsidR="0087676F" w:rsidRPr="00941E2C">
              <w:rPr>
                <w:rFonts w:ascii="Times New Roman" w:hAnsi="Times New Roman" w:cs="Times New Roman"/>
                <w:sz w:val="24"/>
                <w:szCs w:val="24"/>
              </w:rPr>
              <w:t xml:space="preserve"> uyumlu ve yeterli</w:t>
            </w:r>
            <w:r w:rsidR="0087676F">
              <w:rPr>
                <w:rFonts w:ascii="Times New Roman" w:hAnsi="Times New Roman" w:cs="Times New Roman"/>
                <w:sz w:val="24"/>
                <w:szCs w:val="24"/>
              </w:rPr>
              <w:t xml:space="preserve"> olmadığı, olanların ise kısmen yeterli olduğu düşün</w:t>
            </w:r>
            <w:r>
              <w:rPr>
                <w:rFonts w:ascii="Times New Roman" w:hAnsi="Times New Roman" w:cs="Times New Roman"/>
                <w:sz w:val="24"/>
                <w:szCs w:val="24"/>
              </w:rPr>
              <w:t>ülmektedir</w:t>
            </w:r>
            <w:r w:rsidR="0087676F">
              <w:rPr>
                <w:rFonts w:ascii="Times New Roman" w:hAnsi="Times New Roman" w:cs="Times New Roman"/>
                <w:sz w:val="24"/>
                <w:szCs w:val="24"/>
              </w:rPr>
              <w:t xml:space="preserve">. </w:t>
            </w:r>
          </w:p>
          <w:p w14:paraId="4D1F562A" w14:textId="5191D968" w:rsidR="00C52BB8" w:rsidRDefault="00C52BB8" w:rsidP="00C052A8">
            <w:pPr>
              <w:rPr>
                <w:rFonts w:ascii="Times New Roman" w:hAnsi="Times New Roman" w:cs="Times New Roman"/>
                <w:sz w:val="24"/>
                <w:szCs w:val="24"/>
              </w:rPr>
            </w:pPr>
            <w:r>
              <w:rPr>
                <w:rFonts w:ascii="Times New Roman" w:hAnsi="Times New Roman" w:cs="Times New Roman"/>
                <w:sz w:val="24"/>
                <w:szCs w:val="24"/>
              </w:rPr>
              <w:t>Tüm personelin imkanlardan kolaylıkla faylanabilmesinin iyi olacağı düşülmektedir.</w:t>
            </w:r>
          </w:p>
          <w:p w14:paraId="5263F375" w14:textId="77777777" w:rsidR="00C52BB8" w:rsidRPr="00040AE2" w:rsidRDefault="00C52BB8" w:rsidP="00C052A8">
            <w:pPr>
              <w:rPr>
                <w:rFonts w:ascii="Times New Roman" w:hAnsi="Times New Roman" w:cs="Times New Roman"/>
                <w:b/>
                <w:sz w:val="24"/>
                <w:szCs w:val="24"/>
              </w:rPr>
            </w:pPr>
          </w:p>
          <w:p w14:paraId="72741A39" w14:textId="77777777" w:rsidR="00D51F19" w:rsidRPr="00040AE2" w:rsidRDefault="00D51F19" w:rsidP="00C052A8">
            <w:pPr>
              <w:rPr>
                <w:rFonts w:ascii="Times New Roman" w:hAnsi="Times New Roman" w:cs="Times New Roman"/>
                <w:b/>
                <w:sz w:val="24"/>
                <w:szCs w:val="24"/>
              </w:rPr>
            </w:pPr>
          </w:p>
          <w:p w14:paraId="6B1EFB69" w14:textId="77777777" w:rsidR="00743933" w:rsidRPr="00040AE2" w:rsidRDefault="00743933" w:rsidP="00C052A8">
            <w:pPr>
              <w:rPr>
                <w:rFonts w:ascii="Times New Roman" w:hAnsi="Times New Roman" w:cs="Times New Roman"/>
                <w:b/>
                <w:sz w:val="24"/>
                <w:szCs w:val="24"/>
              </w:rPr>
            </w:pPr>
          </w:p>
        </w:tc>
      </w:tr>
      <w:tr w:rsidR="00743933" w:rsidRPr="0079349D" w14:paraId="65E0F486" w14:textId="77777777" w:rsidTr="00A45682">
        <w:trPr>
          <w:trHeight w:val="467"/>
        </w:trPr>
        <w:tc>
          <w:tcPr>
            <w:tcW w:w="9242" w:type="dxa"/>
            <w:tcBorders>
              <w:bottom w:val="single" w:sz="4" w:space="0" w:color="auto"/>
            </w:tcBorders>
            <w:vAlign w:val="center"/>
          </w:tcPr>
          <w:p w14:paraId="16B99A1B" w14:textId="77777777" w:rsidR="007B7DAB" w:rsidRDefault="00DB03FA" w:rsidP="00DB03FA">
            <w:pPr>
              <w:rPr>
                <w:rFonts w:ascii="Times New Roman" w:hAnsi="Times New Roman" w:cs="Times New Roman"/>
                <w:b/>
                <w:sz w:val="24"/>
                <w:szCs w:val="24"/>
              </w:rPr>
            </w:pPr>
            <w:r w:rsidRPr="0061545F">
              <w:rPr>
                <w:rFonts w:ascii="Times New Roman" w:hAnsi="Times New Roman" w:cs="Times New Roman"/>
                <w:b/>
                <w:sz w:val="24"/>
                <w:szCs w:val="24"/>
              </w:rPr>
              <w:t>Öneriler:</w:t>
            </w:r>
            <w:r w:rsidR="0087676F">
              <w:rPr>
                <w:rFonts w:ascii="Times New Roman" w:hAnsi="Times New Roman" w:cs="Times New Roman"/>
                <w:b/>
                <w:sz w:val="24"/>
                <w:szCs w:val="24"/>
              </w:rPr>
              <w:t xml:space="preserve"> </w:t>
            </w:r>
          </w:p>
          <w:p w14:paraId="3ABA7457" w14:textId="77777777" w:rsidR="007B7DAB" w:rsidRDefault="007B7DAB" w:rsidP="00DB03FA">
            <w:pPr>
              <w:rPr>
                <w:rFonts w:ascii="Times New Roman" w:hAnsi="Times New Roman" w:cs="Times New Roman"/>
                <w:bCs/>
                <w:sz w:val="24"/>
                <w:szCs w:val="24"/>
              </w:rPr>
            </w:pPr>
          </w:p>
          <w:p w14:paraId="1527B3A5" w14:textId="77777777" w:rsidR="00522306" w:rsidRDefault="0087676F" w:rsidP="00DB03FA">
            <w:pPr>
              <w:rPr>
                <w:rFonts w:ascii="Times New Roman" w:hAnsi="Times New Roman" w:cs="Times New Roman"/>
                <w:bCs/>
                <w:sz w:val="24"/>
                <w:szCs w:val="24"/>
              </w:rPr>
            </w:pPr>
            <w:r w:rsidRPr="0087676F">
              <w:rPr>
                <w:rFonts w:ascii="Times New Roman" w:hAnsi="Times New Roman" w:cs="Times New Roman"/>
                <w:bCs/>
                <w:sz w:val="24"/>
                <w:szCs w:val="24"/>
              </w:rPr>
              <w:t>Laboratuvar imkanlarının</w:t>
            </w:r>
            <w:r>
              <w:rPr>
                <w:rFonts w:ascii="Times New Roman" w:hAnsi="Times New Roman" w:cs="Times New Roman"/>
                <w:b/>
                <w:sz w:val="24"/>
                <w:szCs w:val="24"/>
              </w:rPr>
              <w:t xml:space="preserve"> </w:t>
            </w:r>
            <w:r w:rsidRPr="0087676F">
              <w:rPr>
                <w:rFonts w:ascii="Times New Roman" w:hAnsi="Times New Roman" w:cs="Times New Roman"/>
                <w:bCs/>
                <w:sz w:val="24"/>
                <w:szCs w:val="24"/>
              </w:rPr>
              <w:t>daha da güçlendirilmesi</w:t>
            </w:r>
            <w:r>
              <w:rPr>
                <w:rFonts w:ascii="Times New Roman" w:hAnsi="Times New Roman" w:cs="Times New Roman"/>
                <w:bCs/>
                <w:sz w:val="24"/>
                <w:szCs w:val="24"/>
              </w:rPr>
              <w:t xml:space="preserve"> gerektiği düşünülmektedir.</w:t>
            </w:r>
          </w:p>
          <w:p w14:paraId="733ABEF2" w14:textId="2F2387E6" w:rsidR="00DB03FA" w:rsidRDefault="0087676F" w:rsidP="00DB03FA">
            <w:pPr>
              <w:rPr>
                <w:rFonts w:ascii="Times New Roman" w:hAnsi="Times New Roman" w:cs="Times New Roman"/>
                <w:bCs/>
                <w:sz w:val="24"/>
                <w:szCs w:val="24"/>
              </w:rPr>
            </w:pPr>
            <w:r>
              <w:rPr>
                <w:rFonts w:ascii="Times New Roman" w:hAnsi="Times New Roman" w:cs="Times New Roman"/>
                <w:bCs/>
                <w:sz w:val="24"/>
                <w:szCs w:val="24"/>
              </w:rPr>
              <w:t>Gerek bilgisayar, gerek elektronik, gerekse idari personel eksiklerinin giderilmesi ile iyileştirilebileceği düşünülmektedir.</w:t>
            </w:r>
          </w:p>
          <w:p w14:paraId="16094EBD" w14:textId="4681583C" w:rsidR="00C52BB8" w:rsidRPr="00C52BB8" w:rsidRDefault="00C52BB8" w:rsidP="00DB03FA">
            <w:pPr>
              <w:rPr>
                <w:rFonts w:ascii="Times New Roman" w:hAnsi="Times New Roman" w:cs="Times New Roman"/>
                <w:bCs/>
                <w:sz w:val="24"/>
                <w:szCs w:val="24"/>
              </w:rPr>
            </w:pPr>
            <w:r w:rsidRPr="00C52BB8">
              <w:rPr>
                <w:rFonts w:ascii="Times New Roman" w:hAnsi="Times New Roman" w:cs="Times New Roman"/>
                <w:bCs/>
                <w:sz w:val="24"/>
                <w:szCs w:val="24"/>
              </w:rPr>
              <w:t xml:space="preserve">Proje prosedürleri kolaylaştırılıp, bazı </w:t>
            </w:r>
            <w:r w:rsidR="00166DF4">
              <w:rPr>
                <w:rFonts w:ascii="Times New Roman" w:hAnsi="Times New Roman" w:cs="Times New Roman"/>
                <w:bCs/>
                <w:sz w:val="24"/>
                <w:szCs w:val="24"/>
              </w:rPr>
              <w:t>iş</w:t>
            </w:r>
            <w:r w:rsidRPr="00C52BB8">
              <w:rPr>
                <w:rFonts w:ascii="Times New Roman" w:hAnsi="Times New Roman" w:cs="Times New Roman"/>
                <w:bCs/>
                <w:sz w:val="24"/>
                <w:szCs w:val="24"/>
              </w:rPr>
              <w:t>ler dijital halledilebilmeli.</w:t>
            </w:r>
            <w:r w:rsidR="00166DF4">
              <w:rPr>
                <w:rFonts w:ascii="Times New Roman" w:hAnsi="Times New Roman" w:cs="Times New Roman"/>
                <w:bCs/>
                <w:sz w:val="24"/>
                <w:szCs w:val="24"/>
              </w:rPr>
              <w:t xml:space="preserve"> </w:t>
            </w:r>
          </w:p>
          <w:p w14:paraId="3C1AE1E6" w14:textId="77777777" w:rsidR="00743933" w:rsidRPr="00040AE2" w:rsidRDefault="00743933" w:rsidP="00C052A8">
            <w:pPr>
              <w:rPr>
                <w:rFonts w:ascii="Times New Roman" w:hAnsi="Times New Roman" w:cs="Times New Roman"/>
                <w:b/>
                <w:sz w:val="24"/>
                <w:szCs w:val="24"/>
              </w:rPr>
            </w:pPr>
          </w:p>
          <w:p w14:paraId="6E58F5F7" w14:textId="77777777" w:rsidR="00743933" w:rsidRPr="00040AE2" w:rsidRDefault="00743933" w:rsidP="00C052A8">
            <w:pPr>
              <w:rPr>
                <w:rFonts w:ascii="Times New Roman" w:hAnsi="Times New Roman" w:cs="Times New Roman"/>
                <w:b/>
                <w:sz w:val="24"/>
                <w:szCs w:val="24"/>
              </w:rPr>
            </w:pPr>
          </w:p>
        </w:tc>
      </w:tr>
      <w:tr w:rsidR="00A45682" w:rsidRPr="0079349D" w14:paraId="773A4978" w14:textId="77777777" w:rsidTr="00A45682">
        <w:trPr>
          <w:trHeight w:val="278"/>
        </w:trPr>
        <w:tc>
          <w:tcPr>
            <w:tcW w:w="9242" w:type="dxa"/>
            <w:tcBorders>
              <w:top w:val="single" w:sz="4" w:space="0" w:color="auto"/>
              <w:left w:val="nil"/>
              <w:bottom w:val="single" w:sz="4" w:space="0" w:color="auto"/>
              <w:right w:val="nil"/>
            </w:tcBorders>
            <w:vAlign w:val="center"/>
          </w:tcPr>
          <w:p w14:paraId="021192D3" w14:textId="77777777" w:rsidR="00A45682" w:rsidRDefault="00A45682" w:rsidP="00C052A8">
            <w:pPr>
              <w:rPr>
                <w:rFonts w:ascii="Times New Roman" w:hAnsi="Times New Roman" w:cs="Times New Roman"/>
                <w:sz w:val="24"/>
                <w:szCs w:val="24"/>
              </w:rPr>
            </w:pPr>
          </w:p>
        </w:tc>
      </w:tr>
      <w:tr w:rsidR="00743933" w:rsidRPr="0079349D" w14:paraId="27CD5803" w14:textId="77777777" w:rsidTr="00694FC9">
        <w:trPr>
          <w:trHeight w:val="552"/>
        </w:trPr>
        <w:tc>
          <w:tcPr>
            <w:tcW w:w="9242" w:type="dxa"/>
            <w:tcBorders>
              <w:top w:val="single" w:sz="4" w:space="0" w:color="auto"/>
            </w:tcBorders>
            <w:vAlign w:val="center"/>
          </w:tcPr>
          <w:p w14:paraId="12216FDE" w14:textId="77777777" w:rsidR="00743933" w:rsidRPr="0079349D" w:rsidRDefault="00743933" w:rsidP="00941E2C">
            <w:pPr>
              <w:jc w:val="both"/>
              <w:rPr>
                <w:rFonts w:ascii="Times New Roman" w:hAnsi="Times New Roman" w:cs="Times New Roman"/>
                <w:sz w:val="24"/>
                <w:szCs w:val="24"/>
              </w:rPr>
            </w:pPr>
            <w:r w:rsidRPr="00941E2C">
              <w:rPr>
                <w:rFonts w:ascii="Times New Roman" w:hAnsi="Times New Roman" w:cs="Times New Roman"/>
                <w:b/>
                <w:sz w:val="24"/>
                <w:szCs w:val="24"/>
              </w:rPr>
              <w:t>Soru 2.2.</w:t>
            </w:r>
            <w:r w:rsidRPr="0079349D">
              <w:rPr>
                <w:rFonts w:ascii="Times New Roman" w:hAnsi="Times New Roman" w:cs="Times New Roman"/>
                <w:sz w:val="24"/>
                <w:szCs w:val="24"/>
              </w:rPr>
              <w:t xml:space="preserve"> </w:t>
            </w:r>
            <w:r w:rsidR="00AC0FED">
              <w:rPr>
                <w:rFonts w:ascii="Times New Roman" w:hAnsi="Times New Roman" w:cs="Times New Roman"/>
                <w:sz w:val="24"/>
                <w:szCs w:val="24"/>
              </w:rPr>
              <w:t>Üniversitenin a</w:t>
            </w:r>
            <w:r w:rsidR="00AC0FED" w:rsidRPr="00941E2C">
              <w:rPr>
                <w:rFonts w:ascii="Times New Roman" w:hAnsi="Times New Roman" w:cs="Times New Roman"/>
                <w:sz w:val="24"/>
                <w:szCs w:val="24"/>
              </w:rPr>
              <w:t xml:space="preserve">raştırma geliştirme potansiyelini artırmak için </w:t>
            </w:r>
            <w:r w:rsidR="00AC0FED">
              <w:rPr>
                <w:rFonts w:ascii="Times New Roman" w:hAnsi="Times New Roman" w:cs="Times New Roman"/>
                <w:sz w:val="24"/>
                <w:szCs w:val="24"/>
              </w:rPr>
              <w:t xml:space="preserve">biriminiz tarafından </w:t>
            </w:r>
            <w:r w:rsidR="00AC0FED" w:rsidRPr="00941E2C">
              <w:rPr>
                <w:rFonts w:ascii="Times New Roman" w:hAnsi="Times New Roman" w:cs="Times New Roman"/>
                <w:sz w:val="24"/>
                <w:szCs w:val="24"/>
              </w:rPr>
              <w:t>sizce neler yapılmalıdır?</w:t>
            </w:r>
          </w:p>
        </w:tc>
      </w:tr>
      <w:tr w:rsidR="00743933" w:rsidRPr="0079349D" w14:paraId="167E65CF" w14:textId="77777777" w:rsidTr="0088595B">
        <w:trPr>
          <w:trHeight w:val="467"/>
        </w:trPr>
        <w:tc>
          <w:tcPr>
            <w:tcW w:w="9242" w:type="dxa"/>
            <w:vAlign w:val="center"/>
          </w:tcPr>
          <w:p w14:paraId="33DB8DB2" w14:textId="77777777" w:rsidR="007B7DAB" w:rsidRDefault="00743933" w:rsidP="00C052A8">
            <w:pPr>
              <w:rPr>
                <w:rFonts w:ascii="Times New Roman" w:hAnsi="Times New Roman" w:cs="Times New Roman"/>
                <w:b/>
                <w:sz w:val="24"/>
                <w:szCs w:val="24"/>
              </w:rPr>
            </w:pPr>
            <w:r w:rsidRPr="00040AE2">
              <w:rPr>
                <w:rFonts w:ascii="Times New Roman" w:hAnsi="Times New Roman" w:cs="Times New Roman"/>
                <w:b/>
                <w:sz w:val="24"/>
                <w:szCs w:val="24"/>
              </w:rPr>
              <w:t>Değerlendirme:</w:t>
            </w:r>
            <w:r w:rsidR="008C381A">
              <w:rPr>
                <w:rFonts w:ascii="Times New Roman" w:hAnsi="Times New Roman" w:cs="Times New Roman"/>
                <w:b/>
                <w:sz w:val="24"/>
                <w:szCs w:val="24"/>
              </w:rPr>
              <w:t xml:space="preserve"> </w:t>
            </w:r>
          </w:p>
          <w:p w14:paraId="1652D81B" w14:textId="77777777" w:rsidR="00166DF4" w:rsidRDefault="00166DF4" w:rsidP="00C052A8">
            <w:pPr>
              <w:rPr>
                <w:rFonts w:ascii="Times New Roman" w:hAnsi="Times New Roman" w:cs="Times New Roman"/>
                <w:sz w:val="24"/>
                <w:szCs w:val="24"/>
              </w:rPr>
            </w:pPr>
          </w:p>
          <w:p w14:paraId="77F67F74" w14:textId="033949F2" w:rsidR="00522306" w:rsidRDefault="00166DF4" w:rsidP="00C052A8">
            <w:pPr>
              <w:rPr>
                <w:rFonts w:ascii="Times New Roman" w:hAnsi="Times New Roman" w:cs="Times New Roman"/>
                <w:bCs/>
                <w:sz w:val="24"/>
                <w:szCs w:val="24"/>
              </w:rPr>
            </w:pPr>
            <w:r>
              <w:rPr>
                <w:rFonts w:ascii="Times New Roman" w:hAnsi="Times New Roman" w:cs="Times New Roman"/>
                <w:sz w:val="24"/>
                <w:szCs w:val="24"/>
              </w:rPr>
              <w:t>Ü</w:t>
            </w:r>
            <w:r w:rsidR="008C381A">
              <w:rPr>
                <w:rFonts w:ascii="Times New Roman" w:hAnsi="Times New Roman" w:cs="Times New Roman"/>
                <w:sz w:val="24"/>
                <w:szCs w:val="24"/>
              </w:rPr>
              <w:t>niversitenin a</w:t>
            </w:r>
            <w:r w:rsidR="008C381A" w:rsidRPr="00941E2C">
              <w:rPr>
                <w:rFonts w:ascii="Times New Roman" w:hAnsi="Times New Roman" w:cs="Times New Roman"/>
                <w:sz w:val="24"/>
                <w:szCs w:val="24"/>
              </w:rPr>
              <w:t xml:space="preserve">raştırma geliştirme potansiyelini artırmak </w:t>
            </w:r>
            <w:r w:rsidR="008C381A">
              <w:rPr>
                <w:rFonts w:ascii="Times New Roman" w:hAnsi="Times New Roman" w:cs="Times New Roman"/>
                <w:sz w:val="24"/>
                <w:szCs w:val="24"/>
              </w:rPr>
              <w:t>t</w:t>
            </w:r>
            <w:r w:rsidR="008C381A" w:rsidRPr="008C381A">
              <w:rPr>
                <w:rFonts w:ascii="Times New Roman" w:hAnsi="Times New Roman" w:cs="Times New Roman"/>
                <w:bCs/>
                <w:sz w:val="24"/>
                <w:szCs w:val="24"/>
              </w:rPr>
              <w:t>oplantı, çalıştay, paneller</w:t>
            </w:r>
            <w:r w:rsidR="008C381A">
              <w:rPr>
                <w:rFonts w:ascii="Times New Roman" w:hAnsi="Times New Roman" w:cs="Times New Roman"/>
                <w:bCs/>
                <w:sz w:val="24"/>
                <w:szCs w:val="24"/>
              </w:rPr>
              <w:t xml:space="preserve"> düzenlenmelidir. </w:t>
            </w:r>
          </w:p>
          <w:p w14:paraId="0BB6460E" w14:textId="01215CEC" w:rsidR="00743933" w:rsidRPr="00040AE2" w:rsidRDefault="008C381A" w:rsidP="00C052A8">
            <w:pPr>
              <w:rPr>
                <w:rFonts w:ascii="Times New Roman" w:hAnsi="Times New Roman" w:cs="Times New Roman"/>
                <w:b/>
                <w:sz w:val="24"/>
                <w:szCs w:val="24"/>
              </w:rPr>
            </w:pPr>
            <w:r>
              <w:rPr>
                <w:rFonts w:ascii="Times New Roman" w:hAnsi="Times New Roman" w:cs="Times New Roman"/>
                <w:bCs/>
                <w:sz w:val="24"/>
                <w:szCs w:val="24"/>
              </w:rPr>
              <w:t>Akademik personel personellerin beraber araştırmacı-yazar olduğu çalışmalar yapılmalıdır.</w:t>
            </w:r>
          </w:p>
          <w:p w14:paraId="01DDFB6B" w14:textId="4FDA81A7" w:rsidR="00C52BB8" w:rsidRDefault="00C52BB8" w:rsidP="00C052A8">
            <w:pPr>
              <w:rPr>
                <w:rFonts w:ascii="Times New Roman" w:hAnsi="Times New Roman" w:cs="Times New Roman"/>
                <w:bCs/>
                <w:sz w:val="24"/>
                <w:szCs w:val="24"/>
              </w:rPr>
            </w:pPr>
            <w:r w:rsidRPr="00C52BB8">
              <w:rPr>
                <w:rFonts w:ascii="Times New Roman" w:hAnsi="Times New Roman" w:cs="Times New Roman"/>
                <w:bCs/>
                <w:sz w:val="24"/>
                <w:szCs w:val="24"/>
              </w:rPr>
              <w:t>Farklı zamanlarda farklı kurumlarda ortaya çıkan burs kredi imkanları takip edilerek birimler bilgilendirilebilir.</w:t>
            </w:r>
          </w:p>
          <w:p w14:paraId="5814AB3C" w14:textId="50FD7910" w:rsidR="00C52BB8" w:rsidRDefault="00C52BB8" w:rsidP="00C052A8">
            <w:pPr>
              <w:rPr>
                <w:rFonts w:ascii="Times New Roman" w:hAnsi="Times New Roman" w:cs="Times New Roman"/>
                <w:bCs/>
                <w:sz w:val="24"/>
                <w:szCs w:val="24"/>
              </w:rPr>
            </w:pPr>
            <w:r>
              <w:rPr>
                <w:rFonts w:ascii="Times New Roman" w:hAnsi="Times New Roman" w:cs="Times New Roman"/>
                <w:bCs/>
                <w:sz w:val="24"/>
                <w:szCs w:val="24"/>
              </w:rPr>
              <w:t>Bilimsel söyleşiler yapılabilir.</w:t>
            </w:r>
          </w:p>
          <w:p w14:paraId="35AA4216" w14:textId="5713E5D0" w:rsidR="00C52BB8" w:rsidRDefault="00C52BB8" w:rsidP="00C052A8">
            <w:pPr>
              <w:rPr>
                <w:rFonts w:ascii="Times New Roman" w:hAnsi="Times New Roman" w:cs="Times New Roman"/>
                <w:bCs/>
                <w:sz w:val="24"/>
                <w:szCs w:val="24"/>
              </w:rPr>
            </w:pPr>
            <w:r>
              <w:rPr>
                <w:rFonts w:ascii="Times New Roman" w:hAnsi="Times New Roman" w:cs="Times New Roman"/>
                <w:bCs/>
                <w:sz w:val="24"/>
                <w:szCs w:val="24"/>
              </w:rPr>
              <w:t xml:space="preserve">Farklı birimlerdeki alet ekipman kullanım bilgileri paylaşılabilir. </w:t>
            </w:r>
          </w:p>
          <w:p w14:paraId="6FB83A5C" w14:textId="47D67CFD" w:rsidR="00C52BB8" w:rsidRPr="00C52BB8" w:rsidRDefault="00C52BB8" w:rsidP="00C052A8">
            <w:pPr>
              <w:rPr>
                <w:rFonts w:ascii="Times New Roman" w:hAnsi="Times New Roman" w:cs="Times New Roman"/>
                <w:bCs/>
                <w:sz w:val="24"/>
                <w:szCs w:val="24"/>
              </w:rPr>
            </w:pPr>
            <w:r>
              <w:rPr>
                <w:rFonts w:ascii="Times New Roman" w:hAnsi="Times New Roman" w:cs="Times New Roman"/>
                <w:sz w:val="24"/>
                <w:szCs w:val="24"/>
              </w:rPr>
              <w:t>Enstitüler ile araştırma merkezleri arasındaki ilişkileri güçlendirmek amacıyla Araştırma Merkezi Müdürlerinin Enstitü Kurulu'na katılması gibi ya da Enstitü kurulunun Merkez yönetim kuruluna katılması gibi durumlar düşünülebilir</w:t>
            </w:r>
            <w:r w:rsidR="00166DF4">
              <w:rPr>
                <w:rFonts w:ascii="Times New Roman" w:hAnsi="Times New Roman" w:cs="Times New Roman"/>
                <w:sz w:val="24"/>
                <w:szCs w:val="24"/>
              </w:rPr>
              <w:t>.</w:t>
            </w:r>
          </w:p>
          <w:p w14:paraId="157A78F1" w14:textId="77777777" w:rsidR="00743933" w:rsidRPr="00040AE2" w:rsidRDefault="00743933" w:rsidP="00C052A8">
            <w:pPr>
              <w:rPr>
                <w:rFonts w:ascii="Times New Roman" w:hAnsi="Times New Roman" w:cs="Times New Roman"/>
                <w:b/>
                <w:sz w:val="24"/>
                <w:szCs w:val="24"/>
              </w:rPr>
            </w:pPr>
          </w:p>
        </w:tc>
      </w:tr>
      <w:tr w:rsidR="00743933" w:rsidRPr="0079349D" w14:paraId="0BA7B34B" w14:textId="77777777" w:rsidTr="0088595B">
        <w:trPr>
          <w:trHeight w:val="467"/>
        </w:trPr>
        <w:tc>
          <w:tcPr>
            <w:tcW w:w="9242" w:type="dxa"/>
            <w:tcBorders>
              <w:bottom w:val="single" w:sz="4" w:space="0" w:color="auto"/>
            </w:tcBorders>
            <w:vAlign w:val="center"/>
          </w:tcPr>
          <w:p w14:paraId="58CEDE8B" w14:textId="77777777" w:rsidR="007B7DAB" w:rsidRDefault="00DB03FA" w:rsidP="00DB03FA">
            <w:pPr>
              <w:rPr>
                <w:rFonts w:ascii="Times New Roman" w:hAnsi="Times New Roman" w:cs="Times New Roman"/>
                <w:b/>
                <w:sz w:val="24"/>
                <w:szCs w:val="24"/>
              </w:rPr>
            </w:pPr>
            <w:r w:rsidRPr="0061545F">
              <w:rPr>
                <w:rFonts w:ascii="Times New Roman" w:hAnsi="Times New Roman" w:cs="Times New Roman"/>
                <w:b/>
                <w:sz w:val="24"/>
                <w:szCs w:val="24"/>
              </w:rPr>
              <w:t>Öneriler:</w:t>
            </w:r>
            <w:r w:rsidR="008C381A">
              <w:rPr>
                <w:rFonts w:ascii="Times New Roman" w:hAnsi="Times New Roman" w:cs="Times New Roman"/>
                <w:b/>
                <w:sz w:val="24"/>
                <w:szCs w:val="24"/>
              </w:rPr>
              <w:t xml:space="preserve"> </w:t>
            </w:r>
          </w:p>
          <w:p w14:paraId="2B714A26" w14:textId="77777777" w:rsidR="007B7DAB" w:rsidRDefault="007B7DAB" w:rsidP="00DB03FA">
            <w:pPr>
              <w:rPr>
                <w:rFonts w:ascii="Times New Roman" w:hAnsi="Times New Roman" w:cs="Times New Roman"/>
                <w:bCs/>
                <w:sz w:val="24"/>
                <w:szCs w:val="24"/>
              </w:rPr>
            </w:pPr>
          </w:p>
          <w:p w14:paraId="0A1468C8" w14:textId="26B290FF" w:rsidR="00DB03FA" w:rsidRPr="0061545F" w:rsidRDefault="008C381A" w:rsidP="00DB03FA">
            <w:pPr>
              <w:rPr>
                <w:rFonts w:ascii="Times New Roman" w:hAnsi="Times New Roman" w:cs="Times New Roman"/>
                <w:b/>
                <w:sz w:val="24"/>
                <w:szCs w:val="24"/>
              </w:rPr>
            </w:pPr>
            <w:r w:rsidRPr="008C381A">
              <w:rPr>
                <w:rFonts w:ascii="Times New Roman" w:hAnsi="Times New Roman" w:cs="Times New Roman"/>
                <w:bCs/>
                <w:sz w:val="24"/>
                <w:szCs w:val="24"/>
              </w:rPr>
              <w:lastRenderedPageBreak/>
              <w:t xml:space="preserve">Birimler arası dayanışma ile </w:t>
            </w:r>
            <w:r>
              <w:rPr>
                <w:rFonts w:ascii="Times New Roman" w:hAnsi="Times New Roman" w:cs="Times New Roman"/>
                <w:bCs/>
                <w:sz w:val="24"/>
                <w:szCs w:val="24"/>
              </w:rPr>
              <w:t xml:space="preserve">AB projeleri TÜBİTAK projelerinde yer alarak potansiyel artışı sağlanabilir. </w:t>
            </w:r>
          </w:p>
          <w:p w14:paraId="0925B18D" w14:textId="77777777" w:rsidR="00743933" w:rsidRPr="00040AE2" w:rsidRDefault="00743933" w:rsidP="00C052A8">
            <w:pPr>
              <w:rPr>
                <w:rFonts w:ascii="Times New Roman" w:hAnsi="Times New Roman" w:cs="Times New Roman"/>
                <w:b/>
                <w:sz w:val="24"/>
                <w:szCs w:val="24"/>
              </w:rPr>
            </w:pPr>
          </w:p>
          <w:p w14:paraId="06191783" w14:textId="77777777" w:rsidR="00743933" w:rsidRPr="00040AE2" w:rsidRDefault="00743933" w:rsidP="00C052A8">
            <w:pPr>
              <w:rPr>
                <w:rFonts w:ascii="Times New Roman" w:hAnsi="Times New Roman" w:cs="Times New Roman"/>
                <w:b/>
                <w:sz w:val="24"/>
                <w:szCs w:val="24"/>
              </w:rPr>
            </w:pPr>
          </w:p>
        </w:tc>
      </w:tr>
      <w:tr w:rsidR="00743933" w:rsidRPr="0079349D" w14:paraId="00FD2086" w14:textId="77777777" w:rsidTr="0088595B">
        <w:trPr>
          <w:trHeight w:val="323"/>
        </w:trPr>
        <w:tc>
          <w:tcPr>
            <w:tcW w:w="9242" w:type="dxa"/>
            <w:tcBorders>
              <w:top w:val="single" w:sz="4" w:space="0" w:color="auto"/>
              <w:left w:val="nil"/>
              <w:bottom w:val="single" w:sz="4" w:space="0" w:color="auto"/>
              <w:right w:val="nil"/>
            </w:tcBorders>
            <w:vAlign w:val="center"/>
          </w:tcPr>
          <w:p w14:paraId="3B95E84A" w14:textId="77777777" w:rsidR="00743933" w:rsidRDefault="00743933" w:rsidP="00AC631A">
            <w:pPr>
              <w:rPr>
                <w:rFonts w:ascii="Times New Roman" w:hAnsi="Times New Roman" w:cs="Times New Roman"/>
                <w:sz w:val="24"/>
                <w:szCs w:val="24"/>
              </w:rPr>
            </w:pPr>
          </w:p>
        </w:tc>
      </w:tr>
      <w:tr w:rsidR="00743933" w:rsidRPr="0079349D" w14:paraId="5BB61071" w14:textId="77777777" w:rsidTr="0088595B">
        <w:trPr>
          <w:trHeight w:val="710"/>
        </w:trPr>
        <w:tc>
          <w:tcPr>
            <w:tcW w:w="9242" w:type="dxa"/>
            <w:tcBorders>
              <w:top w:val="single" w:sz="4" w:space="0" w:color="auto"/>
            </w:tcBorders>
            <w:vAlign w:val="center"/>
          </w:tcPr>
          <w:p w14:paraId="09D56CA8" w14:textId="77777777" w:rsidR="00743933" w:rsidRPr="0079349D" w:rsidRDefault="00743933" w:rsidP="00E451AE">
            <w:pPr>
              <w:jc w:val="both"/>
              <w:rPr>
                <w:rFonts w:ascii="Times New Roman" w:hAnsi="Times New Roman" w:cs="Times New Roman"/>
                <w:sz w:val="24"/>
                <w:szCs w:val="24"/>
              </w:rPr>
            </w:pPr>
            <w:r w:rsidRPr="0089282E">
              <w:rPr>
                <w:rFonts w:ascii="Times New Roman" w:hAnsi="Times New Roman" w:cs="Times New Roman"/>
                <w:b/>
                <w:sz w:val="24"/>
                <w:szCs w:val="24"/>
              </w:rPr>
              <w:t>Soru 2.3.</w:t>
            </w:r>
            <w:r w:rsidRPr="0079349D">
              <w:rPr>
                <w:rFonts w:ascii="Times New Roman" w:hAnsi="Times New Roman" w:cs="Times New Roman"/>
                <w:sz w:val="24"/>
                <w:szCs w:val="24"/>
              </w:rPr>
              <w:t xml:space="preserve"> </w:t>
            </w:r>
            <w:r w:rsidR="00EA2855">
              <w:rPr>
                <w:rFonts w:ascii="Times New Roman" w:hAnsi="Times New Roman" w:cs="Times New Roman"/>
                <w:sz w:val="24"/>
                <w:szCs w:val="24"/>
              </w:rPr>
              <w:t xml:space="preserve">Üniversitedeki doktora programları ve bu programlara kayıtlı öğrenci sayıları </w:t>
            </w:r>
            <w:r w:rsidR="00EA2855" w:rsidRPr="007A06CB">
              <w:rPr>
                <w:rFonts w:ascii="Times New Roman" w:hAnsi="Times New Roman" w:cs="Times New Roman"/>
                <w:sz w:val="24"/>
                <w:szCs w:val="24"/>
              </w:rPr>
              <w:t xml:space="preserve">sizce yeterli midir? </w:t>
            </w:r>
            <w:r w:rsidR="00EA2855">
              <w:rPr>
                <w:rFonts w:ascii="Times New Roman" w:hAnsi="Times New Roman" w:cs="Times New Roman"/>
                <w:sz w:val="24"/>
                <w:szCs w:val="24"/>
              </w:rPr>
              <w:t>Bu konuda önerileriniz nedir?</w:t>
            </w:r>
          </w:p>
        </w:tc>
      </w:tr>
      <w:tr w:rsidR="00743933" w:rsidRPr="0079349D" w14:paraId="03E421E7" w14:textId="77777777" w:rsidTr="0088595B">
        <w:trPr>
          <w:trHeight w:val="467"/>
        </w:trPr>
        <w:tc>
          <w:tcPr>
            <w:tcW w:w="9242" w:type="dxa"/>
            <w:vAlign w:val="center"/>
          </w:tcPr>
          <w:p w14:paraId="7C6658F8" w14:textId="77777777" w:rsidR="007B7DAB" w:rsidRDefault="00743933" w:rsidP="00C052A8">
            <w:pPr>
              <w:rPr>
                <w:rFonts w:ascii="Times New Roman" w:hAnsi="Times New Roman" w:cs="Times New Roman"/>
                <w:b/>
                <w:sz w:val="24"/>
                <w:szCs w:val="24"/>
              </w:rPr>
            </w:pPr>
            <w:r w:rsidRPr="00040AE2">
              <w:rPr>
                <w:rFonts w:ascii="Times New Roman" w:hAnsi="Times New Roman" w:cs="Times New Roman"/>
                <w:b/>
                <w:sz w:val="24"/>
                <w:szCs w:val="24"/>
              </w:rPr>
              <w:t xml:space="preserve">Değerlendirme: </w:t>
            </w:r>
          </w:p>
          <w:p w14:paraId="30E6F0D9" w14:textId="77777777" w:rsidR="007B7DAB" w:rsidRDefault="007B7DAB" w:rsidP="00C052A8">
            <w:pPr>
              <w:rPr>
                <w:rFonts w:ascii="Times New Roman" w:hAnsi="Times New Roman" w:cs="Times New Roman"/>
                <w:sz w:val="24"/>
                <w:szCs w:val="24"/>
              </w:rPr>
            </w:pPr>
          </w:p>
          <w:p w14:paraId="0CF7BC7F" w14:textId="4946819B" w:rsidR="00D51F19" w:rsidRDefault="008C381A" w:rsidP="00C052A8">
            <w:pPr>
              <w:rPr>
                <w:rFonts w:ascii="Times New Roman" w:hAnsi="Times New Roman" w:cs="Times New Roman"/>
                <w:sz w:val="24"/>
                <w:szCs w:val="24"/>
              </w:rPr>
            </w:pPr>
            <w:r>
              <w:rPr>
                <w:rFonts w:ascii="Times New Roman" w:hAnsi="Times New Roman" w:cs="Times New Roman"/>
                <w:sz w:val="24"/>
                <w:szCs w:val="24"/>
              </w:rPr>
              <w:t xml:space="preserve">Üniversitedeki doktora programları ve bu programlara kayıtlı öğrenci sayılarının </w:t>
            </w:r>
            <w:r w:rsidRPr="007A06CB">
              <w:rPr>
                <w:rFonts w:ascii="Times New Roman" w:hAnsi="Times New Roman" w:cs="Times New Roman"/>
                <w:sz w:val="24"/>
                <w:szCs w:val="24"/>
              </w:rPr>
              <w:t>yeterli</w:t>
            </w:r>
            <w:r>
              <w:rPr>
                <w:rFonts w:ascii="Times New Roman" w:hAnsi="Times New Roman" w:cs="Times New Roman"/>
                <w:sz w:val="24"/>
                <w:szCs w:val="24"/>
              </w:rPr>
              <w:t xml:space="preserve"> olmadığı düşünülmektedir. </w:t>
            </w:r>
          </w:p>
          <w:p w14:paraId="228C1062" w14:textId="77777777" w:rsidR="007B7DAB" w:rsidRPr="00040AE2" w:rsidRDefault="007B7DAB" w:rsidP="00C052A8">
            <w:pPr>
              <w:rPr>
                <w:rFonts w:ascii="Times New Roman" w:hAnsi="Times New Roman" w:cs="Times New Roman"/>
                <w:b/>
                <w:sz w:val="24"/>
                <w:szCs w:val="24"/>
              </w:rPr>
            </w:pPr>
          </w:p>
          <w:p w14:paraId="170708AA" w14:textId="77777777" w:rsidR="00743933" w:rsidRPr="00040AE2" w:rsidRDefault="00743933" w:rsidP="00C052A8">
            <w:pPr>
              <w:rPr>
                <w:rFonts w:ascii="Times New Roman" w:hAnsi="Times New Roman" w:cs="Times New Roman"/>
                <w:b/>
                <w:sz w:val="24"/>
                <w:szCs w:val="24"/>
              </w:rPr>
            </w:pPr>
          </w:p>
        </w:tc>
      </w:tr>
      <w:tr w:rsidR="00743933" w:rsidRPr="0079349D" w14:paraId="7738B535" w14:textId="77777777" w:rsidTr="0088595B">
        <w:trPr>
          <w:trHeight w:val="467"/>
        </w:trPr>
        <w:tc>
          <w:tcPr>
            <w:tcW w:w="9242" w:type="dxa"/>
            <w:tcBorders>
              <w:bottom w:val="single" w:sz="4" w:space="0" w:color="auto"/>
            </w:tcBorders>
            <w:vAlign w:val="center"/>
          </w:tcPr>
          <w:p w14:paraId="61F53A9C" w14:textId="77777777" w:rsidR="00DB03FA" w:rsidRDefault="00DB03FA" w:rsidP="00DB03FA">
            <w:pPr>
              <w:rPr>
                <w:rFonts w:ascii="Times New Roman" w:hAnsi="Times New Roman" w:cs="Times New Roman"/>
                <w:b/>
                <w:sz w:val="24"/>
                <w:szCs w:val="24"/>
              </w:rPr>
            </w:pPr>
            <w:r w:rsidRPr="0061545F">
              <w:rPr>
                <w:rFonts w:ascii="Times New Roman" w:hAnsi="Times New Roman" w:cs="Times New Roman"/>
                <w:b/>
                <w:sz w:val="24"/>
                <w:szCs w:val="24"/>
              </w:rPr>
              <w:t>Öneriler:</w:t>
            </w:r>
          </w:p>
          <w:p w14:paraId="06861522" w14:textId="77777777" w:rsidR="000C691D" w:rsidRPr="0061545F" w:rsidRDefault="000C691D" w:rsidP="00DB03FA">
            <w:pPr>
              <w:rPr>
                <w:rFonts w:ascii="Times New Roman" w:hAnsi="Times New Roman" w:cs="Times New Roman"/>
                <w:b/>
                <w:sz w:val="24"/>
                <w:szCs w:val="24"/>
              </w:rPr>
            </w:pPr>
          </w:p>
          <w:p w14:paraId="17D66C82" w14:textId="7D4775B4" w:rsidR="00743933" w:rsidRPr="008C381A" w:rsidRDefault="008C381A" w:rsidP="00C052A8">
            <w:pPr>
              <w:rPr>
                <w:rFonts w:ascii="Times New Roman" w:hAnsi="Times New Roman" w:cs="Times New Roman"/>
                <w:bCs/>
                <w:sz w:val="24"/>
                <w:szCs w:val="24"/>
              </w:rPr>
            </w:pPr>
            <w:r w:rsidRPr="008C381A">
              <w:rPr>
                <w:rFonts w:ascii="Times New Roman" w:hAnsi="Times New Roman" w:cs="Times New Roman"/>
                <w:bCs/>
                <w:sz w:val="24"/>
                <w:szCs w:val="24"/>
              </w:rPr>
              <w:t>Bölümlerde açık olmayan doktora pro</w:t>
            </w:r>
            <w:r>
              <w:rPr>
                <w:rFonts w:ascii="Times New Roman" w:hAnsi="Times New Roman" w:cs="Times New Roman"/>
                <w:bCs/>
                <w:sz w:val="24"/>
                <w:szCs w:val="24"/>
              </w:rPr>
              <w:t>g</w:t>
            </w:r>
            <w:r w:rsidRPr="008C381A">
              <w:rPr>
                <w:rFonts w:ascii="Times New Roman" w:hAnsi="Times New Roman" w:cs="Times New Roman"/>
                <w:bCs/>
                <w:sz w:val="24"/>
                <w:szCs w:val="24"/>
              </w:rPr>
              <w:t>ramlarının açılması istenmektedir.</w:t>
            </w:r>
          </w:p>
          <w:p w14:paraId="180D780B" w14:textId="77777777" w:rsidR="00DB03FA" w:rsidRPr="00040AE2" w:rsidRDefault="00DB03FA" w:rsidP="00C052A8">
            <w:pPr>
              <w:rPr>
                <w:rFonts w:ascii="Times New Roman" w:hAnsi="Times New Roman" w:cs="Times New Roman"/>
                <w:b/>
                <w:sz w:val="24"/>
                <w:szCs w:val="24"/>
              </w:rPr>
            </w:pPr>
          </w:p>
          <w:p w14:paraId="57C2F60B" w14:textId="77777777" w:rsidR="00743933" w:rsidRPr="00040AE2" w:rsidRDefault="00743933" w:rsidP="00C052A8">
            <w:pPr>
              <w:rPr>
                <w:rFonts w:ascii="Times New Roman" w:hAnsi="Times New Roman" w:cs="Times New Roman"/>
                <w:b/>
                <w:sz w:val="24"/>
                <w:szCs w:val="24"/>
              </w:rPr>
            </w:pPr>
          </w:p>
          <w:p w14:paraId="6D65D8BD" w14:textId="77777777" w:rsidR="00743933" w:rsidRPr="00040AE2" w:rsidRDefault="00743933" w:rsidP="00C052A8">
            <w:pPr>
              <w:rPr>
                <w:rFonts w:ascii="Times New Roman" w:hAnsi="Times New Roman" w:cs="Times New Roman"/>
                <w:b/>
                <w:sz w:val="24"/>
                <w:szCs w:val="24"/>
              </w:rPr>
            </w:pPr>
          </w:p>
        </w:tc>
      </w:tr>
      <w:tr w:rsidR="00743933" w:rsidRPr="0079349D" w14:paraId="0D9C32D0" w14:textId="77777777" w:rsidTr="0088595B">
        <w:trPr>
          <w:trHeight w:val="321"/>
        </w:trPr>
        <w:tc>
          <w:tcPr>
            <w:tcW w:w="9242" w:type="dxa"/>
            <w:tcBorders>
              <w:top w:val="single" w:sz="4" w:space="0" w:color="auto"/>
              <w:left w:val="nil"/>
              <w:bottom w:val="single" w:sz="4" w:space="0" w:color="auto"/>
              <w:right w:val="nil"/>
            </w:tcBorders>
            <w:vAlign w:val="center"/>
          </w:tcPr>
          <w:p w14:paraId="558C977B" w14:textId="77777777" w:rsidR="00743933" w:rsidRPr="0079349D" w:rsidRDefault="00743933" w:rsidP="00AC631A">
            <w:pPr>
              <w:rPr>
                <w:rFonts w:ascii="Times New Roman" w:hAnsi="Times New Roman" w:cs="Times New Roman"/>
                <w:sz w:val="24"/>
                <w:szCs w:val="24"/>
              </w:rPr>
            </w:pPr>
          </w:p>
        </w:tc>
      </w:tr>
      <w:tr w:rsidR="00743933" w:rsidRPr="0079349D" w14:paraId="4ABCC0C8" w14:textId="77777777" w:rsidTr="0088595B">
        <w:trPr>
          <w:trHeight w:val="708"/>
        </w:trPr>
        <w:tc>
          <w:tcPr>
            <w:tcW w:w="9242" w:type="dxa"/>
            <w:tcBorders>
              <w:top w:val="single" w:sz="4" w:space="0" w:color="auto"/>
            </w:tcBorders>
            <w:vAlign w:val="center"/>
          </w:tcPr>
          <w:p w14:paraId="3C5602F8" w14:textId="77777777" w:rsidR="00743933" w:rsidRPr="0079349D" w:rsidRDefault="00743933" w:rsidP="007A06CB">
            <w:pPr>
              <w:jc w:val="both"/>
              <w:rPr>
                <w:rFonts w:ascii="Times New Roman" w:hAnsi="Times New Roman" w:cs="Times New Roman"/>
                <w:sz w:val="24"/>
                <w:szCs w:val="24"/>
              </w:rPr>
            </w:pPr>
            <w:r w:rsidRPr="0089282E">
              <w:rPr>
                <w:rFonts w:ascii="Times New Roman" w:hAnsi="Times New Roman" w:cs="Times New Roman"/>
                <w:b/>
                <w:sz w:val="24"/>
                <w:szCs w:val="24"/>
              </w:rPr>
              <w:t>Soru 2.4.</w:t>
            </w:r>
            <w:r w:rsidRPr="0079349D">
              <w:rPr>
                <w:rFonts w:ascii="Times New Roman" w:hAnsi="Times New Roman" w:cs="Times New Roman"/>
                <w:sz w:val="24"/>
                <w:szCs w:val="24"/>
              </w:rPr>
              <w:t xml:space="preserve"> </w:t>
            </w:r>
            <w:r w:rsidR="004F0190">
              <w:rPr>
                <w:rFonts w:ascii="Times New Roman" w:hAnsi="Times New Roman" w:cs="Times New Roman"/>
                <w:sz w:val="24"/>
                <w:szCs w:val="24"/>
              </w:rPr>
              <w:t>D</w:t>
            </w:r>
            <w:r w:rsidR="004F0190" w:rsidRPr="007A06CB">
              <w:rPr>
                <w:rFonts w:ascii="Times New Roman" w:hAnsi="Times New Roman" w:cs="Times New Roman"/>
                <w:sz w:val="24"/>
                <w:szCs w:val="24"/>
              </w:rPr>
              <w:t>oktora sonrası (post-doc) imkanlar ve kendi mezunlarını işe alma (inbreeding) politikaları hakkında ne düşünüyorsunuz?</w:t>
            </w:r>
          </w:p>
        </w:tc>
      </w:tr>
      <w:tr w:rsidR="00743933" w:rsidRPr="0079349D" w14:paraId="0B2297FC" w14:textId="77777777" w:rsidTr="0088595B">
        <w:trPr>
          <w:trHeight w:val="467"/>
        </w:trPr>
        <w:tc>
          <w:tcPr>
            <w:tcW w:w="9242" w:type="dxa"/>
            <w:vAlign w:val="center"/>
          </w:tcPr>
          <w:p w14:paraId="5106192F" w14:textId="77777777" w:rsidR="007B7DAB" w:rsidRDefault="00743933" w:rsidP="00C052A8">
            <w:pPr>
              <w:rPr>
                <w:rFonts w:ascii="Times New Roman" w:hAnsi="Times New Roman" w:cs="Times New Roman"/>
                <w:b/>
                <w:sz w:val="24"/>
                <w:szCs w:val="24"/>
              </w:rPr>
            </w:pPr>
            <w:r w:rsidRPr="00040AE2">
              <w:rPr>
                <w:rFonts w:ascii="Times New Roman" w:hAnsi="Times New Roman" w:cs="Times New Roman"/>
                <w:b/>
                <w:sz w:val="24"/>
                <w:szCs w:val="24"/>
              </w:rPr>
              <w:t xml:space="preserve">Değerlendirme: </w:t>
            </w:r>
          </w:p>
          <w:p w14:paraId="6E799498" w14:textId="77777777" w:rsidR="007B7DAB" w:rsidRDefault="007B7DAB" w:rsidP="00C052A8">
            <w:pPr>
              <w:rPr>
                <w:rFonts w:ascii="Times New Roman" w:hAnsi="Times New Roman" w:cs="Times New Roman"/>
                <w:sz w:val="24"/>
                <w:szCs w:val="24"/>
              </w:rPr>
            </w:pPr>
          </w:p>
          <w:p w14:paraId="463C8695" w14:textId="754090B5" w:rsidR="00743933" w:rsidRPr="00040AE2" w:rsidRDefault="000C691D" w:rsidP="00C052A8">
            <w:pPr>
              <w:rPr>
                <w:rFonts w:ascii="Times New Roman" w:hAnsi="Times New Roman" w:cs="Times New Roman"/>
                <w:b/>
                <w:sz w:val="24"/>
                <w:szCs w:val="24"/>
              </w:rPr>
            </w:pPr>
            <w:r>
              <w:rPr>
                <w:rFonts w:ascii="Times New Roman" w:hAnsi="Times New Roman" w:cs="Times New Roman"/>
                <w:sz w:val="24"/>
                <w:szCs w:val="24"/>
              </w:rPr>
              <w:t>Birimde d</w:t>
            </w:r>
            <w:r w:rsidR="00467808" w:rsidRPr="007A06CB">
              <w:rPr>
                <w:rFonts w:ascii="Times New Roman" w:hAnsi="Times New Roman" w:cs="Times New Roman"/>
                <w:sz w:val="24"/>
                <w:szCs w:val="24"/>
              </w:rPr>
              <w:t xml:space="preserve">oktora sonrası (post-doc) imkanlar ve kendi mezunlarını işe alma (inbreeding) politikaları </w:t>
            </w:r>
            <w:r w:rsidR="00467808">
              <w:rPr>
                <w:rFonts w:ascii="Times New Roman" w:hAnsi="Times New Roman" w:cs="Times New Roman"/>
                <w:sz w:val="24"/>
                <w:szCs w:val="24"/>
              </w:rPr>
              <w:t xml:space="preserve">genellikle imkanlardan dolayı </w:t>
            </w:r>
            <w:r>
              <w:rPr>
                <w:rFonts w:ascii="Times New Roman" w:hAnsi="Times New Roman" w:cs="Times New Roman"/>
                <w:sz w:val="24"/>
                <w:szCs w:val="24"/>
              </w:rPr>
              <w:t xml:space="preserve">kısıtlı olduğu düşünülmektedir. </w:t>
            </w:r>
            <w:r w:rsidR="00467808">
              <w:rPr>
                <w:rFonts w:ascii="Times New Roman" w:hAnsi="Times New Roman" w:cs="Times New Roman"/>
                <w:sz w:val="24"/>
                <w:szCs w:val="24"/>
              </w:rPr>
              <w:t xml:space="preserve"> </w:t>
            </w:r>
          </w:p>
          <w:p w14:paraId="30333DCA" w14:textId="77777777" w:rsidR="00743933" w:rsidRPr="00040AE2" w:rsidRDefault="00743933" w:rsidP="00C052A8">
            <w:pPr>
              <w:rPr>
                <w:rFonts w:ascii="Times New Roman" w:hAnsi="Times New Roman" w:cs="Times New Roman"/>
                <w:b/>
                <w:sz w:val="24"/>
                <w:szCs w:val="24"/>
              </w:rPr>
            </w:pPr>
          </w:p>
          <w:p w14:paraId="38D62A54" w14:textId="77777777" w:rsidR="00743933" w:rsidRPr="00040AE2" w:rsidRDefault="00743933" w:rsidP="00C052A8">
            <w:pPr>
              <w:rPr>
                <w:rFonts w:ascii="Times New Roman" w:hAnsi="Times New Roman" w:cs="Times New Roman"/>
                <w:b/>
                <w:sz w:val="24"/>
                <w:szCs w:val="24"/>
              </w:rPr>
            </w:pPr>
          </w:p>
        </w:tc>
      </w:tr>
      <w:tr w:rsidR="00743933" w:rsidRPr="0079349D" w14:paraId="63DF2CC3" w14:textId="77777777" w:rsidTr="0088595B">
        <w:trPr>
          <w:trHeight w:val="467"/>
        </w:trPr>
        <w:tc>
          <w:tcPr>
            <w:tcW w:w="9242" w:type="dxa"/>
            <w:tcBorders>
              <w:bottom w:val="single" w:sz="4" w:space="0" w:color="auto"/>
            </w:tcBorders>
            <w:vAlign w:val="center"/>
          </w:tcPr>
          <w:p w14:paraId="492D4C41" w14:textId="77777777" w:rsidR="00DB03FA" w:rsidRPr="0061545F" w:rsidRDefault="00DB03FA" w:rsidP="00DB03FA">
            <w:pPr>
              <w:rPr>
                <w:rFonts w:ascii="Times New Roman" w:hAnsi="Times New Roman" w:cs="Times New Roman"/>
                <w:b/>
                <w:sz w:val="24"/>
                <w:szCs w:val="24"/>
              </w:rPr>
            </w:pPr>
            <w:r w:rsidRPr="0061545F">
              <w:rPr>
                <w:rFonts w:ascii="Times New Roman" w:hAnsi="Times New Roman" w:cs="Times New Roman"/>
                <w:b/>
                <w:sz w:val="24"/>
                <w:szCs w:val="24"/>
              </w:rPr>
              <w:t>Öneriler:</w:t>
            </w:r>
          </w:p>
          <w:p w14:paraId="69D32BCF" w14:textId="77777777" w:rsidR="00743933" w:rsidRPr="00040AE2" w:rsidRDefault="00743933" w:rsidP="00C052A8">
            <w:pPr>
              <w:rPr>
                <w:rFonts w:ascii="Times New Roman" w:hAnsi="Times New Roman" w:cs="Times New Roman"/>
                <w:b/>
                <w:sz w:val="24"/>
                <w:szCs w:val="24"/>
              </w:rPr>
            </w:pPr>
          </w:p>
          <w:p w14:paraId="1122661C" w14:textId="77777777" w:rsidR="00743933" w:rsidRPr="00040AE2" w:rsidRDefault="00743933" w:rsidP="00C052A8">
            <w:pPr>
              <w:rPr>
                <w:rFonts w:ascii="Times New Roman" w:hAnsi="Times New Roman" w:cs="Times New Roman"/>
                <w:b/>
                <w:sz w:val="24"/>
                <w:szCs w:val="24"/>
              </w:rPr>
            </w:pPr>
          </w:p>
          <w:p w14:paraId="6FB3E82E" w14:textId="77777777" w:rsidR="00743933" w:rsidRPr="00040AE2" w:rsidRDefault="00743933" w:rsidP="00C052A8">
            <w:pPr>
              <w:rPr>
                <w:rFonts w:ascii="Times New Roman" w:hAnsi="Times New Roman" w:cs="Times New Roman"/>
                <w:b/>
                <w:sz w:val="24"/>
                <w:szCs w:val="24"/>
              </w:rPr>
            </w:pPr>
          </w:p>
        </w:tc>
      </w:tr>
      <w:tr w:rsidR="00743933" w:rsidRPr="0079349D" w14:paraId="3C439EB1" w14:textId="77777777" w:rsidTr="0088595B">
        <w:trPr>
          <w:trHeight w:val="318"/>
        </w:trPr>
        <w:tc>
          <w:tcPr>
            <w:tcW w:w="9242" w:type="dxa"/>
            <w:tcBorders>
              <w:top w:val="single" w:sz="4" w:space="0" w:color="auto"/>
              <w:left w:val="nil"/>
              <w:bottom w:val="single" w:sz="4" w:space="0" w:color="auto"/>
              <w:right w:val="nil"/>
            </w:tcBorders>
            <w:vAlign w:val="center"/>
          </w:tcPr>
          <w:p w14:paraId="03C51F04" w14:textId="77777777" w:rsidR="00743933" w:rsidRPr="0079349D" w:rsidRDefault="00743933" w:rsidP="00C052A8">
            <w:pPr>
              <w:rPr>
                <w:rFonts w:ascii="Times New Roman" w:hAnsi="Times New Roman" w:cs="Times New Roman"/>
                <w:sz w:val="24"/>
                <w:szCs w:val="24"/>
              </w:rPr>
            </w:pPr>
          </w:p>
        </w:tc>
      </w:tr>
      <w:tr w:rsidR="00743933" w:rsidRPr="0079349D" w14:paraId="6CE4C133" w14:textId="77777777" w:rsidTr="00E34F89">
        <w:trPr>
          <w:trHeight w:val="467"/>
        </w:trPr>
        <w:tc>
          <w:tcPr>
            <w:tcW w:w="9242" w:type="dxa"/>
            <w:tcBorders>
              <w:top w:val="single" w:sz="4" w:space="0" w:color="auto"/>
              <w:bottom w:val="single" w:sz="4" w:space="0" w:color="auto"/>
            </w:tcBorders>
            <w:vAlign w:val="center"/>
          </w:tcPr>
          <w:p w14:paraId="092BB5A9" w14:textId="77777777" w:rsidR="00743933" w:rsidRPr="0089282E" w:rsidRDefault="00743933" w:rsidP="00B662E0">
            <w:pPr>
              <w:rPr>
                <w:rFonts w:ascii="Times New Roman" w:hAnsi="Times New Roman" w:cs="Times New Roman"/>
                <w:b/>
                <w:sz w:val="24"/>
                <w:szCs w:val="24"/>
              </w:rPr>
            </w:pPr>
            <w:r w:rsidRPr="0089282E">
              <w:rPr>
                <w:rFonts w:ascii="Times New Roman" w:hAnsi="Times New Roman" w:cs="Times New Roman"/>
                <w:b/>
                <w:sz w:val="24"/>
                <w:szCs w:val="24"/>
              </w:rPr>
              <w:t xml:space="preserve">3. </w:t>
            </w:r>
            <w:r w:rsidR="00B662E0">
              <w:rPr>
                <w:rFonts w:ascii="Times New Roman" w:hAnsi="Times New Roman" w:cs="Times New Roman"/>
                <w:b/>
                <w:sz w:val="24"/>
                <w:szCs w:val="24"/>
              </w:rPr>
              <w:t>ARAŞTIRMA YETKİNLİKLERİ</w:t>
            </w:r>
          </w:p>
        </w:tc>
      </w:tr>
      <w:tr w:rsidR="00743933" w:rsidRPr="0079349D" w14:paraId="60EB4DC5" w14:textId="77777777" w:rsidTr="00E34F89">
        <w:trPr>
          <w:trHeight w:val="231"/>
        </w:trPr>
        <w:tc>
          <w:tcPr>
            <w:tcW w:w="9242" w:type="dxa"/>
            <w:tcBorders>
              <w:top w:val="single" w:sz="4" w:space="0" w:color="auto"/>
              <w:left w:val="nil"/>
              <w:bottom w:val="single" w:sz="4" w:space="0" w:color="auto"/>
              <w:right w:val="nil"/>
            </w:tcBorders>
            <w:vAlign w:val="center"/>
          </w:tcPr>
          <w:p w14:paraId="1ED4B332" w14:textId="77777777" w:rsidR="00743933" w:rsidRPr="0089282E" w:rsidRDefault="00743933" w:rsidP="008852E3">
            <w:pPr>
              <w:rPr>
                <w:rFonts w:ascii="Times New Roman" w:hAnsi="Times New Roman" w:cs="Times New Roman"/>
                <w:b/>
                <w:sz w:val="24"/>
                <w:szCs w:val="24"/>
              </w:rPr>
            </w:pPr>
          </w:p>
        </w:tc>
      </w:tr>
      <w:tr w:rsidR="00743933" w:rsidRPr="0079349D" w14:paraId="0741BECF" w14:textId="77777777" w:rsidTr="00E34F89">
        <w:trPr>
          <w:trHeight w:val="467"/>
        </w:trPr>
        <w:tc>
          <w:tcPr>
            <w:tcW w:w="9242" w:type="dxa"/>
            <w:tcBorders>
              <w:top w:val="single" w:sz="4" w:space="0" w:color="auto"/>
            </w:tcBorders>
            <w:vAlign w:val="center"/>
          </w:tcPr>
          <w:p w14:paraId="3E1358C8" w14:textId="77777777" w:rsidR="00743933" w:rsidRPr="0079349D" w:rsidRDefault="00743933" w:rsidP="00747E73">
            <w:pPr>
              <w:jc w:val="both"/>
              <w:rPr>
                <w:rFonts w:ascii="Times New Roman" w:hAnsi="Times New Roman" w:cs="Times New Roman"/>
                <w:sz w:val="24"/>
                <w:szCs w:val="24"/>
              </w:rPr>
            </w:pPr>
            <w:r w:rsidRPr="00DE3A12">
              <w:rPr>
                <w:rFonts w:ascii="Times New Roman" w:hAnsi="Times New Roman" w:cs="Times New Roman"/>
                <w:b/>
                <w:sz w:val="24"/>
                <w:szCs w:val="24"/>
              </w:rPr>
              <w:t>Soru 3.1.</w:t>
            </w:r>
            <w:r>
              <w:rPr>
                <w:rFonts w:ascii="Times New Roman" w:hAnsi="Times New Roman" w:cs="Times New Roman"/>
                <w:sz w:val="24"/>
                <w:szCs w:val="24"/>
              </w:rPr>
              <w:t xml:space="preserve"> </w:t>
            </w:r>
            <w:r w:rsidR="00FB51EC">
              <w:rPr>
                <w:rFonts w:ascii="Times New Roman" w:hAnsi="Times New Roman" w:cs="Times New Roman"/>
                <w:sz w:val="24"/>
                <w:szCs w:val="24"/>
              </w:rPr>
              <w:t>Biriminizde d</w:t>
            </w:r>
            <w:r w:rsidR="00FB51EC" w:rsidRPr="00747E73">
              <w:rPr>
                <w:rFonts w:ascii="Times New Roman" w:hAnsi="Times New Roman" w:cs="Times New Roman"/>
                <w:sz w:val="24"/>
                <w:szCs w:val="24"/>
              </w:rPr>
              <w:t xml:space="preserve">oktora derecesine sahip </w:t>
            </w:r>
            <w:r w:rsidR="00FB51EC">
              <w:rPr>
                <w:rFonts w:ascii="Times New Roman" w:hAnsi="Times New Roman" w:cs="Times New Roman"/>
                <w:sz w:val="24"/>
                <w:szCs w:val="24"/>
              </w:rPr>
              <w:t>öğretim elemanı</w:t>
            </w:r>
            <w:r w:rsidR="00FB51EC" w:rsidRPr="00747E73">
              <w:rPr>
                <w:rFonts w:ascii="Times New Roman" w:hAnsi="Times New Roman" w:cs="Times New Roman"/>
                <w:sz w:val="24"/>
                <w:szCs w:val="24"/>
              </w:rPr>
              <w:t xml:space="preserve"> oranı, doktora derecesin</w:t>
            </w:r>
            <w:r w:rsidR="00FB51EC">
              <w:rPr>
                <w:rFonts w:ascii="Times New Roman" w:hAnsi="Times New Roman" w:cs="Times New Roman"/>
                <w:sz w:val="24"/>
                <w:szCs w:val="24"/>
              </w:rPr>
              <w:t>in alındığı kurumların dağılımı,</w:t>
            </w:r>
            <w:r w:rsidR="00FB51EC" w:rsidRPr="00747E73">
              <w:rPr>
                <w:rFonts w:ascii="Times New Roman" w:hAnsi="Times New Roman" w:cs="Times New Roman"/>
                <w:sz w:val="24"/>
                <w:szCs w:val="24"/>
              </w:rPr>
              <w:t xml:space="preserve"> kümelenme</w:t>
            </w:r>
            <w:r w:rsidR="00FB51EC">
              <w:rPr>
                <w:rFonts w:ascii="Times New Roman" w:hAnsi="Times New Roman" w:cs="Times New Roman"/>
                <w:sz w:val="24"/>
                <w:szCs w:val="24"/>
              </w:rPr>
              <w:t xml:space="preserve"> ve</w:t>
            </w:r>
            <w:r w:rsidR="00FB51EC" w:rsidRPr="00747E73">
              <w:rPr>
                <w:rFonts w:ascii="Times New Roman" w:hAnsi="Times New Roman" w:cs="Times New Roman"/>
                <w:sz w:val="24"/>
                <w:szCs w:val="24"/>
              </w:rPr>
              <w:t xml:space="preserve"> uzmanlık birikimi</w:t>
            </w:r>
            <w:r w:rsidR="00FB51EC">
              <w:rPr>
                <w:rFonts w:ascii="Times New Roman" w:hAnsi="Times New Roman" w:cs="Times New Roman"/>
                <w:sz w:val="24"/>
                <w:szCs w:val="24"/>
              </w:rPr>
              <w:t xml:space="preserve"> eğitim öğretim ve araştırma geliştirme politikaları açısından arzulanan düzeyde midir? Önerileriniz nelerdir?</w:t>
            </w:r>
          </w:p>
        </w:tc>
      </w:tr>
      <w:tr w:rsidR="00743933" w:rsidRPr="0079349D" w14:paraId="71EC51B5" w14:textId="77777777" w:rsidTr="0088595B">
        <w:trPr>
          <w:trHeight w:val="467"/>
        </w:trPr>
        <w:tc>
          <w:tcPr>
            <w:tcW w:w="9242" w:type="dxa"/>
            <w:vAlign w:val="center"/>
          </w:tcPr>
          <w:p w14:paraId="2C6EC170" w14:textId="77777777" w:rsidR="007B7DAB" w:rsidRDefault="00743933" w:rsidP="00C052A8">
            <w:pPr>
              <w:rPr>
                <w:rFonts w:ascii="Times New Roman" w:hAnsi="Times New Roman" w:cs="Times New Roman"/>
                <w:b/>
                <w:sz w:val="24"/>
                <w:szCs w:val="24"/>
              </w:rPr>
            </w:pPr>
            <w:r w:rsidRPr="00040AE2">
              <w:rPr>
                <w:rFonts w:ascii="Times New Roman" w:hAnsi="Times New Roman" w:cs="Times New Roman"/>
                <w:b/>
                <w:sz w:val="24"/>
                <w:szCs w:val="24"/>
              </w:rPr>
              <w:t>Değerlendirme:</w:t>
            </w:r>
            <w:r w:rsidR="00467808">
              <w:rPr>
                <w:rFonts w:ascii="Times New Roman" w:hAnsi="Times New Roman" w:cs="Times New Roman"/>
                <w:b/>
                <w:sz w:val="24"/>
                <w:szCs w:val="24"/>
              </w:rPr>
              <w:t xml:space="preserve"> </w:t>
            </w:r>
          </w:p>
          <w:p w14:paraId="300AD29C" w14:textId="77777777" w:rsidR="007B7DAB" w:rsidRDefault="007B7DAB" w:rsidP="00C052A8">
            <w:pPr>
              <w:rPr>
                <w:rFonts w:ascii="Times New Roman" w:hAnsi="Times New Roman" w:cs="Times New Roman"/>
                <w:bCs/>
                <w:sz w:val="24"/>
                <w:szCs w:val="24"/>
              </w:rPr>
            </w:pPr>
          </w:p>
          <w:p w14:paraId="38D58874" w14:textId="2A3E7587" w:rsidR="00743933" w:rsidRPr="00040AE2" w:rsidRDefault="007B7DAB" w:rsidP="00C052A8">
            <w:pPr>
              <w:rPr>
                <w:rFonts w:ascii="Times New Roman" w:hAnsi="Times New Roman" w:cs="Times New Roman"/>
                <w:b/>
                <w:sz w:val="24"/>
                <w:szCs w:val="24"/>
              </w:rPr>
            </w:pPr>
            <w:r>
              <w:rPr>
                <w:rFonts w:ascii="Times New Roman" w:hAnsi="Times New Roman" w:cs="Times New Roman"/>
                <w:bCs/>
                <w:sz w:val="24"/>
                <w:szCs w:val="24"/>
              </w:rPr>
              <w:t>Birimde bu konuda ç</w:t>
            </w:r>
            <w:r w:rsidR="00467808" w:rsidRPr="00467808">
              <w:rPr>
                <w:rFonts w:ascii="Times New Roman" w:hAnsi="Times New Roman" w:cs="Times New Roman"/>
                <w:bCs/>
                <w:sz w:val="24"/>
                <w:szCs w:val="24"/>
              </w:rPr>
              <w:t>oğunlukla arzulanan düzeyd</w:t>
            </w:r>
            <w:r>
              <w:rPr>
                <w:rFonts w:ascii="Times New Roman" w:hAnsi="Times New Roman" w:cs="Times New Roman"/>
                <w:bCs/>
                <w:sz w:val="24"/>
                <w:szCs w:val="24"/>
              </w:rPr>
              <w:t>e olduğu bildirilmiştir</w:t>
            </w:r>
            <w:r w:rsidR="00467808" w:rsidRPr="00467808">
              <w:rPr>
                <w:rFonts w:ascii="Times New Roman" w:hAnsi="Times New Roman" w:cs="Times New Roman"/>
                <w:bCs/>
                <w:sz w:val="24"/>
                <w:szCs w:val="24"/>
              </w:rPr>
              <w:t xml:space="preserve">. </w:t>
            </w:r>
          </w:p>
          <w:p w14:paraId="72E08A34" w14:textId="77777777" w:rsidR="005D40E8" w:rsidRPr="00040AE2" w:rsidRDefault="005D40E8" w:rsidP="00C052A8">
            <w:pPr>
              <w:rPr>
                <w:rFonts w:ascii="Times New Roman" w:hAnsi="Times New Roman" w:cs="Times New Roman"/>
                <w:b/>
                <w:sz w:val="24"/>
                <w:szCs w:val="24"/>
              </w:rPr>
            </w:pPr>
          </w:p>
          <w:p w14:paraId="2B22D258" w14:textId="77777777" w:rsidR="00743933" w:rsidRPr="00040AE2" w:rsidRDefault="00743933" w:rsidP="00C052A8">
            <w:pPr>
              <w:rPr>
                <w:rFonts w:ascii="Times New Roman" w:hAnsi="Times New Roman" w:cs="Times New Roman"/>
                <w:b/>
                <w:sz w:val="24"/>
                <w:szCs w:val="24"/>
              </w:rPr>
            </w:pPr>
          </w:p>
        </w:tc>
      </w:tr>
      <w:tr w:rsidR="00743933" w:rsidRPr="0079349D" w14:paraId="658711DF" w14:textId="77777777" w:rsidTr="00427B47">
        <w:trPr>
          <w:trHeight w:val="467"/>
        </w:trPr>
        <w:tc>
          <w:tcPr>
            <w:tcW w:w="9242" w:type="dxa"/>
            <w:tcBorders>
              <w:bottom w:val="single" w:sz="4" w:space="0" w:color="auto"/>
            </w:tcBorders>
            <w:vAlign w:val="center"/>
          </w:tcPr>
          <w:p w14:paraId="0B648F6E" w14:textId="77777777" w:rsidR="007B7DAB" w:rsidRDefault="00DB03FA" w:rsidP="00DB03FA">
            <w:pPr>
              <w:rPr>
                <w:rFonts w:ascii="Times New Roman" w:hAnsi="Times New Roman" w:cs="Times New Roman"/>
                <w:b/>
                <w:sz w:val="24"/>
                <w:szCs w:val="24"/>
              </w:rPr>
            </w:pPr>
            <w:r w:rsidRPr="0061545F">
              <w:rPr>
                <w:rFonts w:ascii="Times New Roman" w:hAnsi="Times New Roman" w:cs="Times New Roman"/>
                <w:b/>
                <w:sz w:val="24"/>
                <w:szCs w:val="24"/>
              </w:rPr>
              <w:lastRenderedPageBreak/>
              <w:t>Öneriler:</w:t>
            </w:r>
            <w:r w:rsidR="009C28F4">
              <w:rPr>
                <w:rFonts w:ascii="Times New Roman" w:hAnsi="Times New Roman" w:cs="Times New Roman"/>
                <w:b/>
                <w:sz w:val="24"/>
                <w:szCs w:val="24"/>
              </w:rPr>
              <w:t xml:space="preserve"> </w:t>
            </w:r>
          </w:p>
          <w:p w14:paraId="1B886814" w14:textId="77777777" w:rsidR="007B7DAB" w:rsidRDefault="007B7DAB" w:rsidP="00DB03FA">
            <w:pPr>
              <w:rPr>
                <w:rFonts w:ascii="Times New Roman" w:hAnsi="Times New Roman" w:cs="Times New Roman"/>
                <w:bCs/>
                <w:sz w:val="24"/>
                <w:szCs w:val="24"/>
              </w:rPr>
            </w:pPr>
          </w:p>
          <w:p w14:paraId="1207817F" w14:textId="77F20A77" w:rsidR="00DB03FA" w:rsidRPr="0061545F" w:rsidRDefault="009C28F4" w:rsidP="00DB03FA">
            <w:pPr>
              <w:rPr>
                <w:rFonts w:ascii="Times New Roman" w:hAnsi="Times New Roman" w:cs="Times New Roman"/>
                <w:b/>
                <w:sz w:val="24"/>
                <w:szCs w:val="24"/>
              </w:rPr>
            </w:pPr>
            <w:r w:rsidRPr="009C28F4">
              <w:rPr>
                <w:rFonts w:ascii="Times New Roman" w:hAnsi="Times New Roman" w:cs="Times New Roman"/>
                <w:bCs/>
                <w:sz w:val="24"/>
                <w:szCs w:val="24"/>
              </w:rPr>
              <w:t xml:space="preserve">Birimde </w:t>
            </w:r>
            <w:r>
              <w:rPr>
                <w:rFonts w:ascii="Times New Roman" w:hAnsi="Times New Roman" w:cs="Times New Roman"/>
                <w:sz w:val="24"/>
                <w:szCs w:val="24"/>
              </w:rPr>
              <w:t>kurumların dağılımı,</w:t>
            </w:r>
            <w:r w:rsidRPr="00747E73">
              <w:rPr>
                <w:rFonts w:ascii="Times New Roman" w:hAnsi="Times New Roman" w:cs="Times New Roman"/>
                <w:sz w:val="24"/>
                <w:szCs w:val="24"/>
              </w:rPr>
              <w:t xml:space="preserve"> kümelenme</w:t>
            </w:r>
            <w:r>
              <w:rPr>
                <w:rFonts w:ascii="Times New Roman" w:hAnsi="Times New Roman" w:cs="Times New Roman"/>
                <w:sz w:val="24"/>
                <w:szCs w:val="24"/>
              </w:rPr>
              <w:t xml:space="preserve"> ve</w:t>
            </w:r>
            <w:r w:rsidRPr="00747E73">
              <w:rPr>
                <w:rFonts w:ascii="Times New Roman" w:hAnsi="Times New Roman" w:cs="Times New Roman"/>
                <w:sz w:val="24"/>
                <w:szCs w:val="24"/>
              </w:rPr>
              <w:t xml:space="preserve"> uzmanlık birikimi</w:t>
            </w:r>
            <w:r>
              <w:rPr>
                <w:rFonts w:ascii="Times New Roman" w:hAnsi="Times New Roman" w:cs="Times New Roman"/>
                <w:sz w:val="24"/>
                <w:szCs w:val="24"/>
              </w:rPr>
              <w:t xml:space="preserve"> eğitim öğretim ve araştırma geliştirme politikalarının daha iyi düzeye çıkarabilmesi için destekler attırılabilir.</w:t>
            </w:r>
          </w:p>
          <w:p w14:paraId="44FF989D" w14:textId="77777777" w:rsidR="00743933" w:rsidRPr="00040AE2" w:rsidRDefault="00743933" w:rsidP="00C052A8">
            <w:pPr>
              <w:rPr>
                <w:rFonts w:ascii="Times New Roman" w:hAnsi="Times New Roman" w:cs="Times New Roman"/>
                <w:b/>
                <w:sz w:val="24"/>
                <w:szCs w:val="24"/>
              </w:rPr>
            </w:pPr>
          </w:p>
          <w:p w14:paraId="24524925" w14:textId="77777777" w:rsidR="00743933" w:rsidRPr="00040AE2" w:rsidRDefault="00743933" w:rsidP="00C052A8">
            <w:pPr>
              <w:rPr>
                <w:rFonts w:ascii="Times New Roman" w:hAnsi="Times New Roman" w:cs="Times New Roman"/>
                <w:b/>
                <w:sz w:val="24"/>
                <w:szCs w:val="24"/>
              </w:rPr>
            </w:pPr>
          </w:p>
          <w:p w14:paraId="03CCDEAC" w14:textId="77777777" w:rsidR="00743933" w:rsidRPr="00040AE2" w:rsidRDefault="00743933" w:rsidP="00C052A8">
            <w:pPr>
              <w:rPr>
                <w:rFonts w:ascii="Times New Roman" w:hAnsi="Times New Roman" w:cs="Times New Roman"/>
                <w:b/>
                <w:sz w:val="24"/>
                <w:szCs w:val="24"/>
              </w:rPr>
            </w:pPr>
          </w:p>
        </w:tc>
      </w:tr>
      <w:tr w:rsidR="00427B47" w:rsidRPr="0079349D" w14:paraId="7A597F93" w14:textId="77777777" w:rsidTr="00427B47">
        <w:trPr>
          <w:trHeight w:val="279"/>
        </w:trPr>
        <w:tc>
          <w:tcPr>
            <w:tcW w:w="9242" w:type="dxa"/>
            <w:tcBorders>
              <w:top w:val="single" w:sz="4" w:space="0" w:color="auto"/>
              <w:left w:val="nil"/>
              <w:bottom w:val="single" w:sz="4" w:space="0" w:color="auto"/>
              <w:right w:val="nil"/>
            </w:tcBorders>
            <w:vAlign w:val="center"/>
          </w:tcPr>
          <w:p w14:paraId="09C58A5B" w14:textId="77777777" w:rsidR="00427B47" w:rsidRDefault="00427B47" w:rsidP="00DE3A12">
            <w:pPr>
              <w:rPr>
                <w:rFonts w:ascii="Times New Roman" w:hAnsi="Times New Roman" w:cs="Times New Roman"/>
                <w:sz w:val="24"/>
                <w:szCs w:val="24"/>
              </w:rPr>
            </w:pPr>
          </w:p>
        </w:tc>
      </w:tr>
      <w:tr w:rsidR="00427B47" w:rsidRPr="0079349D" w14:paraId="0D23372A" w14:textId="77777777" w:rsidTr="00427B47">
        <w:trPr>
          <w:trHeight w:val="467"/>
        </w:trPr>
        <w:tc>
          <w:tcPr>
            <w:tcW w:w="9242" w:type="dxa"/>
            <w:tcBorders>
              <w:top w:val="single" w:sz="4" w:space="0" w:color="auto"/>
              <w:bottom w:val="single" w:sz="4" w:space="0" w:color="auto"/>
            </w:tcBorders>
            <w:vAlign w:val="center"/>
          </w:tcPr>
          <w:p w14:paraId="56802549" w14:textId="77777777" w:rsidR="00427B47" w:rsidRPr="0079349D" w:rsidRDefault="00427B47" w:rsidP="00427B47">
            <w:pPr>
              <w:jc w:val="both"/>
              <w:rPr>
                <w:rFonts w:ascii="Times New Roman" w:hAnsi="Times New Roman" w:cs="Times New Roman"/>
                <w:sz w:val="24"/>
                <w:szCs w:val="24"/>
              </w:rPr>
            </w:pPr>
            <w:r>
              <w:rPr>
                <w:rFonts w:ascii="Times New Roman" w:hAnsi="Times New Roman" w:cs="Times New Roman"/>
                <w:b/>
                <w:sz w:val="24"/>
                <w:szCs w:val="24"/>
              </w:rPr>
              <w:t>Soru 3.2</w:t>
            </w:r>
            <w:r w:rsidRPr="00DE3A12">
              <w:rPr>
                <w:rFonts w:ascii="Times New Roman" w:hAnsi="Times New Roman" w:cs="Times New Roman"/>
                <w:b/>
                <w:sz w:val="24"/>
                <w:szCs w:val="24"/>
              </w:rPr>
              <w:t>.</w:t>
            </w:r>
            <w:r>
              <w:rPr>
                <w:rFonts w:ascii="Times New Roman" w:hAnsi="Times New Roman" w:cs="Times New Roman"/>
                <w:sz w:val="24"/>
                <w:szCs w:val="24"/>
              </w:rPr>
              <w:t xml:space="preserve"> </w:t>
            </w:r>
            <w:r w:rsidR="009E34B6" w:rsidRPr="00427B47">
              <w:rPr>
                <w:rFonts w:ascii="Times New Roman" w:hAnsi="Times New Roman" w:cs="Times New Roman"/>
                <w:sz w:val="24"/>
                <w:szCs w:val="24"/>
              </w:rPr>
              <w:t>Öğretim elemanlarının araştırma yetkinliğinin geliştirilmesine yönelik</w:t>
            </w:r>
            <w:r w:rsidR="009E34B6">
              <w:rPr>
                <w:rFonts w:ascii="Times New Roman" w:hAnsi="Times New Roman" w:cs="Times New Roman"/>
                <w:sz w:val="24"/>
                <w:szCs w:val="24"/>
              </w:rPr>
              <w:t xml:space="preserve"> Üniversitede hangi uygulamalar yapılmaktadır? Bu konuda önerileriniz nelerdir?</w:t>
            </w:r>
          </w:p>
        </w:tc>
      </w:tr>
      <w:tr w:rsidR="00427B47" w:rsidRPr="0079349D" w14:paraId="4EC08B94" w14:textId="77777777" w:rsidTr="005A0E2C">
        <w:trPr>
          <w:trHeight w:val="467"/>
        </w:trPr>
        <w:tc>
          <w:tcPr>
            <w:tcW w:w="9242" w:type="dxa"/>
            <w:tcBorders>
              <w:bottom w:val="single" w:sz="4" w:space="0" w:color="auto"/>
            </w:tcBorders>
            <w:vAlign w:val="center"/>
          </w:tcPr>
          <w:p w14:paraId="2A8970BD" w14:textId="77777777" w:rsidR="007B7DAB" w:rsidRDefault="00427B47" w:rsidP="00280DE2">
            <w:pPr>
              <w:rPr>
                <w:rFonts w:ascii="Times New Roman" w:hAnsi="Times New Roman" w:cs="Times New Roman"/>
                <w:b/>
                <w:sz w:val="24"/>
                <w:szCs w:val="24"/>
              </w:rPr>
            </w:pPr>
            <w:r w:rsidRPr="00040AE2">
              <w:rPr>
                <w:rFonts w:ascii="Times New Roman" w:hAnsi="Times New Roman" w:cs="Times New Roman"/>
                <w:b/>
                <w:sz w:val="24"/>
                <w:szCs w:val="24"/>
              </w:rPr>
              <w:t xml:space="preserve">Değerlendirme: </w:t>
            </w:r>
          </w:p>
          <w:p w14:paraId="03192D78" w14:textId="77777777" w:rsidR="007B7DAB" w:rsidRDefault="007B7DAB" w:rsidP="00280DE2">
            <w:pPr>
              <w:rPr>
                <w:rFonts w:ascii="Times New Roman" w:hAnsi="Times New Roman" w:cs="Times New Roman"/>
                <w:bCs/>
                <w:sz w:val="24"/>
                <w:szCs w:val="24"/>
              </w:rPr>
            </w:pPr>
          </w:p>
          <w:p w14:paraId="174BD3A9" w14:textId="77777777" w:rsidR="000C691D" w:rsidRDefault="00F22409" w:rsidP="00280DE2">
            <w:pPr>
              <w:rPr>
                <w:rFonts w:ascii="Times New Roman" w:hAnsi="Times New Roman" w:cs="Times New Roman"/>
                <w:sz w:val="24"/>
                <w:szCs w:val="24"/>
              </w:rPr>
            </w:pPr>
            <w:r w:rsidRPr="00F22409">
              <w:rPr>
                <w:rFonts w:ascii="Times New Roman" w:hAnsi="Times New Roman" w:cs="Times New Roman"/>
                <w:bCs/>
                <w:sz w:val="24"/>
                <w:szCs w:val="24"/>
              </w:rPr>
              <w:t xml:space="preserve">Üniversitenin farklı birimlerince araştırma </w:t>
            </w:r>
            <w:r w:rsidRPr="00427B47">
              <w:rPr>
                <w:rFonts w:ascii="Times New Roman" w:hAnsi="Times New Roman" w:cs="Times New Roman"/>
                <w:sz w:val="24"/>
                <w:szCs w:val="24"/>
              </w:rPr>
              <w:t>yetkinliğinin geliştirilmesine yönelik</w:t>
            </w:r>
            <w:r>
              <w:rPr>
                <w:rFonts w:ascii="Times New Roman" w:hAnsi="Times New Roman" w:cs="Times New Roman"/>
                <w:sz w:val="24"/>
                <w:szCs w:val="24"/>
              </w:rPr>
              <w:t xml:space="preserve"> çeşitli fon desteklemeleri bulunmaktadır. </w:t>
            </w:r>
          </w:p>
          <w:p w14:paraId="1B081157" w14:textId="48FC6F6F" w:rsidR="00427B47" w:rsidRDefault="00F22409" w:rsidP="00280DE2">
            <w:pPr>
              <w:rPr>
                <w:rFonts w:ascii="Times New Roman" w:hAnsi="Times New Roman" w:cs="Times New Roman"/>
                <w:sz w:val="24"/>
                <w:szCs w:val="24"/>
              </w:rPr>
            </w:pPr>
            <w:r>
              <w:rPr>
                <w:rFonts w:ascii="Times New Roman" w:hAnsi="Times New Roman" w:cs="Times New Roman"/>
                <w:sz w:val="24"/>
                <w:szCs w:val="24"/>
              </w:rPr>
              <w:t xml:space="preserve">Çeşitli veri tabanlarına ulaşılabilirlik vardır. </w:t>
            </w:r>
          </w:p>
          <w:p w14:paraId="047BBE44" w14:textId="7385313F" w:rsidR="00F22409" w:rsidRPr="00F22409" w:rsidRDefault="00F22409" w:rsidP="00280DE2">
            <w:pPr>
              <w:rPr>
                <w:rFonts w:ascii="Times New Roman" w:hAnsi="Times New Roman" w:cs="Times New Roman"/>
                <w:bCs/>
                <w:sz w:val="24"/>
                <w:szCs w:val="24"/>
              </w:rPr>
            </w:pPr>
            <w:r>
              <w:rPr>
                <w:rFonts w:ascii="Times New Roman" w:hAnsi="Times New Roman" w:cs="Times New Roman"/>
                <w:bCs/>
                <w:sz w:val="24"/>
                <w:szCs w:val="24"/>
              </w:rPr>
              <w:t xml:space="preserve">Üniversite bünyesindeki deney hizmetleri bu konu için çalışmaktadır. </w:t>
            </w:r>
          </w:p>
          <w:p w14:paraId="1F8DEA3C" w14:textId="77777777" w:rsidR="00427B47" w:rsidRPr="00F22409" w:rsidRDefault="00427B47" w:rsidP="00280DE2">
            <w:pPr>
              <w:rPr>
                <w:rFonts w:ascii="Times New Roman" w:hAnsi="Times New Roman" w:cs="Times New Roman"/>
                <w:bCs/>
                <w:sz w:val="24"/>
                <w:szCs w:val="24"/>
              </w:rPr>
            </w:pPr>
          </w:p>
          <w:p w14:paraId="4D4AAC25" w14:textId="77777777" w:rsidR="00427B47" w:rsidRPr="00040AE2" w:rsidRDefault="00427B47" w:rsidP="00280DE2">
            <w:pPr>
              <w:rPr>
                <w:rFonts w:ascii="Times New Roman" w:hAnsi="Times New Roman" w:cs="Times New Roman"/>
                <w:b/>
                <w:sz w:val="24"/>
                <w:szCs w:val="24"/>
              </w:rPr>
            </w:pPr>
          </w:p>
          <w:p w14:paraId="44BAD66A" w14:textId="77777777" w:rsidR="00427B47" w:rsidRPr="00040AE2" w:rsidRDefault="00427B47" w:rsidP="00280DE2">
            <w:pPr>
              <w:rPr>
                <w:rFonts w:ascii="Times New Roman" w:hAnsi="Times New Roman" w:cs="Times New Roman"/>
                <w:b/>
                <w:sz w:val="24"/>
                <w:szCs w:val="24"/>
              </w:rPr>
            </w:pPr>
          </w:p>
        </w:tc>
      </w:tr>
      <w:tr w:rsidR="00427B47" w:rsidRPr="0079349D" w14:paraId="50E8EE76" w14:textId="77777777" w:rsidTr="005F2732">
        <w:trPr>
          <w:trHeight w:val="467"/>
        </w:trPr>
        <w:tc>
          <w:tcPr>
            <w:tcW w:w="9242" w:type="dxa"/>
            <w:tcBorders>
              <w:bottom w:val="single" w:sz="4" w:space="0" w:color="auto"/>
            </w:tcBorders>
            <w:vAlign w:val="center"/>
          </w:tcPr>
          <w:p w14:paraId="66582E87" w14:textId="77777777" w:rsidR="00522306" w:rsidRDefault="00DB03FA" w:rsidP="00DB03FA">
            <w:pPr>
              <w:rPr>
                <w:rFonts w:ascii="Times New Roman" w:hAnsi="Times New Roman" w:cs="Times New Roman"/>
                <w:b/>
                <w:sz w:val="24"/>
                <w:szCs w:val="24"/>
              </w:rPr>
            </w:pPr>
            <w:r w:rsidRPr="0061545F">
              <w:rPr>
                <w:rFonts w:ascii="Times New Roman" w:hAnsi="Times New Roman" w:cs="Times New Roman"/>
                <w:b/>
                <w:sz w:val="24"/>
                <w:szCs w:val="24"/>
              </w:rPr>
              <w:t>Öneriler:</w:t>
            </w:r>
            <w:r w:rsidR="0050360B">
              <w:rPr>
                <w:rFonts w:ascii="Times New Roman" w:hAnsi="Times New Roman" w:cs="Times New Roman"/>
                <w:b/>
                <w:sz w:val="24"/>
                <w:szCs w:val="24"/>
              </w:rPr>
              <w:t xml:space="preserve"> </w:t>
            </w:r>
          </w:p>
          <w:p w14:paraId="2BE63204" w14:textId="77777777" w:rsidR="00522306" w:rsidRDefault="00522306" w:rsidP="00DB03FA">
            <w:pPr>
              <w:rPr>
                <w:rFonts w:ascii="Times New Roman" w:hAnsi="Times New Roman" w:cs="Times New Roman"/>
                <w:bCs/>
                <w:sz w:val="24"/>
                <w:szCs w:val="24"/>
              </w:rPr>
            </w:pPr>
          </w:p>
          <w:p w14:paraId="7ABB23DC" w14:textId="77777777" w:rsidR="00326D84" w:rsidRDefault="0050360B" w:rsidP="00DB03FA">
            <w:pPr>
              <w:rPr>
                <w:rFonts w:ascii="Times New Roman" w:hAnsi="Times New Roman" w:cs="Times New Roman"/>
                <w:bCs/>
                <w:sz w:val="24"/>
                <w:szCs w:val="24"/>
              </w:rPr>
            </w:pPr>
            <w:r w:rsidRPr="0050360B">
              <w:rPr>
                <w:rFonts w:ascii="Times New Roman" w:hAnsi="Times New Roman" w:cs="Times New Roman"/>
                <w:bCs/>
                <w:sz w:val="24"/>
                <w:szCs w:val="24"/>
              </w:rPr>
              <w:t>Patent başvurusu ve proje sayıları arttırılabilir.</w:t>
            </w:r>
          </w:p>
          <w:p w14:paraId="4BB79C42" w14:textId="7DC49CAA" w:rsidR="00DB03FA" w:rsidRPr="0050360B" w:rsidRDefault="0050360B" w:rsidP="00DB03FA">
            <w:pPr>
              <w:rPr>
                <w:rFonts w:ascii="Times New Roman" w:hAnsi="Times New Roman" w:cs="Times New Roman"/>
                <w:bCs/>
                <w:sz w:val="24"/>
                <w:szCs w:val="24"/>
              </w:rPr>
            </w:pPr>
            <w:r w:rsidRPr="0050360B">
              <w:rPr>
                <w:rFonts w:ascii="Times New Roman" w:hAnsi="Times New Roman" w:cs="Times New Roman"/>
                <w:bCs/>
                <w:sz w:val="24"/>
                <w:szCs w:val="24"/>
              </w:rPr>
              <w:t xml:space="preserve">Ulusal ve uluslararası üniversitelerle projeler geliştirilebilir. </w:t>
            </w:r>
          </w:p>
          <w:p w14:paraId="20D37F3B" w14:textId="77777777" w:rsidR="00427B47" w:rsidRPr="00040AE2" w:rsidRDefault="00427B47" w:rsidP="00280DE2">
            <w:pPr>
              <w:rPr>
                <w:rFonts w:ascii="Times New Roman" w:hAnsi="Times New Roman" w:cs="Times New Roman"/>
                <w:b/>
                <w:sz w:val="24"/>
                <w:szCs w:val="24"/>
              </w:rPr>
            </w:pPr>
          </w:p>
          <w:p w14:paraId="6CC4B1E1" w14:textId="77777777" w:rsidR="00427B47" w:rsidRPr="00040AE2" w:rsidRDefault="00427B47" w:rsidP="00280DE2">
            <w:pPr>
              <w:rPr>
                <w:rFonts w:ascii="Times New Roman" w:hAnsi="Times New Roman" w:cs="Times New Roman"/>
                <w:b/>
                <w:sz w:val="24"/>
                <w:szCs w:val="24"/>
              </w:rPr>
            </w:pPr>
          </w:p>
        </w:tc>
      </w:tr>
      <w:tr w:rsidR="005F2732" w:rsidRPr="0079349D" w14:paraId="0FBD23C6" w14:textId="77777777" w:rsidTr="005F2732">
        <w:trPr>
          <w:trHeight w:val="330"/>
        </w:trPr>
        <w:tc>
          <w:tcPr>
            <w:tcW w:w="9242" w:type="dxa"/>
            <w:tcBorders>
              <w:top w:val="single" w:sz="4" w:space="0" w:color="auto"/>
              <w:left w:val="nil"/>
              <w:bottom w:val="single" w:sz="4" w:space="0" w:color="auto"/>
              <w:right w:val="nil"/>
            </w:tcBorders>
            <w:vAlign w:val="center"/>
          </w:tcPr>
          <w:p w14:paraId="13110A19" w14:textId="77777777" w:rsidR="005F2732" w:rsidRDefault="005F2732" w:rsidP="00280DE2">
            <w:pPr>
              <w:rPr>
                <w:rFonts w:ascii="Times New Roman" w:hAnsi="Times New Roman" w:cs="Times New Roman"/>
                <w:sz w:val="24"/>
                <w:szCs w:val="24"/>
              </w:rPr>
            </w:pPr>
          </w:p>
        </w:tc>
      </w:tr>
      <w:tr w:rsidR="005F2732" w:rsidRPr="0079349D" w14:paraId="5CFE3BF4" w14:textId="77777777" w:rsidTr="005F2732">
        <w:trPr>
          <w:trHeight w:val="467"/>
        </w:trPr>
        <w:tc>
          <w:tcPr>
            <w:tcW w:w="9242" w:type="dxa"/>
            <w:tcBorders>
              <w:top w:val="single" w:sz="4" w:space="0" w:color="auto"/>
              <w:bottom w:val="single" w:sz="4" w:space="0" w:color="auto"/>
            </w:tcBorders>
            <w:vAlign w:val="center"/>
          </w:tcPr>
          <w:p w14:paraId="6612095E" w14:textId="77777777" w:rsidR="005F2732" w:rsidRPr="0079349D" w:rsidRDefault="005F2732" w:rsidP="00952DBA">
            <w:pPr>
              <w:jc w:val="both"/>
              <w:rPr>
                <w:rFonts w:ascii="Times New Roman" w:hAnsi="Times New Roman" w:cs="Times New Roman"/>
                <w:sz w:val="24"/>
                <w:szCs w:val="24"/>
              </w:rPr>
            </w:pPr>
            <w:r>
              <w:rPr>
                <w:rFonts w:ascii="Times New Roman" w:hAnsi="Times New Roman" w:cs="Times New Roman"/>
                <w:b/>
                <w:sz w:val="24"/>
                <w:szCs w:val="24"/>
              </w:rPr>
              <w:t>Soru 3.3</w:t>
            </w:r>
            <w:r w:rsidRPr="00DE3A12">
              <w:rPr>
                <w:rFonts w:ascii="Times New Roman" w:hAnsi="Times New Roman" w:cs="Times New Roman"/>
                <w:b/>
                <w:sz w:val="24"/>
                <w:szCs w:val="24"/>
              </w:rPr>
              <w:t>.</w:t>
            </w:r>
            <w:r>
              <w:rPr>
                <w:rFonts w:ascii="Times New Roman" w:hAnsi="Times New Roman" w:cs="Times New Roman"/>
                <w:sz w:val="24"/>
                <w:szCs w:val="24"/>
              </w:rPr>
              <w:t xml:space="preserve"> </w:t>
            </w:r>
            <w:r w:rsidR="00BF40BD">
              <w:rPr>
                <w:rFonts w:ascii="Times New Roman" w:hAnsi="Times New Roman" w:cs="Times New Roman"/>
                <w:sz w:val="24"/>
                <w:szCs w:val="24"/>
              </w:rPr>
              <w:t>Biriminizce u</w:t>
            </w:r>
            <w:r w:rsidR="00BF40BD" w:rsidRPr="007E4F50">
              <w:rPr>
                <w:rFonts w:ascii="Times New Roman" w:hAnsi="Times New Roman" w:cs="Times New Roman"/>
                <w:sz w:val="24"/>
                <w:szCs w:val="24"/>
              </w:rPr>
              <w:t>lusal ve uluslararası düzeyde kurumsal iş birlikleri</w:t>
            </w:r>
            <w:r w:rsidR="00BF40BD">
              <w:rPr>
                <w:rFonts w:ascii="Times New Roman" w:hAnsi="Times New Roman" w:cs="Times New Roman"/>
                <w:sz w:val="24"/>
                <w:szCs w:val="24"/>
              </w:rPr>
              <w:t xml:space="preserve"> ve </w:t>
            </w:r>
            <w:r w:rsidR="00BF40BD" w:rsidRPr="00952DBA">
              <w:rPr>
                <w:rFonts w:ascii="Times New Roman" w:hAnsi="Times New Roman" w:cs="Times New Roman"/>
                <w:sz w:val="24"/>
                <w:szCs w:val="24"/>
              </w:rPr>
              <w:t>araştırma ağlarına katılım</w:t>
            </w:r>
            <w:r w:rsidR="00BF40BD">
              <w:rPr>
                <w:rFonts w:ascii="Times New Roman" w:hAnsi="Times New Roman" w:cs="Times New Roman"/>
                <w:sz w:val="24"/>
                <w:szCs w:val="24"/>
              </w:rPr>
              <w:t xml:space="preserve"> sağlanması</w:t>
            </w:r>
            <w:r w:rsidR="00BF40BD" w:rsidRPr="00952DBA">
              <w:rPr>
                <w:rFonts w:ascii="Times New Roman" w:hAnsi="Times New Roman" w:cs="Times New Roman"/>
                <w:sz w:val="24"/>
                <w:szCs w:val="24"/>
              </w:rPr>
              <w:t>,</w:t>
            </w:r>
            <w:r w:rsidR="00BF40BD" w:rsidRPr="007E4F50">
              <w:rPr>
                <w:rFonts w:ascii="Times New Roman" w:hAnsi="Times New Roman" w:cs="Times New Roman"/>
                <w:sz w:val="24"/>
                <w:szCs w:val="24"/>
              </w:rPr>
              <w:t xml:space="preserve"> ortak lisansüstü programlar açılması</w:t>
            </w:r>
            <w:r w:rsidR="00BF40BD">
              <w:rPr>
                <w:rFonts w:ascii="Times New Roman" w:hAnsi="Times New Roman" w:cs="Times New Roman"/>
                <w:sz w:val="24"/>
                <w:szCs w:val="24"/>
              </w:rPr>
              <w:t>,</w:t>
            </w:r>
            <w:r w:rsidR="00BF40BD" w:rsidRPr="007E4F50">
              <w:rPr>
                <w:rFonts w:ascii="Times New Roman" w:hAnsi="Times New Roman" w:cs="Times New Roman"/>
                <w:sz w:val="24"/>
                <w:szCs w:val="24"/>
              </w:rPr>
              <w:t xml:space="preserve"> ortak araştırma birimleri kurulması konular</w:t>
            </w:r>
            <w:r w:rsidR="00BF40BD">
              <w:rPr>
                <w:rFonts w:ascii="Times New Roman" w:hAnsi="Times New Roman" w:cs="Times New Roman"/>
                <w:sz w:val="24"/>
                <w:szCs w:val="24"/>
              </w:rPr>
              <w:t>ın</w:t>
            </w:r>
            <w:r w:rsidR="00BF40BD" w:rsidRPr="007E4F50">
              <w:rPr>
                <w:rFonts w:ascii="Times New Roman" w:hAnsi="Times New Roman" w:cs="Times New Roman"/>
                <w:sz w:val="24"/>
                <w:szCs w:val="24"/>
              </w:rPr>
              <w:t xml:space="preserve">da nasıl </w:t>
            </w:r>
            <w:r w:rsidR="00BF40BD">
              <w:rPr>
                <w:rFonts w:ascii="Times New Roman" w:hAnsi="Times New Roman" w:cs="Times New Roman"/>
                <w:sz w:val="24"/>
                <w:szCs w:val="24"/>
              </w:rPr>
              <w:t>bir sistem ve mekanizma</w:t>
            </w:r>
            <w:r w:rsidR="00BF40BD" w:rsidRPr="007E4F50">
              <w:rPr>
                <w:rFonts w:ascii="Times New Roman" w:hAnsi="Times New Roman" w:cs="Times New Roman"/>
                <w:sz w:val="24"/>
                <w:szCs w:val="24"/>
              </w:rPr>
              <w:t xml:space="preserve"> </w:t>
            </w:r>
            <w:r w:rsidR="00BF40BD">
              <w:rPr>
                <w:rFonts w:ascii="Times New Roman" w:hAnsi="Times New Roman" w:cs="Times New Roman"/>
                <w:sz w:val="24"/>
                <w:szCs w:val="24"/>
              </w:rPr>
              <w:t>geliştirilebilir</w:t>
            </w:r>
            <w:r w:rsidR="00BF40BD" w:rsidRPr="007E4F50">
              <w:rPr>
                <w:rFonts w:ascii="Times New Roman" w:hAnsi="Times New Roman" w:cs="Times New Roman"/>
                <w:sz w:val="24"/>
                <w:szCs w:val="24"/>
              </w:rPr>
              <w:t>?</w:t>
            </w:r>
          </w:p>
        </w:tc>
      </w:tr>
      <w:tr w:rsidR="005F2732" w:rsidRPr="0079349D" w14:paraId="35566B02" w14:textId="77777777" w:rsidTr="005A0E2C">
        <w:trPr>
          <w:trHeight w:val="467"/>
        </w:trPr>
        <w:tc>
          <w:tcPr>
            <w:tcW w:w="9242" w:type="dxa"/>
            <w:tcBorders>
              <w:bottom w:val="single" w:sz="4" w:space="0" w:color="auto"/>
            </w:tcBorders>
            <w:vAlign w:val="center"/>
          </w:tcPr>
          <w:p w14:paraId="26DF35FB" w14:textId="77777777" w:rsidR="00522306" w:rsidRDefault="005F2732" w:rsidP="00280DE2">
            <w:pPr>
              <w:rPr>
                <w:rFonts w:ascii="Times New Roman" w:hAnsi="Times New Roman" w:cs="Times New Roman"/>
                <w:b/>
                <w:sz w:val="24"/>
                <w:szCs w:val="24"/>
              </w:rPr>
            </w:pPr>
            <w:r w:rsidRPr="00040AE2">
              <w:rPr>
                <w:rFonts w:ascii="Times New Roman" w:hAnsi="Times New Roman" w:cs="Times New Roman"/>
                <w:b/>
                <w:sz w:val="24"/>
                <w:szCs w:val="24"/>
              </w:rPr>
              <w:t xml:space="preserve">Değerlendirme: </w:t>
            </w:r>
          </w:p>
          <w:p w14:paraId="50D9991B" w14:textId="77777777" w:rsidR="00522306" w:rsidRDefault="00522306" w:rsidP="00280DE2">
            <w:pPr>
              <w:rPr>
                <w:rFonts w:ascii="Times New Roman" w:hAnsi="Times New Roman" w:cs="Times New Roman"/>
                <w:bCs/>
                <w:sz w:val="24"/>
                <w:szCs w:val="24"/>
              </w:rPr>
            </w:pPr>
          </w:p>
          <w:p w14:paraId="1F08C828" w14:textId="5C26A01E" w:rsidR="0051464B" w:rsidRPr="0051464B" w:rsidRDefault="0051464B" w:rsidP="00280DE2">
            <w:pPr>
              <w:rPr>
                <w:rFonts w:ascii="Times New Roman" w:hAnsi="Times New Roman" w:cs="Times New Roman"/>
                <w:bCs/>
                <w:sz w:val="24"/>
                <w:szCs w:val="24"/>
              </w:rPr>
            </w:pPr>
            <w:r w:rsidRPr="0051464B">
              <w:rPr>
                <w:rFonts w:ascii="Times New Roman" w:hAnsi="Times New Roman" w:cs="Times New Roman"/>
                <w:bCs/>
                <w:sz w:val="24"/>
                <w:szCs w:val="24"/>
              </w:rPr>
              <w:t xml:space="preserve">Alanında uygun üniversitelerle iş birliği yapılabilir. </w:t>
            </w:r>
          </w:p>
          <w:p w14:paraId="204EF38F" w14:textId="39EBA2A4" w:rsidR="005F2732" w:rsidRPr="0051464B" w:rsidRDefault="0051464B" w:rsidP="00280DE2">
            <w:pPr>
              <w:rPr>
                <w:rFonts w:ascii="Times New Roman" w:hAnsi="Times New Roman" w:cs="Times New Roman"/>
                <w:bCs/>
                <w:sz w:val="24"/>
                <w:szCs w:val="24"/>
              </w:rPr>
            </w:pPr>
            <w:r w:rsidRPr="0051464B">
              <w:rPr>
                <w:rFonts w:ascii="Times New Roman" w:hAnsi="Times New Roman" w:cs="Times New Roman"/>
                <w:bCs/>
                <w:sz w:val="24"/>
                <w:szCs w:val="24"/>
              </w:rPr>
              <w:t>Personelin buralarda bulunabilmesi için olanaklar iyileştirilebilir.</w:t>
            </w:r>
          </w:p>
          <w:p w14:paraId="7582CC7C" w14:textId="692B3248" w:rsidR="0051464B" w:rsidRDefault="0051464B" w:rsidP="00280DE2">
            <w:pPr>
              <w:rPr>
                <w:rFonts w:ascii="Times New Roman" w:hAnsi="Times New Roman" w:cs="Times New Roman"/>
                <w:bCs/>
                <w:sz w:val="24"/>
                <w:szCs w:val="24"/>
              </w:rPr>
            </w:pPr>
            <w:r w:rsidRPr="0051464B">
              <w:rPr>
                <w:rFonts w:ascii="Times New Roman" w:hAnsi="Times New Roman" w:cs="Times New Roman"/>
                <w:bCs/>
                <w:sz w:val="24"/>
                <w:szCs w:val="24"/>
              </w:rPr>
              <w:t>Sürdürülebilir bir mekanizma ile sürekli iletişim içinde olunmalıdır.</w:t>
            </w:r>
          </w:p>
          <w:p w14:paraId="515AF0BB" w14:textId="5E4C1EE6" w:rsidR="0051464B" w:rsidRPr="0051464B" w:rsidRDefault="0051464B" w:rsidP="00280DE2">
            <w:pPr>
              <w:rPr>
                <w:rFonts w:ascii="Times New Roman" w:hAnsi="Times New Roman" w:cs="Times New Roman"/>
                <w:bCs/>
                <w:sz w:val="24"/>
                <w:szCs w:val="24"/>
              </w:rPr>
            </w:pPr>
            <w:r>
              <w:rPr>
                <w:rFonts w:ascii="Times New Roman" w:hAnsi="Times New Roman" w:cs="Times New Roman"/>
                <w:bCs/>
                <w:sz w:val="24"/>
                <w:szCs w:val="24"/>
              </w:rPr>
              <w:t>Erasmus koordinatörlüğü daha etkin çalışabilir. Koordinatörlük dahilinde ortak programlar yürütülebilir.</w:t>
            </w:r>
            <w:r w:rsidRPr="0051464B">
              <w:rPr>
                <w:rFonts w:ascii="Times New Roman" w:hAnsi="Times New Roman" w:cs="Times New Roman"/>
                <w:bCs/>
                <w:sz w:val="24"/>
                <w:szCs w:val="24"/>
              </w:rPr>
              <w:t xml:space="preserve"> </w:t>
            </w:r>
          </w:p>
          <w:p w14:paraId="25AE9352" w14:textId="77777777" w:rsidR="005F2732" w:rsidRPr="00040AE2" w:rsidRDefault="005F2732" w:rsidP="00280DE2">
            <w:pPr>
              <w:rPr>
                <w:rFonts w:ascii="Times New Roman" w:hAnsi="Times New Roman" w:cs="Times New Roman"/>
                <w:b/>
                <w:sz w:val="24"/>
                <w:szCs w:val="24"/>
              </w:rPr>
            </w:pPr>
          </w:p>
        </w:tc>
      </w:tr>
      <w:tr w:rsidR="005F2732" w:rsidRPr="0079349D" w14:paraId="4C7A2E10" w14:textId="77777777" w:rsidTr="005A0E2C">
        <w:trPr>
          <w:trHeight w:val="467"/>
        </w:trPr>
        <w:tc>
          <w:tcPr>
            <w:tcW w:w="9242" w:type="dxa"/>
            <w:tcBorders>
              <w:bottom w:val="single" w:sz="4" w:space="0" w:color="auto"/>
            </w:tcBorders>
            <w:vAlign w:val="center"/>
          </w:tcPr>
          <w:p w14:paraId="083A93F5" w14:textId="77777777" w:rsidR="004A62FA" w:rsidRDefault="00DB03FA" w:rsidP="00DB03FA">
            <w:pPr>
              <w:rPr>
                <w:rFonts w:ascii="Times New Roman" w:hAnsi="Times New Roman" w:cs="Times New Roman"/>
                <w:b/>
                <w:sz w:val="24"/>
                <w:szCs w:val="24"/>
              </w:rPr>
            </w:pPr>
            <w:r w:rsidRPr="0061545F">
              <w:rPr>
                <w:rFonts w:ascii="Times New Roman" w:hAnsi="Times New Roman" w:cs="Times New Roman"/>
                <w:b/>
                <w:sz w:val="24"/>
                <w:szCs w:val="24"/>
              </w:rPr>
              <w:t>Öneriler:</w:t>
            </w:r>
            <w:r w:rsidR="00360B3A">
              <w:rPr>
                <w:rFonts w:ascii="Times New Roman" w:hAnsi="Times New Roman" w:cs="Times New Roman"/>
                <w:b/>
                <w:sz w:val="24"/>
                <w:szCs w:val="24"/>
              </w:rPr>
              <w:t xml:space="preserve"> </w:t>
            </w:r>
          </w:p>
          <w:p w14:paraId="31B53FFB" w14:textId="77777777" w:rsidR="004A62FA" w:rsidRDefault="004A62FA" w:rsidP="00DB03FA">
            <w:pPr>
              <w:rPr>
                <w:rFonts w:ascii="Times New Roman" w:hAnsi="Times New Roman" w:cs="Times New Roman"/>
                <w:bCs/>
                <w:sz w:val="24"/>
                <w:szCs w:val="24"/>
              </w:rPr>
            </w:pPr>
          </w:p>
          <w:p w14:paraId="4F540ABC" w14:textId="4A4AC6B1" w:rsidR="00DB03FA" w:rsidRDefault="00360B3A" w:rsidP="00DB03FA">
            <w:pPr>
              <w:rPr>
                <w:rFonts w:ascii="Times New Roman" w:hAnsi="Times New Roman" w:cs="Times New Roman"/>
                <w:bCs/>
                <w:sz w:val="24"/>
                <w:szCs w:val="24"/>
              </w:rPr>
            </w:pPr>
            <w:r w:rsidRPr="00360B3A">
              <w:rPr>
                <w:rFonts w:ascii="Times New Roman" w:hAnsi="Times New Roman" w:cs="Times New Roman"/>
                <w:bCs/>
                <w:sz w:val="24"/>
                <w:szCs w:val="24"/>
              </w:rPr>
              <w:t>Bu alanda çalışan kişi sayısı arttırılabilir.</w:t>
            </w:r>
          </w:p>
          <w:p w14:paraId="76770256" w14:textId="5AA64836" w:rsidR="00360B3A" w:rsidRDefault="00360B3A" w:rsidP="00DB03FA">
            <w:pPr>
              <w:rPr>
                <w:rFonts w:ascii="Times New Roman" w:hAnsi="Times New Roman" w:cs="Times New Roman"/>
                <w:bCs/>
                <w:sz w:val="24"/>
                <w:szCs w:val="24"/>
              </w:rPr>
            </w:pPr>
            <w:r w:rsidRPr="00360B3A">
              <w:rPr>
                <w:rFonts w:ascii="Times New Roman" w:hAnsi="Times New Roman" w:cs="Times New Roman"/>
                <w:bCs/>
                <w:sz w:val="24"/>
                <w:szCs w:val="24"/>
              </w:rPr>
              <w:t xml:space="preserve">Sadece bu işle uğraşacak bir ofis açılabilir. </w:t>
            </w:r>
          </w:p>
          <w:p w14:paraId="0E243D8A" w14:textId="08A12BCE" w:rsidR="005F2732" w:rsidRPr="004A62FA" w:rsidRDefault="00360B3A" w:rsidP="00280DE2">
            <w:pPr>
              <w:rPr>
                <w:rFonts w:ascii="Times New Roman" w:hAnsi="Times New Roman" w:cs="Times New Roman"/>
                <w:bCs/>
                <w:sz w:val="24"/>
                <w:szCs w:val="24"/>
              </w:rPr>
            </w:pPr>
            <w:r>
              <w:rPr>
                <w:rFonts w:ascii="Times New Roman" w:hAnsi="Times New Roman" w:cs="Times New Roman"/>
                <w:bCs/>
                <w:sz w:val="24"/>
                <w:szCs w:val="24"/>
              </w:rPr>
              <w:t>İ</w:t>
            </w:r>
            <w:r w:rsidRPr="007E4F50">
              <w:rPr>
                <w:rFonts w:ascii="Times New Roman" w:hAnsi="Times New Roman" w:cs="Times New Roman"/>
                <w:sz w:val="24"/>
                <w:szCs w:val="24"/>
              </w:rPr>
              <w:t>ş birlikleri</w:t>
            </w:r>
            <w:r>
              <w:rPr>
                <w:rFonts w:ascii="Times New Roman" w:hAnsi="Times New Roman" w:cs="Times New Roman"/>
                <w:sz w:val="24"/>
                <w:szCs w:val="24"/>
              </w:rPr>
              <w:t xml:space="preserve"> ve </w:t>
            </w:r>
            <w:r w:rsidRPr="00952DBA">
              <w:rPr>
                <w:rFonts w:ascii="Times New Roman" w:hAnsi="Times New Roman" w:cs="Times New Roman"/>
                <w:sz w:val="24"/>
                <w:szCs w:val="24"/>
              </w:rPr>
              <w:t>araştırma ağlar</w:t>
            </w:r>
            <w:r>
              <w:rPr>
                <w:rFonts w:ascii="Times New Roman" w:hAnsi="Times New Roman" w:cs="Times New Roman"/>
                <w:sz w:val="24"/>
                <w:szCs w:val="24"/>
              </w:rPr>
              <w:t>ı için eğitim programları düzenlenebilir.</w:t>
            </w:r>
          </w:p>
          <w:p w14:paraId="1F59A0CA" w14:textId="77777777" w:rsidR="005F2732" w:rsidRPr="00040AE2" w:rsidRDefault="005F2732" w:rsidP="00280DE2">
            <w:pPr>
              <w:rPr>
                <w:rFonts w:ascii="Times New Roman" w:hAnsi="Times New Roman" w:cs="Times New Roman"/>
                <w:b/>
                <w:sz w:val="24"/>
                <w:szCs w:val="24"/>
              </w:rPr>
            </w:pPr>
          </w:p>
        </w:tc>
      </w:tr>
      <w:tr w:rsidR="005F2732" w:rsidRPr="0079349D" w14:paraId="46078CAA" w14:textId="77777777" w:rsidTr="005A0E2C">
        <w:trPr>
          <w:trHeight w:val="293"/>
        </w:trPr>
        <w:tc>
          <w:tcPr>
            <w:tcW w:w="9242" w:type="dxa"/>
            <w:tcBorders>
              <w:top w:val="single" w:sz="4" w:space="0" w:color="auto"/>
              <w:left w:val="nil"/>
              <w:bottom w:val="single" w:sz="4" w:space="0" w:color="auto"/>
              <w:right w:val="nil"/>
            </w:tcBorders>
            <w:vAlign w:val="center"/>
          </w:tcPr>
          <w:p w14:paraId="0645FD00" w14:textId="77777777" w:rsidR="005F2732" w:rsidRDefault="005F2732" w:rsidP="00DE3A12">
            <w:pPr>
              <w:rPr>
                <w:rFonts w:ascii="Times New Roman" w:hAnsi="Times New Roman" w:cs="Times New Roman"/>
                <w:sz w:val="24"/>
                <w:szCs w:val="24"/>
              </w:rPr>
            </w:pPr>
          </w:p>
        </w:tc>
      </w:tr>
      <w:tr w:rsidR="005F2732" w:rsidRPr="0079349D" w14:paraId="2D5133BC" w14:textId="77777777" w:rsidTr="00035DC7">
        <w:trPr>
          <w:trHeight w:val="467"/>
        </w:trPr>
        <w:tc>
          <w:tcPr>
            <w:tcW w:w="9242" w:type="dxa"/>
            <w:tcBorders>
              <w:top w:val="single" w:sz="4" w:space="0" w:color="auto"/>
              <w:bottom w:val="single" w:sz="4" w:space="0" w:color="auto"/>
            </w:tcBorders>
            <w:vAlign w:val="center"/>
          </w:tcPr>
          <w:p w14:paraId="2AAC4148" w14:textId="77777777" w:rsidR="005F2732" w:rsidRPr="00470CEB" w:rsidRDefault="005F2732" w:rsidP="008852E3">
            <w:pPr>
              <w:rPr>
                <w:rFonts w:ascii="Times New Roman" w:hAnsi="Times New Roman" w:cs="Times New Roman"/>
                <w:b/>
                <w:sz w:val="24"/>
                <w:szCs w:val="24"/>
              </w:rPr>
            </w:pPr>
            <w:r w:rsidRPr="00470CEB">
              <w:rPr>
                <w:rFonts w:ascii="Times New Roman" w:hAnsi="Times New Roman" w:cs="Times New Roman"/>
                <w:b/>
                <w:sz w:val="24"/>
                <w:szCs w:val="24"/>
              </w:rPr>
              <w:lastRenderedPageBreak/>
              <w:t xml:space="preserve">4. </w:t>
            </w:r>
            <w:r>
              <w:rPr>
                <w:rFonts w:ascii="Times New Roman" w:hAnsi="Times New Roman" w:cs="Times New Roman"/>
                <w:b/>
                <w:sz w:val="24"/>
                <w:szCs w:val="24"/>
              </w:rPr>
              <w:t>ARAŞTIRMA PERFORMANSI</w:t>
            </w:r>
          </w:p>
        </w:tc>
      </w:tr>
      <w:tr w:rsidR="005F2732" w:rsidRPr="0079349D" w14:paraId="222EA172" w14:textId="77777777" w:rsidTr="00035DC7">
        <w:trPr>
          <w:trHeight w:val="233"/>
        </w:trPr>
        <w:tc>
          <w:tcPr>
            <w:tcW w:w="9242" w:type="dxa"/>
            <w:tcBorders>
              <w:top w:val="single" w:sz="4" w:space="0" w:color="auto"/>
              <w:left w:val="nil"/>
              <w:bottom w:val="single" w:sz="4" w:space="0" w:color="auto"/>
              <w:right w:val="nil"/>
            </w:tcBorders>
            <w:vAlign w:val="center"/>
          </w:tcPr>
          <w:p w14:paraId="1F3A7F34" w14:textId="77777777" w:rsidR="005F2732" w:rsidRPr="00470CEB" w:rsidRDefault="005F2732" w:rsidP="008852E3">
            <w:pPr>
              <w:rPr>
                <w:rFonts w:ascii="Times New Roman" w:hAnsi="Times New Roman" w:cs="Times New Roman"/>
                <w:b/>
                <w:sz w:val="24"/>
                <w:szCs w:val="24"/>
              </w:rPr>
            </w:pPr>
          </w:p>
        </w:tc>
      </w:tr>
      <w:tr w:rsidR="005F2732" w:rsidRPr="0079349D" w14:paraId="42FC0F92" w14:textId="77777777" w:rsidTr="00035DC7">
        <w:trPr>
          <w:trHeight w:val="467"/>
        </w:trPr>
        <w:tc>
          <w:tcPr>
            <w:tcW w:w="9242" w:type="dxa"/>
            <w:tcBorders>
              <w:top w:val="single" w:sz="4" w:space="0" w:color="auto"/>
            </w:tcBorders>
            <w:vAlign w:val="center"/>
          </w:tcPr>
          <w:p w14:paraId="71F444B0" w14:textId="77777777" w:rsidR="005F2732" w:rsidRPr="0079349D" w:rsidRDefault="005F2732" w:rsidP="00657A5C">
            <w:pPr>
              <w:jc w:val="both"/>
              <w:rPr>
                <w:rFonts w:ascii="Times New Roman" w:hAnsi="Times New Roman" w:cs="Times New Roman"/>
                <w:sz w:val="24"/>
                <w:szCs w:val="24"/>
              </w:rPr>
            </w:pPr>
            <w:r w:rsidRPr="00DE3A12">
              <w:rPr>
                <w:rFonts w:ascii="Times New Roman" w:hAnsi="Times New Roman" w:cs="Times New Roman"/>
                <w:b/>
                <w:sz w:val="24"/>
                <w:szCs w:val="24"/>
              </w:rPr>
              <w:t xml:space="preserve">Soru </w:t>
            </w:r>
            <w:r>
              <w:rPr>
                <w:rFonts w:ascii="Times New Roman" w:hAnsi="Times New Roman" w:cs="Times New Roman"/>
                <w:b/>
                <w:sz w:val="24"/>
                <w:szCs w:val="24"/>
              </w:rPr>
              <w:t>4</w:t>
            </w:r>
            <w:r w:rsidRPr="00DE3A12">
              <w:rPr>
                <w:rFonts w:ascii="Times New Roman" w:hAnsi="Times New Roman" w:cs="Times New Roman"/>
                <w:b/>
                <w:sz w:val="24"/>
                <w:szCs w:val="24"/>
              </w:rPr>
              <w:t>.1.</w:t>
            </w:r>
            <w:r>
              <w:rPr>
                <w:rFonts w:ascii="Times New Roman" w:hAnsi="Times New Roman" w:cs="Times New Roman"/>
                <w:sz w:val="24"/>
                <w:szCs w:val="24"/>
              </w:rPr>
              <w:t xml:space="preserve"> </w:t>
            </w:r>
            <w:r w:rsidR="00AF18DD">
              <w:rPr>
                <w:rFonts w:ascii="Times New Roman" w:hAnsi="Times New Roman" w:cs="Times New Roman"/>
                <w:sz w:val="24"/>
                <w:szCs w:val="24"/>
              </w:rPr>
              <w:t>Üniversitede öğretim elemanı ve öğrenci/araştırmacıların araştırma performansı nasıl izlenmekte, değerlendirilmekte ve teşvik/takdir edilmektedir? Bu konuda önerileriniz nelerdir?</w:t>
            </w:r>
          </w:p>
        </w:tc>
      </w:tr>
      <w:tr w:rsidR="005F2732" w:rsidRPr="0079349D" w14:paraId="7DD4F673" w14:textId="77777777" w:rsidTr="0088595B">
        <w:trPr>
          <w:trHeight w:val="467"/>
        </w:trPr>
        <w:tc>
          <w:tcPr>
            <w:tcW w:w="9242" w:type="dxa"/>
            <w:vAlign w:val="center"/>
          </w:tcPr>
          <w:p w14:paraId="5AEE22CA" w14:textId="77777777" w:rsidR="005F2732" w:rsidRDefault="005F2732" w:rsidP="00C052A8">
            <w:pPr>
              <w:rPr>
                <w:rFonts w:ascii="Times New Roman" w:hAnsi="Times New Roman" w:cs="Times New Roman"/>
                <w:b/>
                <w:sz w:val="24"/>
                <w:szCs w:val="24"/>
              </w:rPr>
            </w:pPr>
            <w:r w:rsidRPr="00040AE2">
              <w:rPr>
                <w:rFonts w:ascii="Times New Roman" w:hAnsi="Times New Roman" w:cs="Times New Roman"/>
                <w:b/>
                <w:sz w:val="24"/>
                <w:szCs w:val="24"/>
              </w:rPr>
              <w:t xml:space="preserve">Değerlendirme: </w:t>
            </w:r>
          </w:p>
          <w:p w14:paraId="1D4AE2EF" w14:textId="77777777" w:rsidR="00522306" w:rsidRDefault="00522306" w:rsidP="00C052A8">
            <w:pPr>
              <w:rPr>
                <w:rFonts w:ascii="Times New Roman" w:hAnsi="Times New Roman" w:cs="Times New Roman"/>
                <w:b/>
                <w:sz w:val="24"/>
                <w:szCs w:val="24"/>
              </w:rPr>
            </w:pPr>
          </w:p>
          <w:p w14:paraId="70D0E506" w14:textId="2A1A3EF3" w:rsidR="00522306" w:rsidRDefault="00522306" w:rsidP="00C052A8">
            <w:pPr>
              <w:rPr>
                <w:rFonts w:ascii="Times New Roman" w:hAnsi="Times New Roman" w:cs="Times New Roman"/>
                <w:bCs/>
                <w:sz w:val="24"/>
                <w:szCs w:val="24"/>
              </w:rPr>
            </w:pPr>
            <w:r>
              <w:rPr>
                <w:rFonts w:ascii="Times New Roman" w:hAnsi="Times New Roman" w:cs="Times New Roman"/>
                <w:bCs/>
                <w:sz w:val="24"/>
                <w:szCs w:val="24"/>
              </w:rPr>
              <w:t>Düzenli olarak performans bilgilendirmeleri yapılmaktadır.</w:t>
            </w:r>
          </w:p>
          <w:p w14:paraId="1703F57E" w14:textId="35ED6F3A" w:rsidR="00522306" w:rsidRDefault="00522306" w:rsidP="00C052A8">
            <w:pPr>
              <w:rPr>
                <w:rFonts w:ascii="Times New Roman" w:hAnsi="Times New Roman" w:cs="Times New Roman"/>
                <w:bCs/>
                <w:sz w:val="24"/>
                <w:szCs w:val="24"/>
              </w:rPr>
            </w:pPr>
            <w:r w:rsidRPr="00522306">
              <w:rPr>
                <w:rFonts w:ascii="Times New Roman" w:hAnsi="Times New Roman" w:cs="Times New Roman"/>
                <w:bCs/>
                <w:sz w:val="24"/>
                <w:szCs w:val="24"/>
              </w:rPr>
              <w:t>Üniversitenin web sitesinde bunlara yer verilmektedir.</w:t>
            </w:r>
          </w:p>
          <w:p w14:paraId="20E3A7BA" w14:textId="1F5EA7FC" w:rsidR="005F2732" w:rsidRPr="004A62FA" w:rsidRDefault="00522306" w:rsidP="00C052A8">
            <w:pPr>
              <w:rPr>
                <w:rFonts w:ascii="Times New Roman" w:hAnsi="Times New Roman" w:cs="Times New Roman"/>
                <w:bCs/>
                <w:sz w:val="24"/>
                <w:szCs w:val="24"/>
              </w:rPr>
            </w:pPr>
            <w:r>
              <w:rPr>
                <w:rFonts w:ascii="Times New Roman" w:hAnsi="Times New Roman" w:cs="Times New Roman"/>
                <w:bCs/>
                <w:sz w:val="24"/>
                <w:szCs w:val="24"/>
              </w:rPr>
              <w:t xml:space="preserve">Bunlar </w:t>
            </w:r>
            <w:r w:rsidR="004A62FA">
              <w:rPr>
                <w:rFonts w:ascii="Times New Roman" w:hAnsi="Times New Roman" w:cs="Times New Roman"/>
                <w:bCs/>
                <w:sz w:val="24"/>
                <w:szCs w:val="24"/>
              </w:rPr>
              <w:t xml:space="preserve">akademik törenlerde </w:t>
            </w:r>
            <w:r>
              <w:rPr>
                <w:rFonts w:ascii="Times New Roman" w:hAnsi="Times New Roman" w:cs="Times New Roman"/>
                <w:bCs/>
                <w:sz w:val="24"/>
                <w:szCs w:val="24"/>
              </w:rPr>
              <w:t>takdir belgeleriyle ödüllendirilmektedir</w:t>
            </w:r>
            <w:r w:rsidR="004A62FA">
              <w:rPr>
                <w:rFonts w:ascii="Times New Roman" w:hAnsi="Times New Roman" w:cs="Times New Roman"/>
                <w:bCs/>
                <w:sz w:val="24"/>
                <w:szCs w:val="24"/>
              </w:rPr>
              <w:t xml:space="preserve"> şeklinde bildirilmiştir. </w:t>
            </w:r>
          </w:p>
          <w:p w14:paraId="58A645EA" w14:textId="77777777" w:rsidR="005F2732" w:rsidRPr="00040AE2" w:rsidRDefault="005F2732" w:rsidP="00C052A8">
            <w:pPr>
              <w:rPr>
                <w:rFonts w:ascii="Times New Roman" w:hAnsi="Times New Roman" w:cs="Times New Roman"/>
                <w:b/>
                <w:sz w:val="24"/>
                <w:szCs w:val="24"/>
              </w:rPr>
            </w:pPr>
          </w:p>
        </w:tc>
      </w:tr>
      <w:tr w:rsidR="005F2732" w:rsidRPr="0079349D" w14:paraId="1045B289" w14:textId="77777777" w:rsidTr="005A0E2C">
        <w:trPr>
          <w:trHeight w:val="467"/>
        </w:trPr>
        <w:tc>
          <w:tcPr>
            <w:tcW w:w="9242" w:type="dxa"/>
            <w:tcBorders>
              <w:bottom w:val="single" w:sz="4" w:space="0" w:color="auto"/>
            </w:tcBorders>
            <w:vAlign w:val="center"/>
          </w:tcPr>
          <w:p w14:paraId="6DFF8ED0" w14:textId="77777777" w:rsidR="00DB03FA" w:rsidRDefault="00DB03FA" w:rsidP="00DB03FA">
            <w:pPr>
              <w:rPr>
                <w:rFonts w:ascii="Times New Roman" w:hAnsi="Times New Roman" w:cs="Times New Roman"/>
                <w:b/>
                <w:sz w:val="24"/>
                <w:szCs w:val="24"/>
              </w:rPr>
            </w:pPr>
            <w:r w:rsidRPr="0061545F">
              <w:rPr>
                <w:rFonts w:ascii="Times New Roman" w:hAnsi="Times New Roman" w:cs="Times New Roman"/>
                <w:b/>
                <w:sz w:val="24"/>
                <w:szCs w:val="24"/>
              </w:rPr>
              <w:t>Öneriler:</w:t>
            </w:r>
          </w:p>
          <w:p w14:paraId="1AD3565D" w14:textId="77777777" w:rsidR="004A62FA" w:rsidRDefault="004A62FA" w:rsidP="00DB03FA">
            <w:pPr>
              <w:rPr>
                <w:rFonts w:ascii="Times New Roman" w:hAnsi="Times New Roman" w:cs="Times New Roman"/>
                <w:b/>
                <w:sz w:val="24"/>
                <w:szCs w:val="24"/>
              </w:rPr>
            </w:pPr>
          </w:p>
          <w:p w14:paraId="0016B747" w14:textId="714E0C01" w:rsidR="005F2732" w:rsidRPr="004A62FA" w:rsidRDefault="004A62FA" w:rsidP="00C052A8">
            <w:pPr>
              <w:rPr>
                <w:rFonts w:ascii="Times New Roman" w:hAnsi="Times New Roman" w:cs="Times New Roman"/>
                <w:bCs/>
                <w:sz w:val="24"/>
                <w:szCs w:val="24"/>
              </w:rPr>
            </w:pPr>
            <w:r w:rsidRPr="004A62FA">
              <w:rPr>
                <w:rFonts w:ascii="Times New Roman" w:hAnsi="Times New Roman" w:cs="Times New Roman"/>
                <w:bCs/>
                <w:sz w:val="24"/>
                <w:szCs w:val="24"/>
              </w:rPr>
              <w:t>Yürütülen çalışmalarda takdir belgeleri yanı</w:t>
            </w:r>
            <w:r w:rsidR="0087035A">
              <w:rPr>
                <w:rFonts w:ascii="Times New Roman" w:hAnsi="Times New Roman" w:cs="Times New Roman"/>
                <w:bCs/>
                <w:sz w:val="24"/>
                <w:szCs w:val="24"/>
              </w:rPr>
              <w:t xml:space="preserve"> </w:t>
            </w:r>
            <w:r w:rsidRPr="004A62FA">
              <w:rPr>
                <w:rFonts w:ascii="Times New Roman" w:hAnsi="Times New Roman" w:cs="Times New Roman"/>
                <w:bCs/>
                <w:sz w:val="24"/>
                <w:szCs w:val="24"/>
              </w:rPr>
              <w:t>sıra, çalışanların maddi destekle desteklenmesi sağlanırsa çalışmaların artacağı düşünülmektedir</w:t>
            </w:r>
            <w:r>
              <w:rPr>
                <w:rFonts w:ascii="Times New Roman" w:hAnsi="Times New Roman" w:cs="Times New Roman"/>
                <w:bCs/>
                <w:sz w:val="24"/>
                <w:szCs w:val="24"/>
              </w:rPr>
              <w:t>.</w:t>
            </w:r>
          </w:p>
          <w:p w14:paraId="3A2C2B69" w14:textId="77777777" w:rsidR="004A62FA" w:rsidRDefault="004A62FA" w:rsidP="00C052A8">
            <w:pPr>
              <w:rPr>
                <w:rFonts w:ascii="Times New Roman" w:hAnsi="Times New Roman" w:cs="Times New Roman"/>
                <w:b/>
                <w:sz w:val="24"/>
                <w:szCs w:val="24"/>
              </w:rPr>
            </w:pPr>
          </w:p>
          <w:p w14:paraId="5B4F1D77" w14:textId="77777777" w:rsidR="004A62FA" w:rsidRPr="00040AE2" w:rsidRDefault="004A62FA" w:rsidP="00C052A8">
            <w:pPr>
              <w:rPr>
                <w:rFonts w:ascii="Times New Roman" w:hAnsi="Times New Roman" w:cs="Times New Roman"/>
                <w:b/>
                <w:sz w:val="24"/>
                <w:szCs w:val="24"/>
              </w:rPr>
            </w:pPr>
          </w:p>
          <w:p w14:paraId="3AC0C4AB" w14:textId="77777777" w:rsidR="005F2732" w:rsidRPr="00040AE2" w:rsidRDefault="005F2732" w:rsidP="00C052A8">
            <w:pPr>
              <w:rPr>
                <w:rFonts w:ascii="Times New Roman" w:hAnsi="Times New Roman" w:cs="Times New Roman"/>
                <w:b/>
                <w:sz w:val="24"/>
                <w:szCs w:val="24"/>
              </w:rPr>
            </w:pPr>
          </w:p>
        </w:tc>
      </w:tr>
      <w:tr w:rsidR="005F2732" w:rsidRPr="0079349D" w14:paraId="6D49FC5A" w14:textId="77777777" w:rsidTr="005A0E2C">
        <w:trPr>
          <w:trHeight w:val="166"/>
        </w:trPr>
        <w:tc>
          <w:tcPr>
            <w:tcW w:w="9242" w:type="dxa"/>
            <w:tcBorders>
              <w:top w:val="single" w:sz="4" w:space="0" w:color="auto"/>
              <w:left w:val="nil"/>
              <w:bottom w:val="single" w:sz="4" w:space="0" w:color="auto"/>
              <w:right w:val="nil"/>
            </w:tcBorders>
            <w:vAlign w:val="center"/>
          </w:tcPr>
          <w:p w14:paraId="5CDEE026" w14:textId="77777777" w:rsidR="005F2732" w:rsidRDefault="005F2732" w:rsidP="00C052A8">
            <w:pPr>
              <w:rPr>
                <w:rFonts w:ascii="Times New Roman" w:hAnsi="Times New Roman" w:cs="Times New Roman"/>
                <w:sz w:val="24"/>
                <w:szCs w:val="24"/>
              </w:rPr>
            </w:pPr>
          </w:p>
        </w:tc>
      </w:tr>
      <w:tr w:rsidR="005F2732" w:rsidRPr="0079349D" w14:paraId="5048A01E" w14:textId="77777777" w:rsidTr="00DB1900">
        <w:trPr>
          <w:trHeight w:val="467"/>
        </w:trPr>
        <w:tc>
          <w:tcPr>
            <w:tcW w:w="9242" w:type="dxa"/>
            <w:tcBorders>
              <w:top w:val="single" w:sz="4" w:space="0" w:color="auto"/>
              <w:bottom w:val="single" w:sz="4" w:space="0" w:color="auto"/>
            </w:tcBorders>
            <w:vAlign w:val="center"/>
          </w:tcPr>
          <w:p w14:paraId="4A62EDC6" w14:textId="77777777" w:rsidR="005F2732" w:rsidRPr="0079349D" w:rsidRDefault="005F2732" w:rsidP="006A154A">
            <w:pPr>
              <w:jc w:val="both"/>
              <w:rPr>
                <w:rFonts w:ascii="Times New Roman" w:hAnsi="Times New Roman" w:cs="Times New Roman"/>
                <w:sz w:val="24"/>
                <w:szCs w:val="24"/>
              </w:rPr>
            </w:pPr>
            <w:r w:rsidRPr="00DE3A12">
              <w:rPr>
                <w:rFonts w:ascii="Times New Roman" w:hAnsi="Times New Roman" w:cs="Times New Roman"/>
                <w:b/>
                <w:sz w:val="24"/>
                <w:szCs w:val="24"/>
              </w:rPr>
              <w:t xml:space="preserve">Soru </w:t>
            </w:r>
            <w:r>
              <w:rPr>
                <w:rFonts w:ascii="Times New Roman" w:hAnsi="Times New Roman" w:cs="Times New Roman"/>
                <w:b/>
                <w:sz w:val="24"/>
                <w:szCs w:val="24"/>
              </w:rPr>
              <w:t>4.2</w:t>
            </w:r>
            <w:r w:rsidRPr="00DE3A12">
              <w:rPr>
                <w:rFonts w:ascii="Times New Roman" w:hAnsi="Times New Roman" w:cs="Times New Roman"/>
                <w:b/>
                <w:sz w:val="24"/>
                <w:szCs w:val="24"/>
              </w:rPr>
              <w:t>.</w:t>
            </w:r>
            <w:r>
              <w:rPr>
                <w:rFonts w:ascii="Times New Roman" w:hAnsi="Times New Roman" w:cs="Times New Roman"/>
                <w:sz w:val="24"/>
                <w:szCs w:val="24"/>
              </w:rPr>
              <w:t xml:space="preserve"> </w:t>
            </w:r>
            <w:r w:rsidR="007200A6">
              <w:rPr>
                <w:rFonts w:ascii="Times New Roman" w:hAnsi="Times New Roman" w:cs="Times New Roman"/>
                <w:sz w:val="24"/>
                <w:szCs w:val="24"/>
              </w:rPr>
              <w:t>Üniversitedeki araştırma geliştirme süreçleri ile ilgili olarak gerekli bulduğunuz diğer hususlar nelerdir?</w:t>
            </w:r>
          </w:p>
        </w:tc>
      </w:tr>
      <w:tr w:rsidR="005F2732" w:rsidRPr="0079349D" w14:paraId="0AFF1896" w14:textId="77777777" w:rsidTr="00DB1900">
        <w:trPr>
          <w:trHeight w:val="287"/>
        </w:trPr>
        <w:tc>
          <w:tcPr>
            <w:tcW w:w="9242" w:type="dxa"/>
            <w:tcBorders>
              <w:top w:val="single" w:sz="4" w:space="0" w:color="auto"/>
              <w:left w:val="nil"/>
              <w:bottom w:val="single" w:sz="4" w:space="0" w:color="auto"/>
              <w:right w:val="nil"/>
            </w:tcBorders>
            <w:vAlign w:val="center"/>
          </w:tcPr>
          <w:p w14:paraId="0D337AEA" w14:textId="77777777" w:rsidR="005F2732" w:rsidRPr="00DE3A12" w:rsidRDefault="005F2732" w:rsidP="00AF395A">
            <w:pPr>
              <w:jc w:val="both"/>
              <w:rPr>
                <w:rFonts w:ascii="Times New Roman" w:hAnsi="Times New Roman" w:cs="Times New Roman"/>
                <w:b/>
                <w:sz w:val="24"/>
                <w:szCs w:val="24"/>
              </w:rPr>
            </w:pPr>
          </w:p>
        </w:tc>
      </w:tr>
      <w:tr w:rsidR="005F2732" w:rsidRPr="0079349D" w14:paraId="4F250AF1" w14:textId="77777777" w:rsidTr="00DB1900">
        <w:trPr>
          <w:trHeight w:val="467"/>
        </w:trPr>
        <w:tc>
          <w:tcPr>
            <w:tcW w:w="9242" w:type="dxa"/>
            <w:tcBorders>
              <w:top w:val="single" w:sz="4" w:space="0" w:color="auto"/>
            </w:tcBorders>
            <w:vAlign w:val="center"/>
          </w:tcPr>
          <w:p w14:paraId="775EE118" w14:textId="77777777" w:rsidR="005F2732" w:rsidRPr="00040AE2" w:rsidRDefault="005F2732" w:rsidP="00C052A8">
            <w:pPr>
              <w:rPr>
                <w:rFonts w:ascii="Times New Roman" w:hAnsi="Times New Roman" w:cs="Times New Roman"/>
                <w:b/>
                <w:sz w:val="24"/>
                <w:szCs w:val="24"/>
              </w:rPr>
            </w:pPr>
            <w:r w:rsidRPr="00040AE2">
              <w:rPr>
                <w:rFonts w:ascii="Times New Roman" w:hAnsi="Times New Roman" w:cs="Times New Roman"/>
                <w:b/>
                <w:sz w:val="24"/>
                <w:szCs w:val="24"/>
              </w:rPr>
              <w:t xml:space="preserve">Değerlendirme: </w:t>
            </w:r>
          </w:p>
          <w:p w14:paraId="0DEE552D" w14:textId="77777777" w:rsidR="005F2732" w:rsidRPr="00040AE2" w:rsidRDefault="005F2732" w:rsidP="00C052A8">
            <w:pPr>
              <w:rPr>
                <w:rFonts w:ascii="Times New Roman" w:hAnsi="Times New Roman" w:cs="Times New Roman"/>
                <w:b/>
                <w:sz w:val="24"/>
                <w:szCs w:val="24"/>
              </w:rPr>
            </w:pPr>
          </w:p>
          <w:p w14:paraId="0B4651C7" w14:textId="5A2F851D" w:rsidR="005F2732" w:rsidRPr="00D822FE" w:rsidRDefault="00D822FE" w:rsidP="00C052A8">
            <w:pPr>
              <w:rPr>
                <w:rFonts w:ascii="Times New Roman" w:hAnsi="Times New Roman" w:cs="Times New Roman"/>
                <w:bCs/>
                <w:sz w:val="24"/>
                <w:szCs w:val="24"/>
              </w:rPr>
            </w:pPr>
            <w:r w:rsidRPr="00D822FE">
              <w:rPr>
                <w:rFonts w:ascii="Times New Roman" w:hAnsi="Times New Roman" w:cs="Times New Roman"/>
                <w:bCs/>
                <w:sz w:val="24"/>
                <w:szCs w:val="24"/>
              </w:rPr>
              <w:t>ARGE ve İnovasyon konusunda sanayi iş</w:t>
            </w:r>
            <w:r w:rsidR="0087035A">
              <w:rPr>
                <w:rFonts w:ascii="Times New Roman" w:hAnsi="Times New Roman" w:cs="Times New Roman"/>
                <w:bCs/>
                <w:sz w:val="24"/>
                <w:szCs w:val="24"/>
              </w:rPr>
              <w:t xml:space="preserve"> </w:t>
            </w:r>
            <w:r w:rsidRPr="00D822FE">
              <w:rPr>
                <w:rFonts w:ascii="Times New Roman" w:hAnsi="Times New Roman" w:cs="Times New Roman"/>
                <w:bCs/>
                <w:sz w:val="24"/>
                <w:szCs w:val="24"/>
              </w:rPr>
              <w:t>birlikleri, danışmanlık hizmetleri, proje ve patent hizmetleri arttırılabilir.</w:t>
            </w:r>
          </w:p>
          <w:p w14:paraId="23BBFC23" w14:textId="5C527132" w:rsidR="005F2732" w:rsidRPr="00C73D86" w:rsidRDefault="00D822FE" w:rsidP="00C052A8">
            <w:pPr>
              <w:rPr>
                <w:rFonts w:ascii="Times New Roman" w:hAnsi="Times New Roman" w:cs="Times New Roman"/>
                <w:bCs/>
                <w:sz w:val="24"/>
                <w:szCs w:val="24"/>
              </w:rPr>
            </w:pPr>
            <w:r w:rsidRPr="00C73D86">
              <w:rPr>
                <w:rFonts w:ascii="Times New Roman" w:hAnsi="Times New Roman" w:cs="Times New Roman"/>
                <w:bCs/>
                <w:sz w:val="24"/>
                <w:szCs w:val="24"/>
              </w:rPr>
              <w:t>Akademik teşvik benzeri uygulamalar yapılarak çalışanları maddi olarak desteklenmesi araştırma geliştirme sürecine katkı sağlayabilir.</w:t>
            </w:r>
          </w:p>
          <w:p w14:paraId="7DC49112" w14:textId="77777777" w:rsidR="005F2732" w:rsidRPr="00040AE2" w:rsidRDefault="005F2732" w:rsidP="00C052A8">
            <w:pPr>
              <w:rPr>
                <w:rFonts w:ascii="Times New Roman" w:hAnsi="Times New Roman" w:cs="Times New Roman"/>
                <w:b/>
                <w:sz w:val="24"/>
                <w:szCs w:val="24"/>
              </w:rPr>
            </w:pPr>
          </w:p>
          <w:p w14:paraId="78FE4EE1" w14:textId="77777777" w:rsidR="005F2732" w:rsidRPr="00040AE2" w:rsidRDefault="005F2732" w:rsidP="00C052A8">
            <w:pPr>
              <w:rPr>
                <w:rFonts w:ascii="Times New Roman" w:hAnsi="Times New Roman" w:cs="Times New Roman"/>
                <w:b/>
                <w:sz w:val="24"/>
                <w:szCs w:val="24"/>
              </w:rPr>
            </w:pPr>
          </w:p>
        </w:tc>
      </w:tr>
      <w:tr w:rsidR="005F2732" w:rsidRPr="0079349D" w14:paraId="196C4C47" w14:textId="77777777" w:rsidTr="00C908BA">
        <w:trPr>
          <w:trHeight w:val="467"/>
        </w:trPr>
        <w:tc>
          <w:tcPr>
            <w:tcW w:w="9242" w:type="dxa"/>
            <w:tcBorders>
              <w:bottom w:val="single" w:sz="4" w:space="0" w:color="auto"/>
            </w:tcBorders>
            <w:vAlign w:val="center"/>
          </w:tcPr>
          <w:p w14:paraId="5B21AD78" w14:textId="77777777" w:rsidR="00DB03FA" w:rsidRPr="0061545F" w:rsidRDefault="00DB03FA" w:rsidP="00DB03FA">
            <w:pPr>
              <w:rPr>
                <w:rFonts w:ascii="Times New Roman" w:hAnsi="Times New Roman" w:cs="Times New Roman"/>
                <w:b/>
                <w:sz w:val="24"/>
                <w:szCs w:val="24"/>
              </w:rPr>
            </w:pPr>
            <w:r w:rsidRPr="0061545F">
              <w:rPr>
                <w:rFonts w:ascii="Times New Roman" w:hAnsi="Times New Roman" w:cs="Times New Roman"/>
                <w:b/>
                <w:sz w:val="24"/>
                <w:szCs w:val="24"/>
              </w:rPr>
              <w:t>Öneriler:</w:t>
            </w:r>
          </w:p>
          <w:p w14:paraId="3608C057" w14:textId="77777777" w:rsidR="005F2732" w:rsidRPr="00040AE2" w:rsidRDefault="005F2732" w:rsidP="00C052A8">
            <w:pPr>
              <w:rPr>
                <w:rFonts w:ascii="Times New Roman" w:hAnsi="Times New Roman" w:cs="Times New Roman"/>
                <w:b/>
                <w:sz w:val="24"/>
                <w:szCs w:val="24"/>
              </w:rPr>
            </w:pPr>
          </w:p>
          <w:p w14:paraId="08C7AB17" w14:textId="26014640" w:rsidR="00480DA3" w:rsidRDefault="00C73D86" w:rsidP="00C052A8">
            <w:pPr>
              <w:rPr>
                <w:rFonts w:ascii="Times New Roman" w:hAnsi="Times New Roman" w:cs="Times New Roman"/>
                <w:bCs/>
                <w:sz w:val="24"/>
                <w:szCs w:val="24"/>
              </w:rPr>
            </w:pPr>
            <w:r w:rsidRPr="00C73D86">
              <w:rPr>
                <w:rFonts w:ascii="Times New Roman" w:hAnsi="Times New Roman" w:cs="Times New Roman"/>
                <w:bCs/>
                <w:sz w:val="24"/>
                <w:szCs w:val="24"/>
              </w:rPr>
              <w:t>Araştırma olanakları tanıtımları daha iyi yapılabilir.</w:t>
            </w:r>
          </w:p>
          <w:p w14:paraId="44FC7172" w14:textId="559A4139" w:rsidR="00C73D86" w:rsidRDefault="00C73D86" w:rsidP="00C052A8">
            <w:pPr>
              <w:rPr>
                <w:rFonts w:ascii="Times New Roman" w:hAnsi="Times New Roman" w:cs="Times New Roman"/>
                <w:bCs/>
                <w:sz w:val="24"/>
                <w:szCs w:val="24"/>
              </w:rPr>
            </w:pPr>
            <w:r>
              <w:rPr>
                <w:rFonts w:ascii="Times New Roman" w:hAnsi="Times New Roman" w:cs="Times New Roman"/>
                <w:bCs/>
                <w:sz w:val="24"/>
                <w:szCs w:val="24"/>
              </w:rPr>
              <w:t>Bilimsel konferanslara katılımda mali destek artışı sağlanabilir.</w:t>
            </w:r>
          </w:p>
          <w:p w14:paraId="385A2CB1" w14:textId="3E9CC44F" w:rsidR="00C73D86" w:rsidRPr="00C73D86" w:rsidRDefault="00C73D86" w:rsidP="00C052A8">
            <w:pPr>
              <w:rPr>
                <w:rFonts w:ascii="Times New Roman" w:hAnsi="Times New Roman" w:cs="Times New Roman"/>
                <w:bCs/>
                <w:sz w:val="24"/>
                <w:szCs w:val="24"/>
              </w:rPr>
            </w:pPr>
            <w:r w:rsidRPr="00C73D86">
              <w:rPr>
                <w:rFonts w:ascii="Times New Roman" w:hAnsi="Times New Roman" w:cs="Times New Roman"/>
                <w:bCs/>
                <w:sz w:val="24"/>
                <w:szCs w:val="24"/>
              </w:rPr>
              <w:t>Veri analizi, simülasyon ve modelleme gibi araştırma faaliyetlerinde kullanılacak yazılımlar temin edi</w:t>
            </w:r>
            <w:r>
              <w:rPr>
                <w:rFonts w:ascii="Times New Roman" w:hAnsi="Times New Roman" w:cs="Times New Roman"/>
                <w:bCs/>
                <w:sz w:val="24"/>
                <w:szCs w:val="24"/>
              </w:rPr>
              <w:t xml:space="preserve">lebilir </w:t>
            </w:r>
            <w:r w:rsidRPr="00C73D86">
              <w:rPr>
                <w:rFonts w:ascii="Times New Roman" w:hAnsi="Times New Roman" w:cs="Times New Roman"/>
                <w:bCs/>
                <w:sz w:val="24"/>
                <w:szCs w:val="24"/>
              </w:rPr>
              <w:t>ve güncellen</w:t>
            </w:r>
            <w:r>
              <w:rPr>
                <w:rFonts w:ascii="Times New Roman" w:hAnsi="Times New Roman" w:cs="Times New Roman"/>
                <w:bCs/>
                <w:sz w:val="24"/>
                <w:szCs w:val="24"/>
              </w:rPr>
              <w:t>ebilir.</w:t>
            </w:r>
          </w:p>
          <w:p w14:paraId="3A5B3C3B" w14:textId="7CD968D7" w:rsidR="005F2732" w:rsidRDefault="00DE73F4" w:rsidP="00C052A8">
            <w:pPr>
              <w:rPr>
                <w:rFonts w:ascii="Times New Roman" w:hAnsi="Times New Roman" w:cs="Times New Roman"/>
                <w:bCs/>
                <w:sz w:val="24"/>
                <w:szCs w:val="24"/>
              </w:rPr>
            </w:pPr>
            <w:r w:rsidRPr="00DE73F4">
              <w:rPr>
                <w:rFonts w:ascii="Times New Roman" w:hAnsi="Times New Roman" w:cs="Times New Roman"/>
                <w:bCs/>
                <w:sz w:val="24"/>
                <w:szCs w:val="24"/>
              </w:rPr>
              <w:t>Lisans ve lisansüstü derslerde araştırma ve proje odaklı derslerin olabilir.</w:t>
            </w:r>
          </w:p>
          <w:p w14:paraId="7DDCE2D7" w14:textId="77777777" w:rsidR="00414999" w:rsidRPr="00DE73F4" w:rsidRDefault="00414999" w:rsidP="00C052A8">
            <w:pPr>
              <w:rPr>
                <w:rFonts w:ascii="Times New Roman" w:hAnsi="Times New Roman" w:cs="Times New Roman"/>
                <w:bCs/>
                <w:sz w:val="24"/>
                <w:szCs w:val="24"/>
              </w:rPr>
            </w:pPr>
          </w:p>
          <w:p w14:paraId="59227195" w14:textId="77777777" w:rsidR="005F2732" w:rsidRPr="00040AE2" w:rsidRDefault="005F2732" w:rsidP="00C052A8">
            <w:pPr>
              <w:rPr>
                <w:rFonts w:ascii="Times New Roman" w:hAnsi="Times New Roman" w:cs="Times New Roman"/>
                <w:b/>
                <w:sz w:val="24"/>
                <w:szCs w:val="24"/>
              </w:rPr>
            </w:pPr>
          </w:p>
        </w:tc>
      </w:tr>
    </w:tbl>
    <w:p w14:paraId="6AB70FE4" w14:textId="77777777" w:rsidR="008852E3" w:rsidRPr="00E3497F" w:rsidRDefault="00E3497F" w:rsidP="00E3497F">
      <w:pPr>
        <w:spacing w:before="240"/>
        <w:rPr>
          <w:rFonts w:ascii="Times New Roman" w:hAnsi="Times New Roman" w:cs="Times New Roman"/>
          <w:b/>
          <w:sz w:val="24"/>
          <w:szCs w:val="24"/>
        </w:rPr>
      </w:pPr>
      <w:r w:rsidRPr="00E3497F">
        <w:rPr>
          <w:rFonts w:ascii="Times New Roman" w:hAnsi="Times New Roman" w:cs="Times New Roman"/>
          <w:b/>
          <w:sz w:val="24"/>
          <w:szCs w:val="24"/>
        </w:rPr>
        <w:t>İlave Soru ve Notlar:</w:t>
      </w:r>
      <w:r>
        <w:rPr>
          <w:rFonts w:ascii="Times New Roman" w:hAnsi="Times New Roman" w:cs="Times New Roman"/>
          <w:b/>
          <w:sz w:val="24"/>
          <w:szCs w:val="24"/>
        </w:rPr>
        <w:t xml:space="preserve"> </w:t>
      </w:r>
      <w:r w:rsidRPr="00E3497F">
        <w:rPr>
          <w:rFonts w:ascii="Times New Roman" w:hAnsi="Times New Roman" w:cs="Times New Roman"/>
          <w:sz w:val="24"/>
          <w:szCs w:val="24"/>
        </w:rPr>
        <w:t>……………………………………………………………………………………………………………………………………………………………………………………………………</w:t>
      </w:r>
    </w:p>
    <w:p w14:paraId="0BE97E57" w14:textId="77777777" w:rsidR="00DB03FA" w:rsidRDefault="00DB03FA" w:rsidP="00DB03FA">
      <w:pPr>
        <w:spacing w:after="0" w:line="240" w:lineRule="auto"/>
        <w:jc w:val="center"/>
        <w:rPr>
          <w:rFonts w:ascii="Times New Roman" w:hAnsi="Times New Roman" w:cs="Times New Roman"/>
          <w:sz w:val="24"/>
          <w:szCs w:val="24"/>
        </w:rPr>
      </w:pPr>
    </w:p>
    <w:p w14:paraId="17A08149" w14:textId="77777777" w:rsidR="00DB03FA" w:rsidRDefault="00DB03FA" w:rsidP="00DB03FA">
      <w:pPr>
        <w:spacing w:after="0" w:line="240" w:lineRule="auto"/>
        <w:jc w:val="center"/>
        <w:rPr>
          <w:rFonts w:ascii="Times New Roman" w:hAnsi="Times New Roman" w:cs="Times New Roman"/>
          <w:sz w:val="24"/>
          <w:szCs w:val="24"/>
        </w:rPr>
      </w:pPr>
    </w:p>
    <w:p w14:paraId="038C9169" w14:textId="77777777" w:rsidR="00DB03FA" w:rsidRDefault="00DB03FA" w:rsidP="00DB03FA">
      <w:pPr>
        <w:spacing w:after="0" w:line="240" w:lineRule="auto"/>
        <w:jc w:val="center"/>
        <w:rPr>
          <w:rFonts w:ascii="Times New Roman" w:hAnsi="Times New Roman" w:cs="Times New Roman"/>
          <w:sz w:val="24"/>
          <w:szCs w:val="24"/>
        </w:rPr>
      </w:pPr>
    </w:p>
    <w:p w14:paraId="42B30BFD" w14:textId="77777777" w:rsidR="00DB03FA" w:rsidRDefault="00DB03FA" w:rsidP="00DB03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14:paraId="69DFAE24" w14:textId="77777777" w:rsidR="00DB03FA" w:rsidRDefault="00DB03FA" w:rsidP="00DB03FA">
      <w:pPr>
        <w:spacing w:after="0" w:line="240" w:lineRule="auto"/>
        <w:jc w:val="center"/>
        <w:rPr>
          <w:rFonts w:ascii="Times New Roman" w:hAnsi="Times New Roman" w:cs="Times New Roman"/>
          <w:sz w:val="24"/>
          <w:szCs w:val="24"/>
        </w:rPr>
      </w:pPr>
    </w:p>
    <w:p w14:paraId="452894FD" w14:textId="77777777" w:rsidR="00DB03FA" w:rsidRDefault="00DB03FA" w:rsidP="00DB03FA">
      <w:pPr>
        <w:spacing w:after="0" w:line="240" w:lineRule="auto"/>
        <w:jc w:val="center"/>
        <w:rPr>
          <w:rFonts w:ascii="Times New Roman" w:hAnsi="Times New Roman" w:cs="Times New Roman"/>
          <w:sz w:val="24"/>
          <w:szCs w:val="24"/>
        </w:rPr>
      </w:pPr>
    </w:p>
    <w:tbl>
      <w:tblPr>
        <w:tblStyle w:val="TabloKlavuzu"/>
        <w:tblW w:w="9178"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3538"/>
        <w:gridCol w:w="1512"/>
      </w:tblGrid>
      <w:tr w:rsidR="00DB03FA" w14:paraId="0D2E617D" w14:textId="77777777" w:rsidTr="00F72C4E">
        <w:trPr>
          <w:trHeight w:val="468"/>
          <w:jc w:val="center"/>
        </w:trPr>
        <w:tc>
          <w:tcPr>
            <w:tcW w:w="4128" w:type="dxa"/>
            <w:tcBorders>
              <w:top w:val="nil"/>
              <w:bottom w:val="single" w:sz="4" w:space="0" w:color="auto"/>
            </w:tcBorders>
            <w:vAlign w:val="center"/>
          </w:tcPr>
          <w:p w14:paraId="40E875B1" w14:textId="77777777" w:rsidR="00DB03FA" w:rsidRDefault="00DB03FA" w:rsidP="00F72C4E">
            <w:pPr>
              <w:rPr>
                <w:rFonts w:ascii="Times New Roman" w:hAnsi="Times New Roman" w:cs="Times New Roman"/>
                <w:sz w:val="24"/>
                <w:szCs w:val="24"/>
              </w:rPr>
            </w:pPr>
          </w:p>
        </w:tc>
        <w:tc>
          <w:tcPr>
            <w:tcW w:w="3538" w:type="dxa"/>
            <w:tcBorders>
              <w:top w:val="single" w:sz="4" w:space="0" w:color="auto"/>
              <w:bottom w:val="single" w:sz="4" w:space="0" w:color="auto"/>
            </w:tcBorders>
            <w:vAlign w:val="center"/>
          </w:tcPr>
          <w:p w14:paraId="30F7E197" w14:textId="77777777" w:rsidR="00DB03FA" w:rsidRDefault="00DB03FA" w:rsidP="00F72C4E">
            <w:pPr>
              <w:rPr>
                <w:rFonts w:ascii="Times New Roman" w:hAnsi="Times New Roman" w:cs="Times New Roman"/>
                <w:sz w:val="24"/>
                <w:szCs w:val="24"/>
              </w:rPr>
            </w:pPr>
            <w:r>
              <w:rPr>
                <w:rFonts w:ascii="Times New Roman" w:hAnsi="Times New Roman" w:cs="Times New Roman"/>
                <w:sz w:val="24"/>
                <w:szCs w:val="24"/>
              </w:rPr>
              <w:t>Adı Soyadı</w:t>
            </w:r>
          </w:p>
        </w:tc>
        <w:tc>
          <w:tcPr>
            <w:tcW w:w="1512" w:type="dxa"/>
            <w:tcBorders>
              <w:top w:val="single" w:sz="4" w:space="0" w:color="auto"/>
              <w:bottom w:val="single" w:sz="4" w:space="0" w:color="auto"/>
            </w:tcBorders>
            <w:vAlign w:val="center"/>
          </w:tcPr>
          <w:p w14:paraId="309632FA" w14:textId="77777777" w:rsidR="00DB03FA" w:rsidRDefault="00DB03FA" w:rsidP="00F72C4E">
            <w:pPr>
              <w:rPr>
                <w:rFonts w:ascii="Times New Roman" w:hAnsi="Times New Roman" w:cs="Times New Roman"/>
                <w:sz w:val="24"/>
                <w:szCs w:val="24"/>
              </w:rPr>
            </w:pPr>
            <w:r>
              <w:rPr>
                <w:rFonts w:ascii="Times New Roman" w:hAnsi="Times New Roman" w:cs="Times New Roman"/>
                <w:sz w:val="24"/>
                <w:szCs w:val="24"/>
              </w:rPr>
              <w:t>İmza</w:t>
            </w:r>
          </w:p>
        </w:tc>
      </w:tr>
      <w:tr w:rsidR="00DB03FA" w14:paraId="6525C5B0" w14:textId="77777777" w:rsidTr="00F72C4E">
        <w:trPr>
          <w:trHeight w:val="468"/>
          <w:jc w:val="center"/>
        </w:trPr>
        <w:tc>
          <w:tcPr>
            <w:tcW w:w="4128" w:type="dxa"/>
            <w:tcBorders>
              <w:top w:val="single" w:sz="4" w:space="0" w:color="auto"/>
            </w:tcBorders>
            <w:vAlign w:val="center"/>
          </w:tcPr>
          <w:p w14:paraId="475EA285" w14:textId="77777777" w:rsidR="00DB03FA" w:rsidRDefault="00DB03FA" w:rsidP="00F72C4E">
            <w:pPr>
              <w:rPr>
                <w:rFonts w:ascii="Times New Roman" w:hAnsi="Times New Roman" w:cs="Times New Roman"/>
                <w:sz w:val="24"/>
                <w:szCs w:val="24"/>
              </w:rPr>
            </w:pPr>
            <w:r>
              <w:rPr>
                <w:rFonts w:ascii="Times New Roman" w:hAnsi="Times New Roman" w:cs="Times New Roman"/>
                <w:sz w:val="24"/>
                <w:szCs w:val="24"/>
              </w:rPr>
              <w:t>Değerlendirme Takımı Başkanı:</w:t>
            </w:r>
          </w:p>
        </w:tc>
        <w:tc>
          <w:tcPr>
            <w:tcW w:w="3538" w:type="dxa"/>
            <w:tcBorders>
              <w:top w:val="single" w:sz="4" w:space="0" w:color="auto"/>
            </w:tcBorders>
            <w:vAlign w:val="center"/>
          </w:tcPr>
          <w:p w14:paraId="148DA54E" w14:textId="77777777" w:rsidR="00DB03FA" w:rsidRDefault="00DB03FA" w:rsidP="00F72C4E">
            <w:pPr>
              <w:rPr>
                <w:rFonts w:ascii="Times New Roman" w:hAnsi="Times New Roman" w:cs="Times New Roman"/>
                <w:sz w:val="24"/>
                <w:szCs w:val="24"/>
              </w:rPr>
            </w:pPr>
          </w:p>
        </w:tc>
        <w:tc>
          <w:tcPr>
            <w:tcW w:w="1512" w:type="dxa"/>
            <w:tcBorders>
              <w:top w:val="single" w:sz="4" w:space="0" w:color="auto"/>
            </w:tcBorders>
            <w:vAlign w:val="center"/>
          </w:tcPr>
          <w:p w14:paraId="190B64C6" w14:textId="77777777" w:rsidR="00DB03FA" w:rsidRDefault="00DB03FA" w:rsidP="00F72C4E">
            <w:pPr>
              <w:rPr>
                <w:rFonts w:ascii="Times New Roman" w:hAnsi="Times New Roman" w:cs="Times New Roman"/>
                <w:sz w:val="24"/>
                <w:szCs w:val="24"/>
              </w:rPr>
            </w:pPr>
          </w:p>
        </w:tc>
      </w:tr>
      <w:tr w:rsidR="00DB03FA" w14:paraId="119AC483" w14:textId="77777777" w:rsidTr="00F72C4E">
        <w:trPr>
          <w:trHeight w:val="468"/>
          <w:jc w:val="center"/>
        </w:trPr>
        <w:tc>
          <w:tcPr>
            <w:tcW w:w="4128" w:type="dxa"/>
            <w:vAlign w:val="center"/>
          </w:tcPr>
          <w:p w14:paraId="751DCEE5" w14:textId="77777777" w:rsidR="00DB03FA" w:rsidRDefault="00DB03FA" w:rsidP="00F72C4E">
            <w:pPr>
              <w:rPr>
                <w:rFonts w:ascii="Times New Roman" w:hAnsi="Times New Roman" w:cs="Times New Roman"/>
                <w:sz w:val="24"/>
                <w:szCs w:val="24"/>
              </w:rPr>
            </w:pPr>
            <w:r>
              <w:rPr>
                <w:rFonts w:ascii="Times New Roman" w:hAnsi="Times New Roman" w:cs="Times New Roman"/>
                <w:sz w:val="24"/>
                <w:szCs w:val="24"/>
              </w:rPr>
              <w:t>Değerlendirme Takımı Üyesi:</w:t>
            </w:r>
          </w:p>
        </w:tc>
        <w:tc>
          <w:tcPr>
            <w:tcW w:w="3538" w:type="dxa"/>
            <w:vAlign w:val="center"/>
          </w:tcPr>
          <w:p w14:paraId="13971EDB" w14:textId="77777777" w:rsidR="00DB03FA" w:rsidRDefault="00DB03FA" w:rsidP="00F72C4E">
            <w:pPr>
              <w:rPr>
                <w:rFonts w:ascii="Times New Roman" w:hAnsi="Times New Roman" w:cs="Times New Roman"/>
                <w:sz w:val="24"/>
                <w:szCs w:val="24"/>
              </w:rPr>
            </w:pPr>
          </w:p>
        </w:tc>
        <w:tc>
          <w:tcPr>
            <w:tcW w:w="1512" w:type="dxa"/>
            <w:vAlign w:val="center"/>
          </w:tcPr>
          <w:p w14:paraId="27876E2F" w14:textId="77777777" w:rsidR="00DB03FA" w:rsidRDefault="00DB03FA" w:rsidP="00F72C4E">
            <w:pPr>
              <w:rPr>
                <w:rFonts w:ascii="Times New Roman" w:hAnsi="Times New Roman" w:cs="Times New Roman"/>
                <w:sz w:val="24"/>
                <w:szCs w:val="24"/>
              </w:rPr>
            </w:pPr>
          </w:p>
        </w:tc>
      </w:tr>
      <w:tr w:rsidR="00DB03FA" w14:paraId="523F6226" w14:textId="77777777" w:rsidTr="00F72C4E">
        <w:trPr>
          <w:trHeight w:val="468"/>
          <w:jc w:val="center"/>
        </w:trPr>
        <w:tc>
          <w:tcPr>
            <w:tcW w:w="4128" w:type="dxa"/>
            <w:vAlign w:val="center"/>
          </w:tcPr>
          <w:p w14:paraId="79719B58" w14:textId="77777777" w:rsidR="00DB03FA" w:rsidRDefault="00DB03FA" w:rsidP="00F72C4E">
            <w:pPr>
              <w:rPr>
                <w:rFonts w:ascii="Times New Roman" w:hAnsi="Times New Roman" w:cs="Times New Roman"/>
                <w:sz w:val="24"/>
                <w:szCs w:val="24"/>
              </w:rPr>
            </w:pPr>
            <w:r>
              <w:rPr>
                <w:rFonts w:ascii="Times New Roman" w:hAnsi="Times New Roman" w:cs="Times New Roman"/>
                <w:sz w:val="24"/>
                <w:szCs w:val="24"/>
              </w:rPr>
              <w:t>Değerlendirme Takımı Üyesi:</w:t>
            </w:r>
          </w:p>
        </w:tc>
        <w:tc>
          <w:tcPr>
            <w:tcW w:w="3538" w:type="dxa"/>
            <w:vAlign w:val="center"/>
          </w:tcPr>
          <w:p w14:paraId="1661834C" w14:textId="77777777" w:rsidR="00DB03FA" w:rsidRDefault="00DB03FA" w:rsidP="00F72C4E">
            <w:pPr>
              <w:rPr>
                <w:rFonts w:ascii="Times New Roman" w:hAnsi="Times New Roman" w:cs="Times New Roman"/>
                <w:sz w:val="24"/>
                <w:szCs w:val="24"/>
              </w:rPr>
            </w:pPr>
          </w:p>
        </w:tc>
        <w:tc>
          <w:tcPr>
            <w:tcW w:w="1512" w:type="dxa"/>
            <w:vAlign w:val="center"/>
          </w:tcPr>
          <w:p w14:paraId="35F6A5B2" w14:textId="77777777" w:rsidR="00DB03FA" w:rsidRDefault="00DB03FA" w:rsidP="00F72C4E">
            <w:pPr>
              <w:rPr>
                <w:rFonts w:ascii="Times New Roman" w:hAnsi="Times New Roman" w:cs="Times New Roman"/>
                <w:sz w:val="24"/>
                <w:szCs w:val="24"/>
              </w:rPr>
            </w:pPr>
          </w:p>
        </w:tc>
      </w:tr>
      <w:tr w:rsidR="00DB03FA" w14:paraId="36CA01DA" w14:textId="77777777" w:rsidTr="00F72C4E">
        <w:trPr>
          <w:trHeight w:val="468"/>
          <w:jc w:val="center"/>
        </w:trPr>
        <w:tc>
          <w:tcPr>
            <w:tcW w:w="4128" w:type="dxa"/>
            <w:vAlign w:val="center"/>
          </w:tcPr>
          <w:p w14:paraId="64A52664" w14:textId="77777777" w:rsidR="00DB03FA" w:rsidRDefault="00DB03FA" w:rsidP="00F72C4E">
            <w:pPr>
              <w:rPr>
                <w:rFonts w:ascii="Times New Roman" w:hAnsi="Times New Roman" w:cs="Times New Roman"/>
                <w:sz w:val="24"/>
                <w:szCs w:val="24"/>
              </w:rPr>
            </w:pPr>
            <w:r>
              <w:rPr>
                <w:rFonts w:ascii="Times New Roman" w:hAnsi="Times New Roman" w:cs="Times New Roman"/>
                <w:sz w:val="24"/>
                <w:szCs w:val="24"/>
              </w:rPr>
              <w:t>Değerlendirme Takımı Üyesi:</w:t>
            </w:r>
          </w:p>
        </w:tc>
        <w:tc>
          <w:tcPr>
            <w:tcW w:w="3538" w:type="dxa"/>
            <w:vAlign w:val="center"/>
          </w:tcPr>
          <w:p w14:paraId="2EBEBB52" w14:textId="77777777" w:rsidR="00DB03FA" w:rsidRDefault="00DB03FA" w:rsidP="00F72C4E">
            <w:pPr>
              <w:rPr>
                <w:rFonts w:ascii="Times New Roman" w:hAnsi="Times New Roman" w:cs="Times New Roman"/>
                <w:sz w:val="24"/>
                <w:szCs w:val="24"/>
              </w:rPr>
            </w:pPr>
          </w:p>
        </w:tc>
        <w:tc>
          <w:tcPr>
            <w:tcW w:w="1512" w:type="dxa"/>
            <w:vAlign w:val="center"/>
          </w:tcPr>
          <w:p w14:paraId="66250F54" w14:textId="77777777" w:rsidR="00DB03FA" w:rsidRDefault="00DB03FA" w:rsidP="00F72C4E">
            <w:pPr>
              <w:rPr>
                <w:rFonts w:ascii="Times New Roman" w:hAnsi="Times New Roman" w:cs="Times New Roman"/>
                <w:sz w:val="24"/>
                <w:szCs w:val="24"/>
              </w:rPr>
            </w:pPr>
          </w:p>
        </w:tc>
      </w:tr>
      <w:tr w:rsidR="00DB03FA" w14:paraId="4036F02C" w14:textId="77777777" w:rsidTr="00F72C4E">
        <w:trPr>
          <w:trHeight w:val="468"/>
          <w:jc w:val="center"/>
        </w:trPr>
        <w:tc>
          <w:tcPr>
            <w:tcW w:w="4128" w:type="dxa"/>
            <w:tcBorders>
              <w:bottom w:val="single" w:sz="4" w:space="0" w:color="auto"/>
            </w:tcBorders>
            <w:vAlign w:val="center"/>
          </w:tcPr>
          <w:p w14:paraId="7EB5D717" w14:textId="77777777" w:rsidR="00DB03FA" w:rsidRDefault="00DB03FA" w:rsidP="00F72C4E">
            <w:pPr>
              <w:rPr>
                <w:rFonts w:ascii="Times New Roman" w:hAnsi="Times New Roman" w:cs="Times New Roman"/>
                <w:sz w:val="24"/>
                <w:szCs w:val="24"/>
              </w:rPr>
            </w:pPr>
            <w:r>
              <w:rPr>
                <w:rFonts w:ascii="Times New Roman" w:hAnsi="Times New Roman" w:cs="Times New Roman"/>
                <w:sz w:val="24"/>
                <w:szCs w:val="24"/>
              </w:rPr>
              <w:t>Değerlendirme Takımı Üyesi:</w:t>
            </w:r>
          </w:p>
        </w:tc>
        <w:tc>
          <w:tcPr>
            <w:tcW w:w="3538" w:type="dxa"/>
            <w:tcBorders>
              <w:bottom w:val="single" w:sz="4" w:space="0" w:color="auto"/>
            </w:tcBorders>
            <w:vAlign w:val="center"/>
          </w:tcPr>
          <w:p w14:paraId="210997D3" w14:textId="77777777" w:rsidR="00DB03FA" w:rsidRDefault="00DB03FA" w:rsidP="00F72C4E">
            <w:pPr>
              <w:rPr>
                <w:rFonts w:ascii="Times New Roman" w:hAnsi="Times New Roman" w:cs="Times New Roman"/>
                <w:sz w:val="24"/>
                <w:szCs w:val="24"/>
              </w:rPr>
            </w:pPr>
          </w:p>
        </w:tc>
        <w:tc>
          <w:tcPr>
            <w:tcW w:w="1512" w:type="dxa"/>
            <w:tcBorders>
              <w:bottom w:val="single" w:sz="4" w:space="0" w:color="auto"/>
            </w:tcBorders>
            <w:vAlign w:val="center"/>
          </w:tcPr>
          <w:p w14:paraId="081246E8" w14:textId="77777777" w:rsidR="00DB03FA" w:rsidRDefault="00DB03FA" w:rsidP="00F72C4E">
            <w:pPr>
              <w:rPr>
                <w:rFonts w:ascii="Times New Roman" w:hAnsi="Times New Roman" w:cs="Times New Roman"/>
                <w:sz w:val="24"/>
                <w:szCs w:val="24"/>
              </w:rPr>
            </w:pPr>
          </w:p>
        </w:tc>
      </w:tr>
      <w:tr w:rsidR="00DB03FA" w14:paraId="062BE060" w14:textId="77777777" w:rsidTr="00F72C4E">
        <w:trPr>
          <w:trHeight w:val="468"/>
          <w:jc w:val="center"/>
        </w:trPr>
        <w:tc>
          <w:tcPr>
            <w:tcW w:w="4128" w:type="dxa"/>
            <w:tcBorders>
              <w:top w:val="single" w:sz="4" w:space="0" w:color="auto"/>
              <w:bottom w:val="single" w:sz="4" w:space="0" w:color="auto"/>
            </w:tcBorders>
            <w:vAlign w:val="center"/>
          </w:tcPr>
          <w:p w14:paraId="16A8A32D" w14:textId="77777777" w:rsidR="00DB03FA" w:rsidRDefault="00DB03FA" w:rsidP="00F72C4E">
            <w:pPr>
              <w:rPr>
                <w:rFonts w:ascii="Times New Roman" w:hAnsi="Times New Roman" w:cs="Times New Roman"/>
                <w:sz w:val="24"/>
                <w:szCs w:val="24"/>
              </w:rPr>
            </w:pPr>
            <w:r>
              <w:rPr>
                <w:rFonts w:ascii="Times New Roman" w:hAnsi="Times New Roman" w:cs="Times New Roman"/>
                <w:sz w:val="24"/>
                <w:szCs w:val="24"/>
              </w:rPr>
              <w:t>Değerlendirme Takımı Üyesi:</w:t>
            </w:r>
          </w:p>
        </w:tc>
        <w:tc>
          <w:tcPr>
            <w:tcW w:w="3538" w:type="dxa"/>
            <w:tcBorders>
              <w:top w:val="single" w:sz="4" w:space="0" w:color="auto"/>
              <w:bottom w:val="single" w:sz="4" w:space="0" w:color="auto"/>
            </w:tcBorders>
            <w:vAlign w:val="center"/>
          </w:tcPr>
          <w:p w14:paraId="5E88AAFF" w14:textId="77777777" w:rsidR="00DB03FA" w:rsidRDefault="00DB03FA" w:rsidP="00F72C4E">
            <w:pPr>
              <w:rPr>
                <w:rFonts w:ascii="Times New Roman" w:hAnsi="Times New Roman" w:cs="Times New Roman"/>
                <w:sz w:val="24"/>
                <w:szCs w:val="24"/>
              </w:rPr>
            </w:pPr>
          </w:p>
        </w:tc>
        <w:tc>
          <w:tcPr>
            <w:tcW w:w="1512" w:type="dxa"/>
            <w:tcBorders>
              <w:top w:val="single" w:sz="4" w:space="0" w:color="auto"/>
              <w:bottom w:val="single" w:sz="4" w:space="0" w:color="auto"/>
            </w:tcBorders>
            <w:vAlign w:val="center"/>
          </w:tcPr>
          <w:p w14:paraId="3C14D493" w14:textId="77777777" w:rsidR="00DB03FA" w:rsidRDefault="00DB03FA" w:rsidP="00F72C4E">
            <w:pPr>
              <w:rPr>
                <w:rFonts w:ascii="Times New Roman" w:hAnsi="Times New Roman" w:cs="Times New Roman"/>
                <w:sz w:val="24"/>
                <w:szCs w:val="24"/>
              </w:rPr>
            </w:pPr>
          </w:p>
        </w:tc>
      </w:tr>
      <w:tr w:rsidR="0043256D" w14:paraId="3B4FB955" w14:textId="77777777" w:rsidTr="00F72C4E">
        <w:trPr>
          <w:trHeight w:val="468"/>
          <w:jc w:val="center"/>
        </w:trPr>
        <w:tc>
          <w:tcPr>
            <w:tcW w:w="4128" w:type="dxa"/>
            <w:tcBorders>
              <w:top w:val="single" w:sz="4" w:space="0" w:color="auto"/>
              <w:bottom w:val="single" w:sz="4" w:space="0" w:color="auto"/>
            </w:tcBorders>
            <w:vAlign w:val="center"/>
          </w:tcPr>
          <w:p w14:paraId="5C4B759A" w14:textId="77777777" w:rsidR="0043256D" w:rsidRDefault="0043256D" w:rsidP="00F72C4E">
            <w:pPr>
              <w:rPr>
                <w:rFonts w:ascii="Times New Roman" w:hAnsi="Times New Roman" w:cs="Times New Roman"/>
                <w:sz w:val="24"/>
                <w:szCs w:val="24"/>
              </w:rPr>
            </w:pPr>
            <w:r>
              <w:rPr>
                <w:rFonts w:ascii="Times New Roman" w:hAnsi="Times New Roman" w:cs="Times New Roman"/>
                <w:sz w:val="24"/>
                <w:szCs w:val="24"/>
              </w:rPr>
              <w:t>Değerlendirme Takımı Üyesi:</w:t>
            </w:r>
          </w:p>
        </w:tc>
        <w:tc>
          <w:tcPr>
            <w:tcW w:w="3538" w:type="dxa"/>
            <w:tcBorders>
              <w:top w:val="single" w:sz="4" w:space="0" w:color="auto"/>
              <w:bottom w:val="single" w:sz="4" w:space="0" w:color="auto"/>
            </w:tcBorders>
            <w:vAlign w:val="center"/>
          </w:tcPr>
          <w:p w14:paraId="55EB6DA9" w14:textId="77777777" w:rsidR="0043256D" w:rsidRDefault="0043256D" w:rsidP="00F72C4E">
            <w:pPr>
              <w:rPr>
                <w:rFonts w:ascii="Times New Roman" w:hAnsi="Times New Roman" w:cs="Times New Roman"/>
                <w:sz w:val="24"/>
                <w:szCs w:val="24"/>
              </w:rPr>
            </w:pPr>
          </w:p>
        </w:tc>
        <w:tc>
          <w:tcPr>
            <w:tcW w:w="1512" w:type="dxa"/>
            <w:tcBorders>
              <w:top w:val="single" w:sz="4" w:space="0" w:color="auto"/>
              <w:bottom w:val="single" w:sz="4" w:space="0" w:color="auto"/>
            </w:tcBorders>
            <w:vAlign w:val="center"/>
          </w:tcPr>
          <w:p w14:paraId="43DAC8A2" w14:textId="77777777" w:rsidR="0043256D" w:rsidRDefault="0043256D" w:rsidP="00F72C4E">
            <w:pPr>
              <w:rPr>
                <w:rFonts w:ascii="Times New Roman" w:hAnsi="Times New Roman" w:cs="Times New Roman"/>
                <w:sz w:val="24"/>
                <w:szCs w:val="24"/>
              </w:rPr>
            </w:pPr>
          </w:p>
        </w:tc>
      </w:tr>
    </w:tbl>
    <w:p w14:paraId="7C85BA7B" w14:textId="77777777" w:rsidR="00DB03FA" w:rsidRDefault="00DB03FA" w:rsidP="0043256D"/>
    <w:sectPr w:rsidR="00DB03FA" w:rsidSect="00B97B13">
      <w:headerReference w:type="default" r:id="rId6"/>
      <w:footerReference w:type="default" r:id="rId7"/>
      <w:pgSz w:w="11906" w:h="16838"/>
      <w:pgMar w:top="993" w:right="1417" w:bottom="1135" w:left="1417" w:header="708"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28466" w14:textId="77777777" w:rsidR="00DE4D26" w:rsidRDefault="00DE4D26" w:rsidP="00C14999">
      <w:pPr>
        <w:spacing w:after="0" w:line="240" w:lineRule="auto"/>
      </w:pPr>
      <w:r>
        <w:separator/>
      </w:r>
    </w:p>
  </w:endnote>
  <w:endnote w:type="continuationSeparator" w:id="0">
    <w:p w14:paraId="34276763" w14:textId="77777777" w:rsidR="00DE4D26" w:rsidRDefault="00DE4D26" w:rsidP="00C1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B97B13" w:rsidRPr="00192AC1" w14:paraId="41F0AB5F" w14:textId="77777777" w:rsidTr="00B97B13">
      <w:trPr>
        <w:trHeight w:val="498"/>
        <w:jc w:val="center"/>
      </w:trPr>
      <w:tc>
        <w:tcPr>
          <w:tcW w:w="3151" w:type="dxa"/>
          <w:shd w:val="clear" w:color="auto" w:fill="auto"/>
        </w:tcPr>
        <w:p w14:paraId="49B39FEA" w14:textId="77777777" w:rsidR="00B97B13" w:rsidRPr="007A78CF" w:rsidRDefault="00B97B13" w:rsidP="00881DBB">
          <w:pPr>
            <w:pStyle w:val="AltBilgi"/>
            <w:jc w:val="center"/>
            <w:rPr>
              <w:rFonts w:ascii="Times New Roman" w:hAnsi="Times New Roman" w:cs="Times New Roman"/>
            </w:rPr>
          </w:pPr>
          <w:r w:rsidRPr="007A78CF">
            <w:rPr>
              <w:rFonts w:ascii="Times New Roman" w:hAnsi="Times New Roman" w:cs="Times New Roman"/>
            </w:rPr>
            <w:t>Hazırlayan</w:t>
          </w:r>
        </w:p>
        <w:p w14:paraId="0B0AB724" w14:textId="77777777" w:rsidR="00B97B13" w:rsidRPr="007A78CF" w:rsidRDefault="00B97B13" w:rsidP="00881DBB">
          <w:pPr>
            <w:pStyle w:val="AltBilgi"/>
            <w:jc w:val="center"/>
            <w:rPr>
              <w:rFonts w:ascii="Times New Roman" w:hAnsi="Times New Roman" w:cs="Times New Roman"/>
            </w:rPr>
          </w:pPr>
        </w:p>
      </w:tc>
      <w:tc>
        <w:tcPr>
          <w:tcW w:w="3259" w:type="dxa"/>
          <w:shd w:val="clear" w:color="auto" w:fill="auto"/>
        </w:tcPr>
        <w:p w14:paraId="35209F78" w14:textId="77777777" w:rsidR="00B97B13" w:rsidRPr="007A78CF" w:rsidRDefault="00B97B13" w:rsidP="00881DBB">
          <w:pPr>
            <w:pStyle w:val="AltBilgi"/>
            <w:jc w:val="center"/>
            <w:rPr>
              <w:rFonts w:ascii="Times New Roman" w:hAnsi="Times New Roman" w:cs="Times New Roman"/>
            </w:rPr>
          </w:pPr>
        </w:p>
      </w:tc>
      <w:tc>
        <w:tcPr>
          <w:tcW w:w="3371" w:type="dxa"/>
          <w:shd w:val="clear" w:color="auto" w:fill="auto"/>
        </w:tcPr>
        <w:p w14:paraId="3F928BB2" w14:textId="77777777" w:rsidR="00B97B13" w:rsidRPr="007A78CF" w:rsidRDefault="00B97B13" w:rsidP="00881DBB">
          <w:pPr>
            <w:pStyle w:val="AltBilgi"/>
            <w:jc w:val="center"/>
            <w:rPr>
              <w:rFonts w:ascii="Times New Roman" w:hAnsi="Times New Roman" w:cs="Times New Roman"/>
            </w:rPr>
          </w:pPr>
          <w:r w:rsidRPr="007A78CF">
            <w:rPr>
              <w:rFonts w:ascii="Times New Roman" w:hAnsi="Times New Roman" w:cs="Times New Roman"/>
            </w:rPr>
            <w:t>Kalite Sistem Onayı</w:t>
          </w:r>
        </w:p>
        <w:p w14:paraId="740601FB" w14:textId="77777777" w:rsidR="00B97B13" w:rsidRDefault="00B97B13" w:rsidP="00881DBB">
          <w:pPr>
            <w:pStyle w:val="AltBilgi"/>
            <w:jc w:val="center"/>
            <w:rPr>
              <w:rFonts w:ascii="Times New Roman" w:hAnsi="Times New Roman" w:cs="Times New Roman"/>
            </w:rPr>
          </w:pPr>
        </w:p>
        <w:p w14:paraId="2586DD9E" w14:textId="77777777" w:rsidR="002625CD" w:rsidRPr="007A78CF" w:rsidRDefault="002625CD" w:rsidP="00881DBB">
          <w:pPr>
            <w:pStyle w:val="AltBilgi"/>
            <w:jc w:val="center"/>
            <w:rPr>
              <w:rFonts w:ascii="Times New Roman" w:hAnsi="Times New Roman" w:cs="Times New Roman"/>
            </w:rPr>
          </w:pPr>
        </w:p>
      </w:tc>
    </w:tr>
  </w:tbl>
  <w:p w14:paraId="48EB4576" w14:textId="77777777" w:rsidR="00B97B13" w:rsidRDefault="00B97B1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C81F8" w14:textId="77777777" w:rsidR="00DE4D26" w:rsidRDefault="00DE4D26" w:rsidP="00C14999">
      <w:pPr>
        <w:spacing w:after="0" w:line="240" w:lineRule="auto"/>
      </w:pPr>
      <w:r>
        <w:separator/>
      </w:r>
    </w:p>
  </w:footnote>
  <w:footnote w:type="continuationSeparator" w:id="0">
    <w:p w14:paraId="407808E9" w14:textId="77777777" w:rsidR="00DE4D26" w:rsidRDefault="00DE4D26" w:rsidP="00C14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51"/>
      <w:gridCol w:w="4576"/>
      <w:gridCol w:w="1846"/>
      <w:gridCol w:w="1600"/>
    </w:tblGrid>
    <w:tr w:rsidR="00C14999" w:rsidRPr="000C46DA" w14:paraId="7188AF7C" w14:textId="77777777" w:rsidTr="00881DBB">
      <w:trPr>
        <w:trHeight w:val="345"/>
        <w:jc w:val="center"/>
      </w:trPr>
      <w:tc>
        <w:tcPr>
          <w:tcW w:w="1558" w:type="dxa"/>
          <w:vMerge w:val="restart"/>
          <w:tcBorders>
            <w:right w:val="nil"/>
          </w:tcBorders>
          <w:vAlign w:val="center"/>
        </w:tcPr>
        <w:p w14:paraId="118E5DAD" w14:textId="77777777" w:rsidR="00C14999" w:rsidRPr="000C46DA" w:rsidRDefault="00C14999" w:rsidP="00881DBB">
          <w:pPr>
            <w:pStyle w:val="stBilgi"/>
            <w:ind w:left="-1922" w:firstLine="1956"/>
            <w:jc w:val="center"/>
          </w:pPr>
          <w:r>
            <w:rPr>
              <w:noProof/>
              <w:lang w:eastAsia="tr-TR"/>
            </w:rPr>
            <w:drawing>
              <wp:anchor distT="0" distB="0" distL="114300" distR="114300" simplePos="0" relativeHeight="251659264" behindDoc="0" locked="0" layoutInCell="1" allowOverlap="1" wp14:anchorId="7AB8F1F3" wp14:editId="2426F383">
                <wp:simplePos x="0" y="0"/>
                <wp:positionH relativeFrom="column">
                  <wp:posOffset>55880</wp:posOffset>
                </wp:positionH>
                <wp:positionV relativeFrom="paragraph">
                  <wp:posOffset>-48895</wp:posOffset>
                </wp:positionV>
                <wp:extent cx="857250" cy="726440"/>
                <wp:effectExtent l="19050" t="0" r="0" b="0"/>
                <wp:wrapNone/>
                <wp:docPr id="2"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57250" cy="726440"/>
                        </a:xfrm>
                        <a:prstGeom prst="rect">
                          <a:avLst/>
                        </a:prstGeom>
                        <a:noFill/>
                        <a:ln w="9525">
                          <a:noFill/>
                          <a:miter lim="800000"/>
                          <a:headEnd/>
                          <a:tailEnd/>
                        </a:ln>
                      </pic:spPr>
                    </pic:pic>
                  </a:graphicData>
                </a:graphic>
              </wp:anchor>
            </w:drawing>
          </w:r>
        </w:p>
      </w:tc>
      <w:tc>
        <w:tcPr>
          <w:tcW w:w="251" w:type="dxa"/>
          <w:vMerge w:val="restart"/>
          <w:tcBorders>
            <w:left w:val="nil"/>
          </w:tcBorders>
          <w:vAlign w:val="center"/>
        </w:tcPr>
        <w:p w14:paraId="1DAC7E61" w14:textId="77777777" w:rsidR="00C14999" w:rsidRPr="007A78CF" w:rsidRDefault="00C14999" w:rsidP="00881DBB">
          <w:pPr>
            <w:spacing w:after="0" w:line="240" w:lineRule="auto"/>
            <w:rPr>
              <w:rFonts w:ascii="Times New Roman" w:eastAsia="Times New Roman" w:hAnsi="Times New Roman" w:cs="Times New Roman"/>
              <w:b/>
              <w:sz w:val="28"/>
              <w:szCs w:val="28"/>
            </w:rPr>
          </w:pPr>
        </w:p>
      </w:tc>
      <w:tc>
        <w:tcPr>
          <w:tcW w:w="4576" w:type="dxa"/>
          <w:vMerge w:val="restart"/>
          <w:tcBorders>
            <w:left w:val="nil"/>
          </w:tcBorders>
          <w:vAlign w:val="center"/>
        </w:tcPr>
        <w:p w14:paraId="7D79227B" w14:textId="77777777" w:rsidR="00C14999" w:rsidRDefault="00C14999" w:rsidP="00C14999">
          <w:pPr>
            <w:spacing w:after="0" w:line="240" w:lineRule="auto"/>
            <w:jc w:val="center"/>
            <w:rPr>
              <w:rFonts w:ascii="Times New Roman" w:eastAsia="Times New Roman" w:hAnsi="Times New Roman" w:cs="Times New Roman"/>
              <w:b/>
              <w:sz w:val="28"/>
              <w:szCs w:val="28"/>
            </w:rPr>
          </w:pPr>
          <w:r w:rsidRPr="007A78CF">
            <w:rPr>
              <w:rFonts w:ascii="Times New Roman" w:eastAsia="Times New Roman" w:hAnsi="Times New Roman" w:cs="Times New Roman"/>
              <w:b/>
              <w:sz w:val="28"/>
              <w:szCs w:val="28"/>
            </w:rPr>
            <w:t>ARGE VE YENİLİKÇİLİK FAALİYETLERİ</w:t>
          </w:r>
          <w:r>
            <w:rPr>
              <w:rFonts w:ascii="Times New Roman" w:eastAsia="Times New Roman" w:hAnsi="Times New Roman" w:cs="Times New Roman"/>
              <w:b/>
              <w:sz w:val="28"/>
              <w:szCs w:val="28"/>
            </w:rPr>
            <w:t xml:space="preserve"> </w:t>
          </w:r>
        </w:p>
        <w:p w14:paraId="2B2CC152" w14:textId="77777777" w:rsidR="00C14999" w:rsidRPr="007A78CF" w:rsidRDefault="00C14999" w:rsidP="00C1499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İÇ DEĞERLENDİRİCİ RAPORU </w:t>
          </w:r>
          <w:r w:rsidRPr="007A78CF">
            <w:rPr>
              <w:rFonts w:ascii="Times New Roman" w:eastAsia="Times New Roman" w:hAnsi="Times New Roman" w:cs="Times New Roman"/>
              <w:b/>
              <w:sz w:val="28"/>
              <w:szCs w:val="28"/>
            </w:rPr>
            <w:t>FORMU</w:t>
          </w:r>
        </w:p>
      </w:tc>
      <w:tc>
        <w:tcPr>
          <w:tcW w:w="1846" w:type="dxa"/>
          <w:vAlign w:val="center"/>
        </w:tcPr>
        <w:p w14:paraId="6F012B59" w14:textId="77777777" w:rsidR="00C14999" w:rsidRPr="007A78CF" w:rsidRDefault="00C14999" w:rsidP="00881DBB">
          <w:pPr>
            <w:pStyle w:val="stBilgi"/>
            <w:rPr>
              <w:rFonts w:ascii="Times New Roman" w:hAnsi="Times New Roman" w:cs="Times New Roman"/>
            </w:rPr>
          </w:pPr>
          <w:r w:rsidRPr="007A78CF">
            <w:rPr>
              <w:rFonts w:ascii="Times New Roman" w:hAnsi="Times New Roman" w:cs="Times New Roman"/>
            </w:rPr>
            <w:t>Doküman No</w:t>
          </w:r>
        </w:p>
      </w:tc>
      <w:tc>
        <w:tcPr>
          <w:tcW w:w="1600" w:type="dxa"/>
          <w:vAlign w:val="center"/>
        </w:tcPr>
        <w:p w14:paraId="1AE8D6E4" w14:textId="77777777" w:rsidR="00C14999" w:rsidRPr="007A78CF" w:rsidRDefault="00C14999" w:rsidP="00C14999">
          <w:pPr>
            <w:pStyle w:val="stBilgi"/>
            <w:rPr>
              <w:rFonts w:ascii="Times New Roman" w:hAnsi="Times New Roman" w:cs="Times New Roman"/>
            </w:rPr>
          </w:pPr>
          <w:r w:rsidRPr="007A78CF">
            <w:rPr>
              <w:rFonts w:ascii="Times New Roman" w:hAnsi="Times New Roman" w:cs="Times New Roman"/>
            </w:rPr>
            <w:t>FR-5</w:t>
          </w:r>
          <w:r>
            <w:rPr>
              <w:rFonts w:ascii="Times New Roman" w:hAnsi="Times New Roman" w:cs="Times New Roman"/>
            </w:rPr>
            <w:t>22</w:t>
          </w:r>
        </w:p>
      </w:tc>
    </w:tr>
    <w:tr w:rsidR="00C14999" w:rsidRPr="000C46DA" w14:paraId="3FB18224" w14:textId="77777777" w:rsidTr="00881DBB">
      <w:trPr>
        <w:trHeight w:val="345"/>
        <w:jc w:val="center"/>
      </w:trPr>
      <w:tc>
        <w:tcPr>
          <w:tcW w:w="1558" w:type="dxa"/>
          <w:vMerge/>
          <w:tcBorders>
            <w:right w:val="nil"/>
          </w:tcBorders>
          <w:vAlign w:val="center"/>
        </w:tcPr>
        <w:p w14:paraId="23C10CE7" w14:textId="77777777" w:rsidR="00C14999" w:rsidRPr="000C46DA" w:rsidRDefault="00C14999" w:rsidP="00881DBB">
          <w:pPr>
            <w:pStyle w:val="stBilgi"/>
            <w:jc w:val="center"/>
          </w:pPr>
        </w:p>
      </w:tc>
      <w:tc>
        <w:tcPr>
          <w:tcW w:w="251" w:type="dxa"/>
          <w:vMerge/>
          <w:tcBorders>
            <w:left w:val="nil"/>
          </w:tcBorders>
          <w:vAlign w:val="center"/>
        </w:tcPr>
        <w:p w14:paraId="4018C047" w14:textId="77777777" w:rsidR="00C14999" w:rsidRPr="000C46DA" w:rsidRDefault="00C14999" w:rsidP="00881DBB">
          <w:pPr>
            <w:pStyle w:val="stBilgi"/>
            <w:jc w:val="center"/>
          </w:pPr>
        </w:p>
      </w:tc>
      <w:tc>
        <w:tcPr>
          <w:tcW w:w="4576" w:type="dxa"/>
          <w:vMerge/>
          <w:tcBorders>
            <w:left w:val="nil"/>
          </w:tcBorders>
          <w:vAlign w:val="center"/>
        </w:tcPr>
        <w:p w14:paraId="10952CC7" w14:textId="77777777" w:rsidR="00C14999" w:rsidRPr="000C46DA" w:rsidRDefault="00C14999" w:rsidP="00881DBB">
          <w:pPr>
            <w:pStyle w:val="stBilgi"/>
            <w:jc w:val="center"/>
          </w:pPr>
        </w:p>
      </w:tc>
      <w:tc>
        <w:tcPr>
          <w:tcW w:w="1846" w:type="dxa"/>
          <w:vAlign w:val="center"/>
        </w:tcPr>
        <w:p w14:paraId="45E37E9F" w14:textId="77777777" w:rsidR="00C14999" w:rsidRPr="007A78CF" w:rsidRDefault="00C14999" w:rsidP="00881DBB">
          <w:pPr>
            <w:pStyle w:val="stBilgi"/>
            <w:rPr>
              <w:rFonts w:ascii="Times New Roman" w:hAnsi="Times New Roman" w:cs="Times New Roman"/>
            </w:rPr>
          </w:pPr>
          <w:r w:rsidRPr="007A78CF">
            <w:rPr>
              <w:rFonts w:ascii="Times New Roman" w:hAnsi="Times New Roman" w:cs="Times New Roman"/>
            </w:rPr>
            <w:t>İlk Yayın Tarihi</w:t>
          </w:r>
        </w:p>
      </w:tc>
      <w:tc>
        <w:tcPr>
          <w:tcW w:w="1600" w:type="dxa"/>
          <w:vAlign w:val="center"/>
        </w:tcPr>
        <w:p w14:paraId="437D79AC" w14:textId="77777777" w:rsidR="00C14999" w:rsidRPr="007A78CF" w:rsidRDefault="00C14999" w:rsidP="00881DBB">
          <w:pPr>
            <w:pStyle w:val="stBilgi"/>
            <w:rPr>
              <w:rFonts w:ascii="Times New Roman" w:hAnsi="Times New Roman" w:cs="Times New Roman"/>
            </w:rPr>
          </w:pPr>
          <w:r w:rsidRPr="007A78CF">
            <w:rPr>
              <w:rFonts w:ascii="Times New Roman" w:hAnsi="Times New Roman" w:cs="Times New Roman"/>
            </w:rPr>
            <w:t>0</w:t>
          </w:r>
          <w:r>
            <w:rPr>
              <w:rFonts w:ascii="Times New Roman" w:hAnsi="Times New Roman" w:cs="Times New Roman"/>
            </w:rPr>
            <w:t>7</w:t>
          </w:r>
          <w:r w:rsidRPr="007A78CF">
            <w:rPr>
              <w:rFonts w:ascii="Times New Roman" w:hAnsi="Times New Roman" w:cs="Times New Roman"/>
            </w:rPr>
            <w:t>.05.2024</w:t>
          </w:r>
        </w:p>
      </w:tc>
    </w:tr>
    <w:tr w:rsidR="00C14999" w:rsidRPr="000C46DA" w14:paraId="50DFC5AE" w14:textId="77777777" w:rsidTr="00881DBB">
      <w:trPr>
        <w:trHeight w:val="313"/>
        <w:jc w:val="center"/>
      </w:trPr>
      <w:tc>
        <w:tcPr>
          <w:tcW w:w="1558" w:type="dxa"/>
          <w:vMerge/>
          <w:tcBorders>
            <w:right w:val="nil"/>
          </w:tcBorders>
          <w:vAlign w:val="center"/>
        </w:tcPr>
        <w:p w14:paraId="17DA83EF" w14:textId="77777777" w:rsidR="00C14999" w:rsidRPr="000C46DA" w:rsidRDefault="00C14999" w:rsidP="00881DBB">
          <w:pPr>
            <w:pStyle w:val="stBilgi"/>
            <w:jc w:val="center"/>
          </w:pPr>
        </w:p>
      </w:tc>
      <w:tc>
        <w:tcPr>
          <w:tcW w:w="251" w:type="dxa"/>
          <w:vMerge/>
          <w:tcBorders>
            <w:left w:val="nil"/>
          </w:tcBorders>
          <w:vAlign w:val="center"/>
        </w:tcPr>
        <w:p w14:paraId="35042E08" w14:textId="77777777" w:rsidR="00C14999" w:rsidRPr="000C46DA" w:rsidRDefault="00C14999" w:rsidP="00881DBB">
          <w:pPr>
            <w:pStyle w:val="stBilgi"/>
            <w:jc w:val="center"/>
          </w:pPr>
        </w:p>
      </w:tc>
      <w:tc>
        <w:tcPr>
          <w:tcW w:w="4576" w:type="dxa"/>
          <w:vMerge/>
          <w:tcBorders>
            <w:left w:val="nil"/>
          </w:tcBorders>
          <w:vAlign w:val="center"/>
        </w:tcPr>
        <w:p w14:paraId="7C66CA4F" w14:textId="77777777" w:rsidR="00C14999" w:rsidRPr="000C46DA" w:rsidRDefault="00C14999" w:rsidP="00881DBB">
          <w:pPr>
            <w:pStyle w:val="stBilgi"/>
            <w:jc w:val="center"/>
          </w:pPr>
        </w:p>
      </w:tc>
      <w:tc>
        <w:tcPr>
          <w:tcW w:w="1846" w:type="dxa"/>
          <w:vAlign w:val="center"/>
        </w:tcPr>
        <w:p w14:paraId="0E6C3E00" w14:textId="77777777" w:rsidR="00C14999" w:rsidRPr="007A78CF" w:rsidRDefault="00C14999" w:rsidP="00881DBB">
          <w:pPr>
            <w:pStyle w:val="stBilgi"/>
            <w:rPr>
              <w:rFonts w:ascii="Times New Roman" w:hAnsi="Times New Roman" w:cs="Times New Roman"/>
            </w:rPr>
          </w:pPr>
          <w:r w:rsidRPr="007A78CF">
            <w:rPr>
              <w:rFonts w:ascii="Times New Roman" w:hAnsi="Times New Roman" w:cs="Times New Roman"/>
            </w:rPr>
            <w:t>Revizyon Tarihi</w:t>
          </w:r>
        </w:p>
      </w:tc>
      <w:tc>
        <w:tcPr>
          <w:tcW w:w="1600" w:type="dxa"/>
          <w:vAlign w:val="center"/>
        </w:tcPr>
        <w:p w14:paraId="69933EDE" w14:textId="77777777" w:rsidR="00C14999" w:rsidRPr="007A78CF" w:rsidRDefault="00C14999" w:rsidP="00881DBB">
          <w:pPr>
            <w:pStyle w:val="stBilgi"/>
            <w:rPr>
              <w:rFonts w:ascii="Times New Roman" w:hAnsi="Times New Roman" w:cs="Times New Roman"/>
            </w:rPr>
          </w:pPr>
        </w:p>
      </w:tc>
    </w:tr>
    <w:tr w:rsidR="00C14999" w:rsidRPr="000C46DA" w14:paraId="436F96C5" w14:textId="77777777" w:rsidTr="00881DBB">
      <w:trPr>
        <w:trHeight w:val="345"/>
        <w:jc w:val="center"/>
      </w:trPr>
      <w:tc>
        <w:tcPr>
          <w:tcW w:w="1558" w:type="dxa"/>
          <w:vMerge/>
          <w:tcBorders>
            <w:right w:val="nil"/>
          </w:tcBorders>
          <w:vAlign w:val="center"/>
        </w:tcPr>
        <w:p w14:paraId="33AF87CB" w14:textId="77777777" w:rsidR="00C14999" w:rsidRPr="000C46DA" w:rsidRDefault="00C14999" w:rsidP="00881DBB">
          <w:pPr>
            <w:pStyle w:val="stBilgi"/>
            <w:jc w:val="center"/>
          </w:pPr>
        </w:p>
      </w:tc>
      <w:tc>
        <w:tcPr>
          <w:tcW w:w="251" w:type="dxa"/>
          <w:vMerge/>
          <w:tcBorders>
            <w:left w:val="nil"/>
          </w:tcBorders>
          <w:vAlign w:val="center"/>
        </w:tcPr>
        <w:p w14:paraId="6FF93994" w14:textId="77777777" w:rsidR="00C14999" w:rsidRPr="000C46DA" w:rsidRDefault="00C14999" w:rsidP="00881DBB">
          <w:pPr>
            <w:pStyle w:val="stBilgi"/>
            <w:jc w:val="center"/>
          </w:pPr>
        </w:p>
      </w:tc>
      <w:tc>
        <w:tcPr>
          <w:tcW w:w="4576" w:type="dxa"/>
          <w:vMerge/>
          <w:tcBorders>
            <w:left w:val="nil"/>
          </w:tcBorders>
          <w:vAlign w:val="center"/>
        </w:tcPr>
        <w:p w14:paraId="4722E3DE" w14:textId="77777777" w:rsidR="00C14999" w:rsidRPr="000C46DA" w:rsidRDefault="00C14999" w:rsidP="00881DBB">
          <w:pPr>
            <w:pStyle w:val="stBilgi"/>
            <w:jc w:val="center"/>
          </w:pPr>
        </w:p>
      </w:tc>
      <w:tc>
        <w:tcPr>
          <w:tcW w:w="1846" w:type="dxa"/>
          <w:vAlign w:val="center"/>
        </w:tcPr>
        <w:p w14:paraId="208C944A" w14:textId="77777777" w:rsidR="00C14999" w:rsidRPr="007A78CF" w:rsidRDefault="00C14999" w:rsidP="00881DBB">
          <w:pPr>
            <w:pStyle w:val="stBilgi"/>
            <w:rPr>
              <w:rFonts w:ascii="Times New Roman" w:hAnsi="Times New Roman" w:cs="Times New Roman"/>
            </w:rPr>
          </w:pPr>
          <w:r w:rsidRPr="007A78CF">
            <w:rPr>
              <w:rFonts w:ascii="Times New Roman" w:hAnsi="Times New Roman" w:cs="Times New Roman"/>
            </w:rPr>
            <w:t>Revizyon No</w:t>
          </w:r>
        </w:p>
      </w:tc>
      <w:tc>
        <w:tcPr>
          <w:tcW w:w="1600" w:type="dxa"/>
          <w:vAlign w:val="center"/>
        </w:tcPr>
        <w:p w14:paraId="4C21B027" w14:textId="77777777" w:rsidR="00C14999" w:rsidRPr="007A78CF" w:rsidRDefault="00C14999" w:rsidP="00881DBB">
          <w:pPr>
            <w:pStyle w:val="stBilgi"/>
            <w:rPr>
              <w:rFonts w:ascii="Times New Roman" w:hAnsi="Times New Roman" w:cs="Times New Roman"/>
            </w:rPr>
          </w:pPr>
          <w:r w:rsidRPr="007A78CF">
            <w:rPr>
              <w:rFonts w:ascii="Times New Roman" w:hAnsi="Times New Roman" w:cs="Times New Roman"/>
            </w:rPr>
            <w:t>00</w:t>
          </w:r>
        </w:p>
      </w:tc>
    </w:tr>
    <w:tr w:rsidR="00C14999" w:rsidRPr="000C46DA" w14:paraId="76C9B70D" w14:textId="77777777" w:rsidTr="00881DBB">
      <w:trPr>
        <w:trHeight w:val="87"/>
        <w:jc w:val="center"/>
      </w:trPr>
      <w:tc>
        <w:tcPr>
          <w:tcW w:w="1558" w:type="dxa"/>
          <w:vMerge/>
          <w:tcBorders>
            <w:right w:val="nil"/>
          </w:tcBorders>
          <w:vAlign w:val="center"/>
        </w:tcPr>
        <w:p w14:paraId="2AF7CBCD" w14:textId="77777777" w:rsidR="00C14999" w:rsidRPr="000C46DA" w:rsidRDefault="00C14999" w:rsidP="00881DBB">
          <w:pPr>
            <w:pStyle w:val="stBilgi"/>
            <w:jc w:val="center"/>
          </w:pPr>
        </w:p>
      </w:tc>
      <w:tc>
        <w:tcPr>
          <w:tcW w:w="251" w:type="dxa"/>
          <w:vMerge/>
          <w:tcBorders>
            <w:left w:val="nil"/>
          </w:tcBorders>
          <w:vAlign w:val="center"/>
        </w:tcPr>
        <w:p w14:paraId="7F522ED7" w14:textId="77777777" w:rsidR="00C14999" w:rsidRPr="000C46DA" w:rsidRDefault="00C14999" w:rsidP="00881DBB">
          <w:pPr>
            <w:pStyle w:val="stBilgi"/>
            <w:jc w:val="center"/>
          </w:pPr>
        </w:p>
      </w:tc>
      <w:tc>
        <w:tcPr>
          <w:tcW w:w="4576" w:type="dxa"/>
          <w:vMerge/>
          <w:tcBorders>
            <w:left w:val="nil"/>
          </w:tcBorders>
          <w:vAlign w:val="center"/>
        </w:tcPr>
        <w:p w14:paraId="0EDBF73A" w14:textId="77777777" w:rsidR="00C14999" w:rsidRPr="000C46DA" w:rsidRDefault="00C14999" w:rsidP="00881DBB">
          <w:pPr>
            <w:pStyle w:val="stBilgi"/>
            <w:jc w:val="center"/>
          </w:pPr>
        </w:p>
      </w:tc>
      <w:tc>
        <w:tcPr>
          <w:tcW w:w="1846" w:type="dxa"/>
          <w:vAlign w:val="center"/>
        </w:tcPr>
        <w:p w14:paraId="27A82F22" w14:textId="77777777" w:rsidR="00C14999" w:rsidRPr="007A78CF" w:rsidRDefault="00C14999" w:rsidP="00881DBB">
          <w:pPr>
            <w:pStyle w:val="stBilgi"/>
            <w:rPr>
              <w:rFonts w:ascii="Times New Roman" w:hAnsi="Times New Roman" w:cs="Times New Roman"/>
            </w:rPr>
          </w:pPr>
          <w:r w:rsidRPr="007A78CF">
            <w:rPr>
              <w:rFonts w:ascii="Times New Roman" w:hAnsi="Times New Roman" w:cs="Times New Roman"/>
            </w:rPr>
            <w:t>Sayfa No</w:t>
          </w:r>
        </w:p>
      </w:tc>
      <w:tc>
        <w:tcPr>
          <w:tcW w:w="1600" w:type="dxa"/>
          <w:vAlign w:val="center"/>
        </w:tcPr>
        <w:p w14:paraId="7A24F4A1" w14:textId="77777777" w:rsidR="00C14999" w:rsidRPr="00BA7E7C" w:rsidRDefault="00F326D2" w:rsidP="00881DBB">
          <w:pPr>
            <w:pStyle w:val="stBilgi"/>
            <w:rPr>
              <w:rFonts w:ascii="Times New Roman" w:hAnsi="Times New Roman" w:cs="Times New Roman"/>
            </w:rPr>
          </w:pPr>
          <w:r w:rsidRPr="00BA7E7C">
            <w:rPr>
              <w:rFonts w:ascii="Times New Roman" w:hAnsi="Times New Roman"/>
            </w:rPr>
            <w:fldChar w:fldCharType="begin"/>
          </w:r>
          <w:r w:rsidR="00C14999" w:rsidRPr="00BA7E7C">
            <w:rPr>
              <w:rFonts w:ascii="Times New Roman" w:hAnsi="Times New Roman"/>
            </w:rPr>
            <w:instrText xml:space="preserve"> PAGE </w:instrText>
          </w:r>
          <w:r w:rsidRPr="00BA7E7C">
            <w:rPr>
              <w:rFonts w:ascii="Times New Roman" w:hAnsi="Times New Roman"/>
            </w:rPr>
            <w:fldChar w:fldCharType="separate"/>
          </w:r>
          <w:r w:rsidR="002625CD">
            <w:rPr>
              <w:rFonts w:ascii="Times New Roman" w:hAnsi="Times New Roman"/>
              <w:noProof/>
            </w:rPr>
            <w:t>1</w:t>
          </w:r>
          <w:r w:rsidRPr="00BA7E7C">
            <w:rPr>
              <w:rFonts w:ascii="Times New Roman" w:hAnsi="Times New Roman"/>
            </w:rPr>
            <w:fldChar w:fldCharType="end"/>
          </w:r>
          <w:r w:rsidR="00C14999" w:rsidRPr="00BA7E7C">
            <w:rPr>
              <w:rFonts w:ascii="Times New Roman" w:hAnsi="Times New Roman"/>
            </w:rPr>
            <w:t xml:space="preserve"> / </w:t>
          </w:r>
          <w:r w:rsidRPr="00BA7E7C">
            <w:rPr>
              <w:rFonts w:ascii="Times New Roman" w:hAnsi="Times New Roman"/>
            </w:rPr>
            <w:fldChar w:fldCharType="begin"/>
          </w:r>
          <w:r w:rsidR="00C14999" w:rsidRPr="00BA7E7C">
            <w:rPr>
              <w:rFonts w:ascii="Times New Roman" w:hAnsi="Times New Roman"/>
            </w:rPr>
            <w:instrText xml:space="preserve"> NUMPAGES  </w:instrText>
          </w:r>
          <w:r w:rsidRPr="00BA7E7C">
            <w:rPr>
              <w:rFonts w:ascii="Times New Roman" w:hAnsi="Times New Roman"/>
            </w:rPr>
            <w:fldChar w:fldCharType="separate"/>
          </w:r>
          <w:r w:rsidR="002625CD">
            <w:rPr>
              <w:rFonts w:ascii="Times New Roman" w:hAnsi="Times New Roman"/>
              <w:noProof/>
            </w:rPr>
            <w:t>5</w:t>
          </w:r>
          <w:r w:rsidRPr="00BA7E7C">
            <w:rPr>
              <w:rFonts w:ascii="Times New Roman" w:hAnsi="Times New Roman"/>
            </w:rPr>
            <w:fldChar w:fldCharType="end"/>
          </w:r>
        </w:p>
      </w:tc>
    </w:tr>
  </w:tbl>
  <w:p w14:paraId="33806396" w14:textId="77777777" w:rsidR="00C14999" w:rsidRDefault="00C1499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AD0"/>
    <w:rsid w:val="00017F5B"/>
    <w:rsid w:val="00026562"/>
    <w:rsid w:val="000269D8"/>
    <w:rsid w:val="00035DC7"/>
    <w:rsid w:val="00037ADE"/>
    <w:rsid w:val="00040AE2"/>
    <w:rsid w:val="00045D80"/>
    <w:rsid w:val="00046E16"/>
    <w:rsid w:val="000474E0"/>
    <w:rsid w:val="00051D35"/>
    <w:rsid w:val="00070665"/>
    <w:rsid w:val="00074CF2"/>
    <w:rsid w:val="000A1791"/>
    <w:rsid w:val="000C20B2"/>
    <w:rsid w:val="000C2832"/>
    <w:rsid w:val="000C691D"/>
    <w:rsid w:val="000D2862"/>
    <w:rsid w:val="000E5BEA"/>
    <w:rsid w:val="000E6474"/>
    <w:rsid w:val="0010407B"/>
    <w:rsid w:val="001119D4"/>
    <w:rsid w:val="0012449B"/>
    <w:rsid w:val="00125600"/>
    <w:rsid w:val="00130C68"/>
    <w:rsid w:val="001373AA"/>
    <w:rsid w:val="00152838"/>
    <w:rsid w:val="001608C1"/>
    <w:rsid w:val="001609D5"/>
    <w:rsid w:val="001628E5"/>
    <w:rsid w:val="001644E5"/>
    <w:rsid w:val="00166DF4"/>
    <w:rsid w:val="00185EBC"/>
    <w:rsid w:val="0018717E"/>
    <w:rsid w:val="001A4DD9"/>
    <w:rsid w:val="001A525D"/>
    <w:rsid w:val="001D3F0F"/>
    <w:rsid w:val="001D5AF0"/>
    <w:rsid w:val="001F48B6"/>
    <w:rsid w:val="00200B58"/>
    <w:rsid w:val="00210AD0"/>
    <w:rsid w:val="002356B6"/>
    <w:rsid w:val="002440D4"/>
    <w:rsid w:val="00254D25"/>
    <w:rsid w:val="00256A79"/>
    <w:rsid w:val="002612FB"/>
    <w:rsid w:val="002625CD"/>
    <w:rsid w:val="002742A0"/>
    <w:rsid w:val="00277F89"/>
    <w:rsid w:val="002B2232"/>
    <w:rsid w:val="002C00A3"/>
    <w:rsid w:val="002C32FA"/>
    <w:rsid w:val="002D5A70"/>
    <w:rsid w:val="002E48A1"/>
    <w:rsid w:val="002F6252"/>
    <w:rsid w:val="003016F8"/>
    <w:rsid w:val="00301B59"/>
    <w:rsid w:val="0030680E"/>
    <w:rsid w:val="00317276"/>
    <w:rsid w:val="00326D84"/>
    <w:rsid w:val="00340AFF"/>
    <w:rsid w:val="00350A07"/>
    <w:rsid w:val="00354BE8"/>
    <w:rsid w:val="00357C0A"/>
    <w:rsid w:val="00360B3A"/>
    <w:rsid w:val="00366252"/>
    <w:rsid w:val="00372FF8"/>
    <w:rsid w:val="00383D37"/>
    <w:rsid w:val="00384513"/>
    <w:rsid w:val="0039086F"/>
    <w:rsid w:val="003954FA"/>
    <w:rsid w:val="003A410C"/>
    <w:rsid w:val="003A769C"/>
    <w:rsid w:val="003B7556"/>
    <w:rsid w:val="003D33B9"/>
    <w:rsid w:val="003F4B66"/>
    <w:rsid w:val="00414999"/>
    <w:rsid w:val="00414BD7"/>
    <w:rsid w:val="00427B47"/>
    <w:rsid w:val="0043256D"/>
    <w:rsid w:val="004372AA"/>
    <w:rsid w:val="0043752D"/>
    <w:rsid w:val="00455691"/>
    <w:rsid w:val="004603A2"/>
    <w:rsid w:val="00464224"/>
    <w:rsid w:val="00467808"/>
    <w:rsid w:val="00470CEB"/>
    <w:rsid w:val="004735E8"/>
    <w:rsid w:val="00480DA3"/>
    <w:rsid w:val="00486E67"/>
    <w:rsid w:val="00492A5F"/>
    <w:rsid w:val="00492E0E"/>
    <w:rsid w:val="00497D85"/>
    <w:rsid w:val="004A122F"/>
    <w:rsid w:val="004A62FA"/>
    <w:rsid w:val="004C0584"/>
    <w:rsid w:val="004D0111"/>
    <w:rsid w:val="004D7EB6"/>
    <w:rsid w:val="004E49F8"/>
    <w:rsid w:val="004F0190"/>
    <w:rsid w:val="00500317"/>
    <w:rsid w:val="0050360B"/>
    <w:rsid w:val="00510C77"/>
    <w:rsid w:val="0051464B"/>
    <w:rsid w:val="00522306"/>
    <w:rsid w:val="00531B0B"/>
    <w:rsid w:val="00545470"/>
    <w:rsid w:val="005827E5"/>
    <w:rsid w:val="00583A79"/>
    <w:rsid w:val="00583D4E"/>
    <w:rsid w:val="005855D1"/>
    <w:rsid w:val="005A0E2C"/>
    <w:rsid w:val="005A337A"/>
    <w:rsid w:val="005A35FD"/>
    <w:rsid w:val="005A739D"/>
    <w:rsid w:val="005C3687"/>
    <w:rsid w:val="005C47C0"/>
    <w:rsid w:val="005D40E8"/>
    <w:rsid w:val="005F2732"/>
    <w:rsid w:val="00612B3B"/>
    <w:rsid w:val="006178F6"/>
    <w:rsid w:val="00623C7D"/>
    <w:rsid w:val="006329C8"/>
    <w:rsid w:val="00657A5C"/>
    <w:rsid w:val="00663208"/>
    <w:rsid w:val="00682D60"/>
    <w:rsid w:val="006853C8"/>
    <w:rsid w:val="00686980"/>
    <w:rsid w:val="00694FC9"/>
    <w:rsid w:val="00696C20"/>
    <w:rsid w:val="006A154A"/>
    <w:rsid w:val="006A7DFF"/>
    <w:rsid w:val="006B2424"/>
    <w:rsid w:val="006B645E"/>
    <w:rsid w:val="006D5163"/>
    <w:rsid w:val="006E2CBB"/>
    <w:rsid w:val="0071061B"/>
    <w:rsid w:val="007200A6"/>
    <w:rsid w:val="007257BA"/>
    <w:rsid w:val="0073515C"/>
    <w:rsid w:val="00743933"/>
    <w:rsid w:val="00747E73"/>
    <w:rsid w:val="00757113"/>
    <w:rsid w:val="007862B8"/>
    <w:rsid w:val="0079349D"/>
    <w:rsid w:val="00793FFA"/>
    <w:rsid w:val="00795017"/>
    <w:rsid w:val="007A06CB"/>
    <w:rsid w:val="007A6F68"/>
    <w:rsid w:val="007B7323"/>
    <w:rsid w:val="007B7DAB"/>
    <w:rsid w:val="007C4C5A"/>
    <w:rsid w:val="007D417B"/>
    <w:rsid w:val="007E0B1C"/>
    <w:rsid w:val="007E47C2"/>
    <w:rsid w:val="007E4F50"/>
    <w:rsid w:val="008049AF"/>
    <w:rsid w:val="00806CBC"/>
    <w:rsid w:val="00812427"/>
    <w:rsid w:val="00840FF3"/>
    <w:rsid w:val="00846438"/>
    <w:rsid w:val="00864749"/>
    <w:rsid w:val="0087035A"/>
    <w:rsid w:val="00872E91"/>
    <w:rsid w:val="0087676F"/>
    <w:rsid w:val="00881184"/>
    <w:rsid w:val="008852E3"/>
    <w:rsid w:val="0088595B"/>
    <w:rsid w:val="0089000A"/>
    <w:rsid w:val="0089282E"/>
    <w:rsid w:val="008A08A8"/>
    <w:rsid w:val="008B4E79"/>
    <w:rsid w:val="008C381A"/>
    <w:rsid w:val="008D306E"/>
    <w:rsid w:val="008D3E43"/>
    <w:rsid w:val="008E6A9B"/>
    <w:rsid w:val="009049A8"/>
    <w:rsid w:val="00917DC3"/>
    <w:rsid w:val="00917F82"/>
    <w:rsid w:val="00941E2C"/>
    <w:rsid w:val="00952DBA"/>
    <w:rsid w:val="00961936"/>
    <w:rsid w:val="00971BC6"/>
    <w:rsid w:val="00997CF9"/>
    <w:rsid w:val="009A02DA"/>
    <w:rsid w:val="009A36B5"/>
    <w:rsid w:val="009A7612"/>
    <w:rsid w:val="009A7D2D"/>
    <w:rsid w:val="009B10DB"/>
    <w:rsid w:val="009B1505"/>
    <w:rsid w:val="009B7E59"/>
    <w:rsid w:val="009C1CDD"/>
    <w:rsid w:val="009C28F4"/>
    <w:rsid w:val="009C34D9"/>
    <w:rsid w:val="009D34F8"/>
    <w:rsid w:val="009D376E"/>
    <w:rsid w:val="009E34B6"/>
    <w:rsid w:val="009F285E"/>
    <w:rsid w:val="009F4406"/>
    <w:rsid w:val="00A00903"/>
    <w:rsid w:val="00A2255C"/>
    <w:rsid w:val="00A45682"/>
    <w:rsid w:val="00A604DB"/>
    <w:rsid w:val="00A65EA2"/>
    <w:rsid w:val="00AB3DBD"/>
    <w:rsid w:val="00AC0FED"/>
    <w:rsid w:val="00AC2353"/>
    <w:rsid w:val="00AC6829"/>
    <w:rsid w:val="00AD0A7B"/>
    <w:rsid w:val="00AE1BA3"/>
    <w:rsid w:val="00AE595B"/>
    <w:rsid w:val="00AE62AA"/>
    <w:rsid w:val="00AE787E"/>
    <w:rsid w:val="00AF18DD"/>
    <w:rsid w:val="00AF395A"/>
    <w:rsid w:val="00AF3B89"/>
    <w:rsid w:val="00B00808"/>
    <w:rsid w:val="00B02EDE"/>
    <w:rsid w:val="00B24350"/>
    <w:rsid w:val="00B34C94"/>
    <w:rsid w:val="00B5391C"/>
    <w:rsid w:val="00B61EC7"/>
    <w:rsid w:val="00B662E0"/>
    <w:rsid w:val="00B7151F"/>
    <w:rsid w:val="00B724F8"/>
    <w:rsid w:val="00B8158B"/>
    <w:rsid w:val="00B97B13"/>
    <w:rsid w:val="00BA0D64"/>
    <w:rsid w:val="00BC1B4B"/>
    <w:rsid w:val="00BC2756"/>
    <w:rsid w:val="00BC5FD0"/>
    <w:rsid w:val="00BE045F"/>
    <w:rsid w:val="00BE2987"/>
    <w:rsid w:val="00BE6637"/>
    <w:rsid w:val="00BF0065"/>
    <w:rsid w:val="00BF0838"/>
    <w:rsid w:val="00BF40BD"/>
    <w:rsid w:val="00C03167"/>
    <w:rsid w:val="00C042AC"/>
    <w:rsid w:val="00C14999"/>
    <w:rsid w:val="00C149FE"/>
    <w:rsid w:val="00C46EE5"/>
    <w:rsid w:val="00C52BB8"/>
    <w:rsid w:val="00C55698"/>
    <w:rsid w:val="00C62769"/>
    <w:rsid w:val="00C705B2"/>
    <w:rsid w:val="00C73D86"/>
    <w:rsid w:val="00C86873"/>
    <w:rsid w:val="00C908BA"/>
    <w:rsid w:val="00CA2364"/>
    <w:rsid w:val="00CB109F"/>
    <w:rsid w:val="00CB135B"/>
    <w:rsid w:val="00CB257B"/>
    <w:rsid w:val="00CB27DD"/>
    <w:rsid w:val="00CD5403"/>
    <w:rsid w:val="00CE111D"/>
    <w:rsid w:val="00CE68C2"/>
    <w:rsid w:val="00D01816"/>
    <w:rsid w:val="00D1156A"/>
    <w:rsid w:val="00D15FD7"/>
    <w:rsid w:val="00D36BCE"/>
    <w:rsid w:val="00D40C95"/>
    <w:rsid w:val="00D47DD0"/>
    <w:rsid w:val="00D51F19"/>
    <w:rsid w:val="00D53A66"/>
    <w:rsid w:val="00D72885"/>
    <w:rsid w:val="00D73C31"/>
    <w:rsid w:val="00D76063"/>
    <w:rsid w:val="00D761BF"/>
    <w:rsid w:val="00D822FE"/>
    <w:rsid w:val="00D84980"/>
    <w:rsid w:val="00D939B4"/>
    <w:rsid w:val="00DA12C9"/>
    <w:rsid w:val="00DA14E0"/>
    <w:rsid w:val="00DB03FA"/>
    <w:rsid w:val="00DB1900"/>
    <w:rsid w:val="00DB4400"/>
    <w:rsid w:val="00DE3164"/>
    <w:rsid w:val="00DE3A12"/>
    <w:rsid w:val="00DE4D26"/>
    <w:rsid w:val="00DE73F4"/>
    <w:rsid w:val="00DF33DB"/>
    <w:rsid w:val="00E051B6"/>
    <w:rsid w:val="00E3497F"/>
    <w:rsid w:val="00E34F89"/>
    <w:rsid w:val="00E375CA"/>
    <w:rsid w:val="00E4408B"/>
    <w:rsid w:val="00E451AE"/>
    <w:rsid w:val="00E46F74"/>
    <w:rsid w:val="00E53BD7"/>
    <w:rsid w:val="00E72235"/>
    <w:rsid w:val="00E84D96"/>
    <w:rsid w:val="00E87013"/>
    <w:rsid w:val="00EA05AF"/>
    <w:rsid w:val="00EA106C"/>
    <w:rsid w:val="00EA2855"/>
    <w:rsid w:val="00EC3FC4"/>
    <w:rsid w:val="00EC55FC"/>
    <w:rsid w:val="00EE2023"/>
    <w:rsid w:val="00EE4157"/>
    <w:rsid w:val="00F02EAB"/>
    <w:rsid w:val="00F22409"/>
    <w:rsid w:val="00F326D2"/>
    <w:rsid w:val="00F34087"/>
    <w:rsid w:val="00F66834"/>
    <w:rsid w:val="00F7491F"/>
    <w:rsid w:val="00F8330B"/>
    <w:rsid w:val="00F83B7F"/>
    <w:rsid w:val="00F8545F"/>
    <w:rsid w:val="00F864BF"/>
    <w:rsid w:val="00F930EB"/>
    <w:rsid w:val="00FA5769"/>
    <w:rsid w:val="00FB2934"/>
    <w:rsid w:val="00FB51EC"/>
    <w:rsid w:val="00FC1BD5"/>
    <w:rsid w:val="00FC4EBC"/>
    <w:rsid w:val="00FC5FF4"/>
    <w:rsid w:val="00FD4C81"/>
    <w:rsid w:val="00FE24C6"/>
    <w:rsid w:val="00FE65BB"/>
    <w:rsid w:val="00FF03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97EFC"/>
  <w15:docId w15:val="{5AC847CE-1679-4F1E-A117-A1B7883E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4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85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E49F8"/>
    <w:pPr>
      <w:ind w:left="720"/>
      <w:contextualSpacing/>
    </w:pPr>
  </w:style>
  <w:style w:type="paragraph" w:styleId="stBilgi">
    <w:name w:val="header"/>
    <w:basedOn w:val="Normal"/>
    <w:link w:val="stBilgiChar"/>
    <w:uiPriority w:val="99"/>
    <w:unhideWhenUsed/>
    <w:rsid w:val="00C149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14999"/>
  </w:style>
  <w:style w:type="paragraph" w:styleId="AltBilgi">
    <w:name w:val="footer"/>
    <w:basedOn w:val="Normal"/>
    <w:link w:val="AltBilgiChar"/>
    <w:uiPriority w:val="99"/>
    <w:semiHidden/>
    <w:unhideWhenUsed/>
    <w:rsid w:val="00C149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C14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484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1193</Words>
  <Characters>6804</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dc:creator>
  <cp:keywords/>
  <dc:description/>
  <cp:lastModifiedBy>ÇETİN KARAER</cp:lastModifiedBy>
  <cp:revision>2</cp:revision>
  <dcterms:created xsi:type="dcterms:W3CDTF">2024-07-02T05:06:00Z</dcterms:created>
  <dcterms:modified xsi:type="dcterms:W3CDTF">2024-07-02T05:06:00Z</dcterms:modified>
</cp:coreProperties>
</file>