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0B1269" w:rsidP="00883B18">
      <w:pPr>
        <w:pStyle w:val="GvdeMetni"/>
        <w:jc w:val="center"/>
      </w:pPr>
      <w:r>
        <w:t>MÜHENDİSLİK FAKÜLTESİ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0B1269" w:rsidRPr="008718E7">
          <w:rPr>
            <w:rStyle w:val="Kpr"/>
            <w:sz w:val="20"/>
          </w:rPr>
          <w:t>muhendislik@kmu.edu.tr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  <w:r>
        <w:rPr>
          <w:sz w:val="20"/>
        </w:rPr>
        <w:t xml:space="preserve">İletişim : 0338 226 </w:t>
      </w:r>
      <w:r w:rsidR="000B1269">
        <w:rPr>
          <w:sz w:val="20"/>
        </w:rPr>
        <w:t>2200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E1" w:rsidRDefault="006111E1" w:rsidP="00883B18">
      <w:r>
        <w:separator/>
      </w:r>
    </w:p>
  </w:endnote>
  <w:endnote w:type="continuationSeparator" w:id="1">
    <w:p w:rsidR="006111E1" w:rsidRDefault="006111E1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E1" w:rsidRDefault="006111E1" w:rsidP="00883B18">
      <w:r>
        <w:separator/>
      </w:r>
    </w:p>
  </w:footnote>
  <w:footnote w:type="continuationSeparator" w:id="1">
    <w:p w:rsidR="006111E1" w:rsidRDefault="006111E1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0B1269" w:rsidRDefault="00883B18" w:rsidP="00883B18">
          <w:pPr>
            <w:widowControl/>
            <w:autoSpaceDE/>
            <w:autoSpaceDN/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0B1269">
            <w:rPr>
              <w:b/>
              <w:bCs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0B1269">
            <w:rPr>
              <w:b/>
              <w:bCs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0B1269"/>
    <w:rsid w:val="001E56FF"/>
    <w:rsid w:val="00297FD5"/>
    <w:rsid w:val="002A3AF8"/>
    <w:rsid w:val="0037392E"/>
    <w:rsid w:val="0051288C"/>
    <w:rsid w:val="006111E1"/>
    <w:rsid w:val="00640886"/>
    <w:rsid w:val="0072296E"/>
    <w:rsid w:val="00763933"/>
    <w:rsid w:val="0076695C"/>
    <w:rsid w:val="00807EF2"/>
    <w:rsid w:val="00883B18"/>
    <w:rsid w:val="008A1937"/>
    <w:rsid w:val="00AE3DBE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hendislik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2021-06-25T08:53:00Z</dcterms:created>
  <dcterms:modified xsi:type="dcterms:W3CDTF">2022-01-31T10:27:00Z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