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0736F" w14:textId="58A956F1" w:rsidR="00CE262D" w:rsidRPr="00CE262D" w:rsidRDefault="00CE262D" w:rsidP="00CE262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CE262D">
        <w:rPr>
          <w:rFonts w:ascii="Times New Roman" w:hAnsi="Times New Roman"/>
          <w:b/>
          <w:bCs/>
          <w:sz w:val="24"/>
          <w:szCs w:val="24"/>
        </w:rPr>
        <w:t>Havva GÜNDOĞDU</w:t>
      </w:r>
    </w:p>
    <w:p w14:paraId="768B7AFD" w14:textId="77777777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b/>
          <w:bCs/>
          <w:sz w:val="24"/>
          <w:szCs w:val="24"/>
        </w:rPr>
        <w:t>1. UNVANI:</w:t>
      </w:r>
      <w:r w:rsidRPr="00CE262D">
        <w:rPr>
          <w:rFonts w:ascii="Times New Roman" w:hAnsi="Times New Roman"/>
          <w:sz w:val="24"/>
          <w:szCs w:val="24"/>
        </w:rPr>
        <w:t xml:space="preserve"> Kütüphaneci </w:t>
      </w:r>
    </w:p>
    <w:p w14:paraId="1C90A57E" w14:textId="1C227629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b/>
          <w:bCs/>
          <w:sz w:val="24"/>
          <w:szCs w:val="24"/>
        </w:rPr>
        <w:t>2. ÇALIŞTIĞI BÖLÜM:</w:t>
      </w:r>
      <w:r w:rsidRPr="00CE262D">
        <w:rPr>
          <w:rFonts w:ascii="Times New Roman" w:hAnsi="Times New Roman"/>
          <w:sz w:val="24"/>
          <w:szCs w:val="24"/>
        </w:rPr>
        <w:t xml:space="preserve"> Başkanlık, Arşiv Birimi, Mali ve Özlük İşlemler Birimi </w:t>
      </w:r>
    </w:p>
    <w:p w14:paraId="779A3C39" w14:textId="77777777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 xml:space="preserve">2.1 Bağlı Olduğu Kişi / Kurul: Şube Müdürü </w:t>
      </w:r>
    </w:p>
    <w:p w14:paraId="2B68E27C" w14:textId="193D98F2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 xml:space="preserve">2.2 Görevde Olmadığı Zaman Yerini Alacak Kişi: </w:t>
      </w:r>
      <w:r w:rsidR="00C20965">
        <w:rPr>
          <w:rFonts w:ascii="Times New Roman" w:hAnsi="Times New Roman"/>
          <w:sz w:val="24"/>
          <w:szCs w:val="24"/>
        </w:rPr>
        <w:t xml:space="preserve">Ayşe KAYA </w:t>
      </w:r>
      <w:r w:rsidRPr="00CE262D">
        <w:rPr>
          <w:rFonts w:ascii="Times New Roman" w:hAnsi="Times New Roman"/>
          <w:sz w:val="24"/>
          <w:szCs w:val="24"/>
        </w:rPr>
        <w:t xml:space="preserve">(Kütüphaneci), Asiye ŞEN (Kütüphaneci) </w:t>
      </w:r>
    </w:p>
    <w:p w14:paraId="3F19210E" w14:textId="77777777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b/>
          <w:bCs/>
          <w:sz w:val="24"/>
          <w:szCs w:val="24"/>
        </w:rPr>
        <w:t>3. İŞİN TEMEL FONKSİYONU</w:t>
      </w:r>
      <w:r w:rsidRPr="00CE262D">
        <w:rPr>
          <w:rFonts w:ascii="Times New Roman" w:hAnsi="Times New Roman"/>
          <w:sz w:val="24"/>
          <w:szCs w:val="24"/>
        </w:rPr>
        <w:t xml:space="preserve"> </w:t>
      </w:r>
    </w:p>
    <w:p w14:paraId="5E96A949" w14:textId="7477D2EC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Üniversitemiz Kütüphanesinin ihtiyacı olan tüm mal ve malzemeler ile bilgi kaynaklarının (kitap, kitap dışı materyal, süreli yayın, e-kaynak) abonelik, satın alma, bakım, onarım vb. işlemlerinin yapılması, istatistik işlemleri, personel özlük işleri, maaş işlemleri</w:t>
      </w:r>
      <w:r w:rsidR="000103CD">
        <w:rPr>
          <w:rFonts w:ascii="Times New Roman" w:hAnsi="Times New Roman"/>
          <w:sz w:val="24"/>
          <w:szCs w:val="24"/>
        </w:rPr>
        <w:t>nin</w:t>
      </w:r>
      <w:r w:rsidRPr="00CE262D">
        <w:rPr>
          <w:rFonts w:ascii="Times New Roman" w:hAnsi="Times New Roman"/>
          <w:sz w:val="24"/>
          <w:szCs w:val="24"/>
        </w:rPr>
        <w:t xml:space="preserve"> yapılması</w:t>
      </w:r>
      <w:r w:rsidR="000103CD">
        <w:rPr>
          <w:rFonts w:ascii="Times New Roman" w:hAnsi="Times New Roman"/>
          <w:sz w:val="24"/>
          <w:szCs w:val="24"/>
        </w:rPr>
        <w:t>.</w:t>
      </w:r>
    </w:p>
    <w:p w14:paraId="1331D26C" w14:textId="77777777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b/>
          <w:bCs/>
          <w:sz w:val="24"/>
          <w:szCs w:val="24"/>
        </w:rPr>
        <w:t>4. GÖREV, YETKİ VE SORUMLULUKLARI</w:t>
      </w:r>
      <w:r w:rsidRPr="00CE262D">
        <w:rPr>
          <w:rFonts w:ascii="Times New Roman" w:hAnsi="Times New Roman"/>
          <w:sz w:val="24"/>
          <w:szCs w:val="24"/>
        </w:rPr>
        <w:t xml:space="preserve"> </w:t>
      </w:r>
    </w:p>
    <w:p w14:paraId="465A13CA" w14:textId="44AE002E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4.1. Kütüphanedeki yazışmaları EBYS üzerinden yapmak</w:t>
      </w:r>
      <w:r w:rsidR="000103CD">
        <w:rPr>
          <w:rFonts w:ascii="Times New Roman" w:hAnsi="Times New Roman"/>
          <w:sz w:val="24"/>
          <w:szCs w:val="24"/>
        </w:rPr>
        <w:t xml:space="preserve"> (yedek)</w:t>
      </w:r>
    </w:p>
    <w:p w14:paraId="4A0E0AE5" w14:textId="27262764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 xml:space="preserve">4.2. Yazışmaların konularına göre dosyalanarak arşivlenmesi işlemlerini gerçekleştirmek, </w:t>
      </w:r>
      <w:r w:rsidR="00C96598">
        <w:rPr>
          <w:rFonts w:ascii="Times New Roman" w:hAnsi="Times New Roman"/>
          <w:sz w:val="24"/>
          <w:szCs w:val="24"/>
        </w:rPr>
        <w:t>(yedek)</w:t>
      </w:r>
    </w:p>
    <w:p w14:paraId="7661A1E6" w14:textId="449CAA0E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 xml:space="preserve">4.3. Her yılbaşında Merkez Kütüphane istatistiklerinin hazırlanıp </w:t>
      </w:r>
      <w:proofErr w:type="spellStart"/>
      <w:r w:rsidR="003341F1">
        <w:rPr>
          <w:rFonts w:ascii="Times New Roman" w:hAnsi="Times New Roman"/>
          <w:sz w:val="24"/>
          <w:szCs w:val="24"/>
        </w:rPr>
        <w:t>YÖKSİS</w:t>
      </w:r>
      <w:r w:rsidRPr="00CE262D">
        <w:rPr>
          <w:rFonts w:ascii="Times New Roman" w:hAnsi="Times New Roman"/>
          <w:sz w:val="24"/>
          <w:szCs w:val="24"/>
        </w:rPr>
        <w:t>’e</w:t>
      </w:r>
      <w:proofErr w:type="spellEnd"/>
      <w:r w:rsidRPr="00CE262D">
        <w:rPr>
          <w:rFonts w:ascii="Times New Roman" w:hAnsi="Times New Roman"/>
          <w:sz w:val="24"/>
          <w:szCs w:val="24"/>
        </w:rPr>
        <w:t xml:space="preserve"> gönderilmesini sağlamak, </w:t>
      </w:r>
    </w:p>
    <w:p w14:paraId="2C96883A" w14:textId="77777777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4.4. Şube Kütüphane istatistiklerinin hazırlanmasında yardımcı olmak,</w:t>
      </w:r>
    </w:p>
    <w:p w14:paraId="1A15DBFA" w14:textId="1169BD35" w:rsidR="00CE262D" w:rsidRPr="000103CD" w:rsidRDefault="00CE262D" w:rsidP="00CE262D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6598">
        <w:rPr>
          <w:rFonts w:ascii="Times New Roman" w:hAnsi="Times New Roman"/>
          <w:sz w:val="24"/>
          <w:szCs w:val="24"/>
        </w:rPr>
        <w:t xml:space="preserve"> 4.5</w:t>
      </w:r>
      <w:r w:rsidRPr="00CE262D">
        <w:rPr>
          <w:rFonts w:ascii="Times New Roman" w:hAnsi="Times New Roman"/>
          <w:sz w:val="24"/>
          <w:szCs w:val="24"/>
        </w:rPr>
        <w:t xml:space="preserve">. </w:t>
      </w:r>
      <w:r w:rsidRPr="00330733">
        <w:rPr>
          <w:rFonts w:ascii="Times New Roman" w:hAnsi="Times New Roman"/>
          <w:color w:val="000000" w:themeColor="text1"/>
          <w:sz w:val="24"/>
          <w:szCs w:val="24"/>
        </w:rPr>
        <w:t xml:space="preserve">Her </w:t>
      </w:r>
      <w:proofErr w:type="gramStart"/>
      <w:r w:rsidRPr="00330733">
        <w:rPr>
          <w:rFonts w:ascii="Times New Roman" w:hAnsi="Times New Roman"/>
          <w:color w:val="000000" w:themeColor="text1"/>
          <w:sz w:val="24"/>
          <w:szCs w:val="24"/>
        </w:rPr>
        <w:t>yıl başında</w:t>
      </w:r>
      <w:proofErr w:type="gramEnd"/>
      <w:r w:rsidRPr="00330733">
        <w:rPr>
          <w:rFonts w:ascii="Times New Roman" w:hAnsi="Times New Roman"/>
          <w:color w:val="000000" w:themeColor="text1"/>
          <w:sz w:val="24"/>
          <w:szCs w:val="24"/>
        </w:rPr>
        <w:t xml:space="preserve"> bir önceki senenin Birim Faaliyet</w:t>
      </w:r>
      <w:r w:rsidR="00557A86" w:rsidRPr="00330733">
        <w:rPr>
          <w:rFonts w:ascii="Times New Roman" w:hAnsi="Times New Roman"/>
          <w:color w:val="000000" w:themeColor="text1"/>
          <w:sz w:val="24"/>
          <w:szCs w:val="24"/>
        </w:rPr>
        <w:t xml:space="preserve"> raporu TUİK istatistikleri</w:t>
      </w:r>
      <w:r w:rsidRPr="00330733">
        <w:rPr>
          <w:rFonts w:ascii="Times New Roman" w:hAnsi="Times New Roman"/>
          <w:color w:val="000000" w:themeColor="text1"/>
          <w:sz w:val="24"/>
          <w:szCs w:val="24"/>
        </w:rPr>
        <w:t xml:space="preserve"> Raporlarını hazırlayıp raporlamak</w:t>
      </w:r>
      <w:r w:rsidR="00C9659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751CDF79" w14:textId="46943399" w:rsidR="00CE262D" w:rsidRPr="00DA5D0F" w:rsidRDefault="00CE262D" w:rsidP="00CE262D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5D0F">
        <w:rPr>
          <w:rFonts w:ascii="Times New Roman" w:hAnsi="Times New Roman"/>
          <w:color w:val="000000" w:themeColor="text1"/>
          <w:sz w:val="24"/>
          <w:szCs w:val="24"/>
        </w:rPr>
        <w:t xml:space="preserve"> 4.</w:t>
      </w:r>
      <w:r w:rsidR="000103C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A5D0F">
        <w:rPr>
          <w:rFonts w:ascii="Times New Roman" w:hAnsi="Times New Roman"/>
          <w:color w:val="000000" w:themeColor="text1"/>
          <w:sz w:val="24"/>
          <w:szCs w:val="24"/>
        </w:rPr>
        <w:t xml:space="preserve">. Personele ait bilgilerin ilgili otomasyon programlarında </w:t>
      </w:r>
      <w:proofErr w:type="gramStart"/>
      <w:r w:rsidRPr="00DA5D0F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DA5D0F">
        <w:rPr>
          <w:rFonts w:ascii="Times New Roman" w:hAnsi="Times New Roman"/>
          <w:color w:val="000000" w:themeColor="text1"/>
          <w:sz w:val="24"/>
          <w:szCs w:val="24"/>
        </w:rPr>
        <w:t>HİTAP Hizmet Takip Programı, PBS Personel Bilgi Sistemi</w:t>
      </w:r>
      <w:proofErr w:type="gramStart"/>
      <w:r w:rsidRPr="00DA5D0F">
        <w:rPr>
          <w:rFonts w:ascii="Times New Roman" w:hAnsi="Times New Roman"/>
          <w:color w:val="000000" w:themeColor="text1"/>
          <w:sz w:val="24"/>
          <w:szCs w:val="24"/>
        </w:rPr>
        <w:t>)</w:t>
      </w:r>
      <w:proofErr w:type="gramEnd"/>
      <w:r w:rsidRPr="00DA5D0F">
        <w:rPr>
          <w:rFonts w:ascii="Times New Roman" w:hAnsi="Times New Roman"/>
          <w:color w:val="000000" w:themeColor="text1"/>
          <w:sz w:val="24"/>
          <w:szCs w:val="24"/>
        </w:rPr>
        <w:t xml:space="preserve"> takibini yaparak sürekli güncel kalmasını sağlamak, </w:t>
      </w:r>
    </w:p>
    <w:p w14:paraId="3677ED33" w14:textId="4AEE7C26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4.</w:t>
      </w:r>
      <w:r w:rsidR="000103CD">
        <w:rPr>
          <w:rFonts w:ascii="Times New Roman" w:hAnsi="Times New Roman"/>
          <w:sz w:val="24"/>
          <w:szCs w:val="24"/>
        </w:rPr>
        <w:t>7</w:t>
      </w:r>
      <w:r w:rsidRPr="00CE262D">
        <w:rPr>
          <w:rFonts w:ascii="Times New Roman" w:hAnsi="Times New Roman"/>
          <w:sz w:val="24"/>
          <w:szCs w:val="24"/>
        </w:rPr>
        <w:t>. Personelin maaş, yolluk vb. hak ediş</w:t>
      </w:r>
      <w:r w:rsidR="00981336">
        <w:rPr>
          <w:rFonts w:ascii="Times New Roman" w:hAnsi="Times New Roman"/>
          <w:sz w:val="24"/>
          <w:szCs w:val="24"/>
        </w:rPr>
        <w:t>lerini</w:t>
      </w:r>
      <w:r w:rsidRPr="00CE262D">
        <w:rPr>
          <w:rFonts w:ascii="Times New Roman" w:hAnsi="Times New Roman"/>
          <w:sz w:val="24"/>
          <w:szCs w:val="24"/>
        </w:rPr>
        <w:t xml:space="preserve"> hazırlamak, ödemelerinin gerçekleşmesini sağlamak,</w:t>
      </w:r>
    </w:p>
    <w:p w14:paraId="1ED2B245" w14:textId="152FF2E9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 xml:space="preserve"> 4.</w:t>
      </w:r>
      <w:r w:rsidR="000103CD">
        <w:rPr>
          <w:rFonts w:ascii="Times New Roman" w:hAnsi="Times New Roman"/>
          <w:sz w:val="24"/>
          <w:szCs w:val="24"/>
        </w:rPr>
        <w:t>8</w:t>
      </w:r>
      <w:r w:rsidRPr="00CE262D">
        <w:rPr>
          <w:rFonts w:ascii="Times New Roman" w:hAnsi="Times New Roman"/>
          <w:sz w:val="24"/>
          <w:szCs w:val="24"/>
        </w:rPr>
        <w:t>. Kütüphaneye sağlanacak her türlü yayın, mal ve malzemenin abonelik ve satın alma işlemlerini gerçekleştirmek, bakım ve onarımı ile ilgili yazışmaları yapmak, hizmet alım işlemlerini yapmak</w:t>
      </w:r>
      <w:r>
        <w:rPr>
          <w:rFonts w:ascii="Times New Roman" w:hAnsi="Times New Roman"/>
          <w:sz w:val="24"/>
          <w:szCs w:val="24"/>
        </w:rPr>
        <w:t>,</w:t>
      </w:r>
    </w:p>
    <w:p w14:paraId="6F1E7A2A" w14:textId="3C0E5367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4.</w:t>
      </w:r>
      <w:r w:rsidR="002C7594">
        <w:rPr>
          <w:rFonts w:ascii="Times New Roman" w:hAnsi="Times New Roman"/>
          <w:sz w:val="24"/>
          <w:szCs w:val="24"/>
        </w:rPr>
        <w:t>9</w:t>
      </w:r>
      <w:r w:rsidRPr="00CE262D">
        <w:rPr>
          <w:rFonts w:ascii="Times New Roman" w:hAnsi="Times New Roman"/>
          <w:sz w:val="24"/>
          <w:szCs w:val="24"/>
        </w:rPr>
        <w:t xml:space="preserve">. Kütüphane hizmetlerini “Karamanoğlu </w:t>
      </w:r>
      <w:proofErr w:type="spellStart"/>
      <w:r w:rsidRPr="00CE262D">
        <w:rPr>
          <w:rFonts w:ascii="Times New Roman" w:hAnsi="Times New Roman"/>
          <w:sz w:val="24"/>
          <w:szCs w:val="24"/>
        </w:rPr>
        <w:t>Mehmetbey</w:t>
      </w:r>
      <w:proofErr w:type="spellEnd"/>
      <w:r w:rsidRPr="00CE262D">
        <w:rPr>
          <w:rFonts w:ascii="Times New Roman" w:hAnsi="Times New Roman"/>
          <w:sz w:val="24"/>
          <w:szCs w:val="24"/>
        </w:rPr>
        <w:t xml:space="preserve"> Üniversitesi Kütüphane Yönergesi” hükümleri doğrultusunda gerçekleştirmek,</w:t>
      </w:r>
    </w:p>
    <w:p w14:paraId="18FD5E29" w14:textId="50827116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 xml:space="preserve"> 4.1</w:t>
      </w:r>
      <w:r w:rsidR="002C7594">
        <w:rPr>
          <w:rFonts w:ascii="Times New Roman" w:hAnsi="Times New Roman"/>
          <w:sz w:val="24"/>
          <w:szCs w:val="24"/>
        </w:rPr>
        <w:t>0</w:t>
      </w:r>
      <w:r w:rsidRPr="00CE262D">
        <w:rPr>
          <w:rFonts w:ascii="Times New Roman" w:hAnsi="Times New Roman"/>
          <w:sz w:val="24"/>
          <w:szCs w:val="24"/>
        </w:rPr>
        <w:t xml:space="preserve">. Kütüphaneye gelen kaynakların teknik işlemlerini yapmak, (Kataloglama, sınıflama, otomasyon sistemine kayıt, etiketleme, emniyet şeridi yerleştirme, sahiplik damgalarının vurulması vb.) </w:t>
      </w:r>
    </w:p>
    <w:p w14:paraId="0FF8CA6A" w14:textId="28199527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lastRenderedPageBreak/>
        <w:t>4.1</w:t>
      </w:r>
      <w:r w:rsidR="00FE7693">
        <w:rPr>
          <w:rFonts w:ascii="Times New Roman" w:hAnsi="Times New Roman"/>
          <w:sz w:val="24"/>
          <w:szCs w:val="24"/>
        </w:rPr>
        <w:t>1</w:t>
      </w:r>
      <w:r w:rsidRPr="00CE262D">
        <w:rPr>
          <w:rFonts w:ascii="Times New Roman" w:hAnsi="Times New Roman"/>
          <w:sz w:val="24"/>
          <w:szCs w:val="24"/>
        </w:rPr>
        <w:t xml:space="preserve">. Kütüphane hizmetleri ile ilgili kullanıcılardan gelen her türlü soru, sorun ve taleplerle ilgili danışma hizmeti vermek, kütüphaneyi gezmeye gelen guruplara rehberlik etmek, kullanıcıların katalog tarama işlemlerine yardımcı olmak, </w:t>
      </w:r>
    </w:p>
    <w:p w14:paraId="21D79CF4" w14:textId="404F716D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4.1</w:t>
      </w:r>
      <w:r w:rsidR="00FE7693">
        <w:rPr>
          <w:rFonts w:ascii="Times New Roman" w:hAnsi="Times New Roman"/>
          <w:sz w:val="24"/>
          <w:szCs w:val="24"/>
        </w:rPr>
        <w:t>2</w:t>
      </w:r>
      <w:r w:rsidRPr="00CE262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Şube</w:t>
      </w:r>
      <w:r w:rsidRPr="00CE262D">
        <w:rPr>
          <w:rFonts w:ascii="Times New Roman" w:hAnsi="Times New Roman"/>
          <w:sz w:val="24"/>
          <w:szCs w:val="24"/>
        </w:rPr>
        <w:t xml:space="preserve"> kütüphanelerine ait kaynaklarla ilgili teknik işlemleri yaparak kaynakları rafa konulmaya ve hizmete sunulmaya hazır hale getirmek, </w:t>
      </w:r>
    </w:p>
    <w:p w14:paraId="7C8A2075" w14:textId="3D61A7A7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4.1</w:t>
      </w:r>
      <w:r w:rsidR="00FE7693">
        <w:rPr>
          <w:rFonts w:ascii="Times New Roman" w:hAnsi="Times New Roman"/>
          <w:sz w:val="24"/>
          <w:szCs w:val="24"/>
        </w:rPr>
        <w:t>3</w:t>
      </w:r>
      <w:r w:rsidRPr="00CE262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Şube</w:t>
      </w:r>
      <w:r w:rsidRPr="00CE262D">
        <w:rPr>
          <w:rFonts w:ascii="Times New Roman" w:hAnsi="Times New Roman"/>
          <w:sz w:val="24"/>
          <w:szCs w:val="24"/>
        </w:rPr>
        <w:t xml:space="preserve"> kütüphanelerine ait üye kayıt işlemleri ile ödünç/iade işlemlerine destek olmak,</w:t>
      </w:r>
    </w:p>
    <w:p w14:paraId="1DADEE82" w14:textId="7A75C7C2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 xml:space="preserve"> 4.1</w:t>
      </w:r>
      <w:r w:rsidR="00FE7693">
        <w:rPr>
          <w:rFonts w:ascii="Times New Roman" w:hAnsi="Times New Roman"/>
          <w:sz w:val="24"/>
          <w:szCs w:val="24"/>
        </w:rPr>
        <w:t>4</w:t>
      </w:r>
      <w:r w:rsidRPr="00CE262D">
        <w:rPr>
          <w:rFonts w:ascii="Times New Roman" w:hAnsi="Times New Roman"/>
          <w:sz w:val="24"/>
          <w:szCs w:val="24"/>
        </w:rPr>
        <w:t xml:space="preserve">. Ödünç/iade birimi ile ilgili iş ve işlemleri (Ödünç, iade, üye kaydı, ayırtma, uzatma, ilişik kesme, güvenli şeridi doldur/boşalt işlemi, gecikme cezası işlemleri, bilgilendirici e-posta işlemleri) gerçekleştirmek, </w:t>
      </w:r>
    </w:p>
    <w:p w14:paraId="07CF5E17" w14:textId="48EA8BB4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4.1</w:t>
      </w:r>
      <w:r w:rsidR="00FE7693">
        <w:rPr>
          <w:rFonts w:ascii="Times New Roman" w:hAnsi="Times New Roman"/>
          <w:sz w:val="24"/>
          <w:szCs w:val="24"/>
        </w:rPr>
        <w:t>5</w:t>
      </w:r>
      <w:r w:rsidRPr="00CE262D">
        <w:rPr>
          <w:rFonts w:ascii="Times New Roman" w:hAnsi="Times New Roman"/>
          <w:sz w:val="24"/>
          <w:szCs w:val="24"/>
        </w:rPr>
        <w:t xml:space="preserve">. Kütüphaneye kayıtlı kitapların onarımı ile koruyucu şeffaf kaplama işlemlerini yapmak,  </w:t>
      </w:r>
    </w:p>
    <w:p w14:paraId="2F6BF6D3" w14:textId="7EF05B40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4.</w:t>
      </w:r>
      <w:r w:rsidR="000103CD">
        <w:rPr>
          <w:rFonts w:ascii="Times New Roman" w:hAnsi="Times New Roman"/>
          <w:sz w:val="24"/>
          <w:szCs w:val="24"/>
        </w:rPr>
        <w:t>1</w:t>
      </w:r>
      <w:r w:rsidR="00FE7693">
        <w:rPr>
          <w:rFonts w:ascii="Times New Roman" w:hAnsi="Times New Roman"/>
          <w:sz w:val="24"/>
          <w:szCs w:val="24"/>
        </w:rPr>
        <w:t>6</w:t>
      </w:r>
      <w:r w:rsidRPr="00CE262D">
        <w:rPr>
          <w:rFonts w:ascii="Times New Roman" w:hAnsi="Times New Roman"/>
          <w:sz w:val="24"/>
          <w:szCs w:val="24"/>
        </w:rPr>
        <w:t xml:space="preserve">. Günlük olarak EBYS ile resmi e-mail adresleri üzerinden gönderilen mesajları kontrol etmek ve gereğini ivedilikle yerine getirmek, </w:t>
      </w:r>
    </w:p>
    <w:p w14:paraId="0371F9D1" w14:textId="14052BFA" w:rsidR="00C96598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262D">
        <w:rPr>
          <w:rFonts w:ascii="Times New Roman" w:hAnsi="Times New Roman"/>
          <w:sz w:val="24"/>
          <w:szCs w:val="24"/>
        </w:rPr>
        <w:t>4.</w:t>
      </w:r>
      <w:r w:rsidR="00C96598">
        <w:rPr>
          <w:rFonts w:ascii="Times New Roman" w:hAnsi="Times New Roman"/>
          <w:sz w:val="24"/>
          <w:szCs w:val="24"/>
        </w:rPr>
        <w:t>1</w:t>
      </w:r>
      <w:r w:rsidR="00FE7693">
        <w:rPr>
          <w:rFonts w:ascii="Times New Roman" w:hAnsi="Times New Roman"/>
          <w:sz w:val="24"/>
          <w:szCs w:val="24"/>
        </w:rPr>
        <w:t>7</w:t>
      </w:r>
      <w:r w:rsidRPr="00CE262D">
        <w:rPr>
          <w:rFonts w:ascii="Times New Roman" w:hAnsi="Times New Roman"/>
          <w:sz w:val="24"/>
          <w:szCs w:val="24"/>
        </w:rPr>
        <w:t>. Kullanımında bulunan kitap ve kitap dışı materyal ile diğer demirbaş eşyaları her türlü kayıp ve hasara karşı korumak, alınan tedbirleri uygulamak, yerinde ve ekonomik kullanmak, 4.</w:t>
      </w:r>
      <w:r w:rsidR="00FE7693">
        <w:rPr>
          <w:rFonts w:ascii="Times New Roman" w:hAnsi="Times New Roman"/>
          <w:sz w:val="24"/>
          <w:szCs w:val="24"/>
        </w:rPr>
        <w:t>18</w:t>
      </w:r>
      <w:r w:rsidRPr="00CE262D">
        <w:rPr>
          <w:rFonts w:ascii="Times New Roman" w:hAnsi="Times New Roman"/>
          <w:sz w:val="24"/>
          <w:szCs w:val="24"/>
        </w:rPr>
        <w:t>. Birimde disiplinli bir çalışma ortamının yapılması hususunda alınan tedbirlere uymak, 4.</w:t>
      </w:r>
      <w:r w:rsidR="00FE7693">
        <w:rPr>
          <w:rFonts w:ascii="Times New Roman" w:hAnsi="Times New Roman"/>
          <w:sz w:val="24"/>
          <w:szCs w:val="24"/>
        </w:rPr>
        <w:t>19</w:t>
      </w:r>
      <w:r w:rsidRPr="00CE262D">
        <w:rPr>
          <w:rFonts w:ascii="Times New Roman" w:hAnsi="Times New Roman"/>
          <w:sz w:val="24"/>
          <w:szCs w:val="24"/>
        </w:rPr>
        <w:t xml:space="preserve">. Tüm </w:t>
      </w:r>
      <w:proofErr w:type="spellStart"/>
      <w:r w:rsidRPr="00CE262D">
        <w:rPr>
          <w:rFonts w:ascii="Times New Roman" w:hAnsi="Times New Roman"/>
          <w:sz w:val="24"/>
          <w:szCs w:val="24"/>
        </w:rPr>
        <w:t>yazışmalarını,“Resmî</w:t>
      </w:r>
      <w:proofErr w:type="spellEnd"/>
      <w:r w:rsidRPr="00CE262D">
        <w:rPr>
          <w:rFonts w:ascii="Times New Roman" w:hAnsi="Times New Roman"/>
          <w:sz w:val="24"/>
          <w:szCs w:val="24"/>
        </w:rPr>
        <w:t xml:space="preserve"> Yazışmalarda Uygulanacak Esas ve Usuller Hakkında Yönetmelik” hükümlerine uygun olarak hazırlamak,</w:t>
      </w:r>
      <w:proofErr w:type="gramEnd"/>
    </w:p>
    <w:p w14:paraId="1DCD7B91" w14:textId="0B27A81F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 xml:space="preserve"> 4.2</w:t>
      </w:r>
      <w:r w:rsidR="006A61DA">
        <w:rPr>
          <w:rFonts w:ascii="Times New Roman" w:hAnsi="Times New Roman"/>
          <w:sz w:val="24"/>
          <w:szCs w:val="24"/>
        </w:rPr>
        <w:t>0</w:t>
      </w:r>
      <w:r w:rsidRPr="00CE262D">
        <w:rPr>
          <w:rFonts w:ascii="Times New Roman" w:hAnsi="Times New Roman"/>
          <w:sz w:val="24"/>
          <w:szCs w:val="24"/>
        </w:rPr>
        <w:t xml:space="preserve">. Tüm yazışmalarda Türkçenin doğru kullanılmasına azami dikkat etmek, </w:t>
      </w:r>
    </w:p>
    <w:p w14:paraId="727D4DCB" w14:textId="67770463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4.2</w:t>
      </w:r>
      <w:r w:rsidR="006A61DA">
        <w:rPr>
          <w:rFonts w:ascii="Times New Roman" w:hAnsi="Times New Roman"/>
          <w:sz w:val="24"/>
          <w:szCs w:val="24"/>
        </w:rPr>
        <w:t>1</w:t>
      </w:r>
      <w:r w:rsidRPr="00CE262D">
        <w:rPr>
          <w:rFonts w:ascii="Times New Roman" w:hAnsi="Times New Roman"/>
          <w:sz w:val="24"/>
          <w:szCs w:val="24"/>
        </w:rPr>
        <w:t xml:space="preserve">. Kendilerine verilen görevleri mevzuata, stratejik plan ve performans programına uygun olarak zamanında ve eksiksiz yerine getirmekten, </w:t>
      </w:r>
    </w:p>
    <w:p w14:paraId="12D01453" w14:textId="52CF2C9E" w:rsidR="00E70BC5" w:rsidRPr="00C96598" w:rsidRDefault="00E70BC5" w:rsidP="00E70BC5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C96598">
        <w:rPr>
          <w:rFonts w:ascii="Times New Roman" w:hAnsi="Times New Roman" w:cs="Times New Roman"/>
          <w:sz w:val="24"/>
          <w:szCs w:val="24"/>
        </w:rPr>
        <w:t>4.2</w:t>
      </w:r>
      <w:r w:rsidR="006A61DA">
        <w:rPr>
          <w:rFonts w:ascii="Times New Roman" w:hAnsi="Times New Roman" w:cs="Times New Roman"/>
          <w:sz w:val="24"/>
          <w:szCs w:val="24"/>
        </w:rPr>
        <w:t>2</w:t>
      </w:r>
      <w:r w:rsidRPr="00C96598">
        <w:rPr>
          <w:rFonts w:ascii="Times New Roman" w:hAnsi="Times New Roman" w:cs="Times New Roman"/>
          <w:sz w:val="24"/>
          <w:szCs w:val="24"/>
        </w:rPr>
        <w:t>.</w:t>
      </w:r>
      <w:r w:rsidRPr="00C96598">
        <w:rPr>
          <w:rFonts w:ascii="Times New Roman" w:hAnsi="Times New Roman" w:cs="Times New Roman"/>
          <w:sz w:val="16"/>
          <w:szCs w:val="16"/>
        </w:rPr>
        <w:t xml:space="preserve"> </w:t>
      </w:r>
      <w:r w:rsidR="006A61DA">
        <w:rPr>
          <w:rFonts w:ascii="Times New Roman" w:hAnsi="Times New Roman" w:cs="Times New Roman"/>
          <w:sz w:val="24"/>
          <w:szCs w:val="24"/>
        </w:rPr>
        <w:t>Mali işleri</w:t>
      </w:r>
      <w:r w:rsidRPr="00C96598">
        <w:rPr>
          <w:rFonts w:ascii="Times New Roman" w:hAnsi="Times New Roman" w:cs="Times New Roman"/>
          <w:sz w:val="24"/>
          <w:szCs w:val="24"/>
        </w:rPr>
        <w:t xml:space="preserve"> </w:t>
      </w:r>
      <w:r w:rsidR="006A61DA">
        <w:rPr>
          <w:rFonts w:ascii="Times New Roman" w:hAnsi="Times New Roman" w:cs="Times New Roman"/>
          <w:sz w:val="24"/>
          <w:szCs w:val="24"/>
        </w:rPr>
        <w:t xml:space="preserve">(satın alma, kesenek, maaş, yolluk vb.) planlanan </w:t>
      </w:r>
      <w:r w:rsidRPr="00C96598">
        <w:rPr>
          <w:rFonts w:ascii="Times New Roman" w:hAnsi="Times New Roman" w:cs="Times New Roman"/>
          <w:sz w:val="24"/>
          <w:szCs w:val="24"/>
        </w:rPr>
        <w:t xml:space="preserve">zaman </w:t>
      </w:r>
      <w:r w:rsidR="006A61DA">
        <w:rPr>
          <w:rFonts w:ascii="Times New Roman" w:hAnsi="Times New Roman" w:cs="Times New Roman"/>
          <w:sz w:val="24"/>
          <w:szCs w:val="24"/>
        </w:rPr>
        <w:t>diliminde</w:t>
      </w:r>
      <w:r w:rsidRPr="00C96598">
        <w:rPr>
          <w:rFonts w:ascii="Times New Roman" w:hAnsi="Times New Roman" w:cs="Times New Roman"/>
          <w:sz w:val="24"/>
          <w:szCs w:val="24"/>
        </w:rPr>
        <w:t xml:space="preserve"> yapmak.</w:t>
      </w:r>
    </w:p>
    <w:p w14:paraId="5D9B147C" w14:textId="2FD2699A" w:rsidR="00E70BC5" w:rsidRPr="00C96598" w:rsidRDefault="00E70BC5" w:rsidP="00E70BC5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C96598">
        <w:rPr>
          <w:rFonts w:ascii="Times New Roman" w:hAnsi="Times New Roman" w:cs="Times New Roman"/>
          <w:sz w:val="24"/>
          <w:szCs w:val="24"/>
        </w:rPr>
        <w:t>4.2</w:t>
      </w:r>
      <w:r w:rsidR="006A61DA">
        <w:rPr>
          <w:rFonts w:ascii="Times New Roman" w:hAnsi="Times New Roman" w:cs="Times New Roman"/>
          <w:sz w:val="24"/>
          <w:szCs w:val="24"/>
        </w:rPr>
        <w:t>3</w:t>
      </w:r>
      <w:r w:rsidRPr="00C96598">
        <w:rPr>
          <w:rFonts w:ascii="Times New Roman" w:hAnsi="Times New Roman" w:cs="Times New Roman"/>
          <w:sz w:val="24"/>
          <w:szCs w:val="24"/>
        </w:rPr>
        <w:t>. Üniversite Yayınları İşlemleri/ISBN</w:t>
      </w:r>
      <w:r w:rsidR="00330733" w:rsidRPr="00C96598">
        <w:rPr>
          <w:rFonts w:ascii="Times New Roman" w:hAnsi="Times New Roman" w:cs="Times New Roman"/>
          <w:sz w:val="24"/>
          <w:szCs w:val="24"/>
        </w:rPr>
        <w:t>-ISSN</w:t>
      </w:r>
      <w:r w:rsidRPr="00C96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598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C96598">
        <w:rPr>
          <w:rFonts w:ascii="Times New Roman" w:hAnsi="Times New Roman" w:cs="Times New Roman"/>
          <w:sz w:val="24"/>
          <w:szCs w:val="24"/>
        </w:rPr>
        <w:t xml:space="preserve"> İş ve işlemlerini takip </w:t>
      </w:r>
      <w:r w:rsidR="00557A86" w:rsidRPr="00C96598">
        <w:rPr>
          <w:rFonts w:ascii="Times New Roman" w:hAnsi="Times New Roman" w:cs="Times New Roman"/>
          <w:sz w:val="24"/>
          <w:szCs w:val="24"/>
        </w:rPr>
        <w:t>etmek</w:t>
      </w:r>
      <w:r w:rsidRPr="00C96598">
        <w:rPr>
          <w:rFonts w:ascii="Times New Roman" w:hAnsi="Times New Roman" w:cs="Times New Roman"/>
          <w:sz w:val="24"/>
          <w:szCs w:val="24"/>
        </w:rPr>
        <w:t xml:space="preserve"> ve gereğini yapmak</w:t>
      </w:r>
    </w:p>
    <w:p w14:paraId="53A9BDDF" w14:textId="032028BC" w:rsidR="00557A86" w:rsidRPr="00C96598" w:rsidRDefault="00E70BC5" w:rsidP="00557A86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C96598">
        <w:rPr>
          <w:rFonts w:ascii="Times New Roman" w:hAnsi="Times New Roman" w:cs="Times New Roman"/>
          <w:sz w:val="24"/>
          <w:szCs w:val="24"/>
        </w:rPr>
        <w:t>4.2</w:t>
      </w:r>
      <w:r w:rsidR="006A61DA">
        <w:rPr>
          <w:rFonts w:ascii="Times New Roman" w:hAnsi="Times New Roman" w:cs="Times New Roman"/>
          <w:sz w:val="24"/>
          <w:szCs w:val="24"/>
        </w:rPr>
        <w:t>4</w:t>
      </w:r>
      <w:r w:rsidRPr="00C96598">
        <w:rPr>
          <w:rFonts w:ascii="Times New Roman" w:hAnsi="Times New Roman" w:cs="Times New Roman"/>
          <w:sz w:val="24"/>
          <w:szCs w:val="24"/>
        </w:rPr>
        <w:t>.</w:t>
      </w:r>
      <w:r w:rsidR="00557A86" w:rsidRPr="00C96598">
        <w:rPr>
          <w:rFonts w:ascii="Times New Roman" w:hAnsi="Times New Roman" w:cs="Times New Roman"/>
          <w:sz w:val="24"/>
          <w:szCs w:val="24"/>
        </w:rPr>
        <w:t xml:space="preserve"> Birim arşivi görev ve sorumluluklarını yerine getirmek</w:t>
      </w:r>
    </w:p>
    <w:p w14:paraId="3C2DE291" w14:textId="15381959" w:rsidR="00557A86" w:rsidRPr="00C96598" w:rsidRDefault="00557A86" w:rsidP="00557A86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C96598">
        <w:rPr>
          <w:rFonts w:ascii="Times New Roman" w:hAnsi="Times New Roman" w:cs="Times New Roman"/>
          <w:sz w:val="24"/>
          <w:szCs w:val="24"/>
        </w:rPr>
        <w:t>4.2</w:t>
      </w:r>
      <w:r w:rsidR="006A61DA">
        <w:rPr>
          <w:rFonts w:ascii="Times New Roman" w:hAnsi="Times New Roman" w:cs="Times New Roman"/>
          <w:sz w:val="24"/>
          <w:szCs w:val="24"/>
        </w:rPr>
        <w:t>5</w:t>
      </w:r>
      <w:r w:rsidRPr="00C96598">
        <w:rPr>
          <w:rFonts w:ascii="Times New Roman" w:hAnsi="Times New Roman" w:cs="Times New Roman"/>
          <w:sz w:val="24"/>
          <w:szCs w:val="24"/>
        </w:rPr>
        <w:t xml:space="preserve">. Başkanlığımız kütüphane hizmetleri faaliyetlerinde hizmet sunan (YORDAM) ile ilgili işlemleri </w:t>
      </w:r>
      <w:r w:rsidR="00705604" w:rsidRPr="00C96598">
        <w:rPr>
          <w:rFonts w:ascii="Times New Roman" w:hAnsi="Times New Roman" w:cs="Times New Roman"/>
          <w:sz w:val="24"/>
          <w:szCs w:val="24"/>
        </w:rPr>
        <w:t>yapmak</w:t>
      </w:r>
      <w:r w:rsidRPr="00C96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E480E" w14:textId="02FEAD12" w:rsidR="00DA5D0F" w:rsidRPr="00C96598" w:rsidRDefault="00557A86" w:rsidP="00DA5D0F">
      <w:pPr>
        <w:rPr>
          <w:rFonts w:ascii="Times New Roman" w:hAnsi="Times New Roman"/>
          <w:snapToGrid/>
          <w:sz w:val="24"/>
          <w:szCs w:val="24"/>
        </w:rPr>
      </w:pPr>
      <w:r w:rsidRPr="00C96598">
        <w:rPr>
          <w:rFonts w:ascii="Times New Roman" w:hAnsi="Times New Roman"/>
          <w:sz w:val="24"/>
          <w:szCs w:val="24"/>
        </w:rPr>
        <w:t>4.</w:t>
      </w:r>
      <w:r w:rsidR="000103CD" w:rsidRPr="00C96598">
        <w:rPr>
          <w:rFonts w:ascii="Times New Roman" w:hAnsi="Times New Roman"/>
          <w:sz w:val="24"/>
          <w:szCs w:val="24"/>
        </w:rPr>
        <w:t>2</w:t>
      </w:r>
      <w:r w:rsidR="00C6599D">
        <w:rPr>
          <w:rFonts w:ascii="Times New Roman" w:hAnsi="Times New Roman"/>
          <w:sz w:val="24"/>
          <w:szCs w:val="24"/>
        </w:rPr>
        <w:t>6</w:t>
      </w:r>
      <w:r w:rsidR="00DA5D0F" w:rsidRPr="00C96598">
        <w:rPr>
          <w:rFonts w:ascii="Times New Roman" w:hAnsi="Times New Roman"/>
          <w:sz w:val="24"/>
          <w:szCs w:val="24"/>
        </w:rPr>
        <w:t xml:space="preserve">. </w:t>
      </w:r>
      <w:r w:rsidR="00DA5D0F" w:rsidRPr="00C96598">
        <w:rPr>
          <w:rFonts w:ascii="Times New Roman" w:hAnsi="Times New Roman"/>
          <w:snapToGrid/>
          <w:sz w:val="24"/>
          <w:szCs w:val="24"/>
        </w:rPr>
        <w:fldChar w:fldCharType="begin"/>
      </w:r>
      <w:r w:rsidR="00DA5D0F" w:rsidRPr="00C96598">
        <w:rPr>
          <w:rFonts w:ascii="Times New Roman" w:hAnsi="Times New Roman"/>
          <w:snapToGrid/>
          <w:sz w:val="24"/>
          <w:szCs w:val="24"/>
        </w:rPr>
        <w:instrText xml:space="preserve"> HYPERLINK "https://kmu.edu.tr/kalite" </w:instrText>
      </w:r>
      <w:r w:rsidR="00DA5D0F" w:rsidRPr="00C96598">
        <w:rPr>
          <w:rFonts w:ascii="Times New Roman" w:hAnsi="Times New Roman"/>
          <w:snapToGrid/>
          <w:sz w:val="24"/>
          <w:szCs w:val="24"/>
        </w:rPr>
        <w:fldChar w:fldCharType="separate"/>
      </w:r>
      <w:r w:rsidR="00DA5D0F" w:rsidRPr="00C96598">
        <w:rPr>
          <w:rFonts w:ascii="Times New Roman" w:hAnsi="Times New Roman"/>
          <w:snapToGrid/>
          <w:sz w:val="24"/>
          <w:szCs w:val="24"/>
          <w:shd w:val="clear" w:color="auto" w:fill="FFFFFF"/>
        </w:rPr>
        <w:t xml:space="preserve">Kalite Güvencesi ve Akreditasyon Koordinatörlüğü </w:t>
      </w:r>
      <w:r w:rsidR="00DA5D0F" w:rsidRPr="00C96598">
        <w:rPr>
          <w:rFonts w:ascii="Times New Roman" w:hAnsi="Times New Roman"/>
          <w:sz w:val="24"/>
          <w:szCs w:val="24"/>
        </w:rPr>
        <w:t xml:space="preserve">Kalite iç kontrol görev ve sorumluluklarını yerine </w:t>
      </w:r>
      <w:r w:rsidR="0054378C" w:rsidRPr="00C96598">
        <w:rPr>
          <w:rFonts w:ascii="Times New Roman" w:hAnsi="Times New Roman"/>
          <w:sz w:val="24"/>
          <w:szCs w:val="24"/>
        </w:rPr>
        <w:t>getirmek</w:t>
      </w:r>
    </w:p>
    <w:p w14:paraId="781693E2" w14:textId="2978A526" w:rsidR="00E70BC5" w:rsidRPr="00C96598" w:rsidRDefault="00DA5D0F" w:rsidP="000103CD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C96598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="009E3B4D" w:rsidRPr="00C96598">
        <w:rPr>
          <w:rFonts w:ascii="Times New Roman" w:hAnsi="Times New Roman" w:cs="Times New Roman"/>
          <w:sz w:val="24"/>
          <w:szCs w:val="24"/>
        </w:rPr>
        <w:t>4.</w:t>
      </w:r>
      <w:r w:rsidR="00C96598">
        <w:rPr>
          <w:rFonts w:ascii="Times New Roman" w:hAnsi="Times New Roman" w:cs="Times New Roman"/>
          <w:sz w:val="24"/>
          <w:szCs w:val="24"/>
        </w:rPr>
        <w:t>2</w:t>
      </w:r>
      <w:r w:rsidR="00C6599D">
        <w:rPr>
          <w:rFonts w:ascii="Times New Roman" w:hAnsi="Times New Roman" w:cs="Times New Roman"/>
          <w:sz w:val="24"/>
          <w:szCs w:val="24"/>
        </w:rPr>
        <w:t>7</w:t>
      </w:r>
      <w:r w:rsidR="009E3B4D" w:rsidRPr="00C965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3B4D" w:rsidRPr="00C96598">
        <w:rPr>
          <w:rFonts w:ascii="Times New Roman" w:hAnsi="Times New Roman" w:cs="Times New Roman"/>
          <w:sz w:val="24"/>
          <w:szCs w:val="24"/>
        </w:rPr>
        <w:t>DSpace</w:t>
      </w:r>
      <w:proofErr w:type="spellEnd"/>
      <w:r w:rsidR="009E3B4D" w:rsidRPr="00C96598">
        <w:rPr>
          <w:rFonts w:ascii="Times New Roman" w:hAnsi="Times New Roman" w:cs="Times New Roman"/>
          <w:sz w:val="24"/>
          <w:szCs w:val="24"/>
        </w:rPr>
        <w:t xml:space="preserve"> Kurumsal akademik arşiv</w:t>
      </w:r>
      <w:r w:rsidRPr="00C96598">
        <w:rPr>
          <w:rFonts w:ascii="Times New Roman" w:hAnsi="Times New Roman" w:cs="Times New Roman"/>
          <w:sz w:val="24"/>
          <w:szCs w:val="24"/>
        </w:rPr>
        <w:t xml:space="preserve"> Açık erişim Çalışmaları (yedek)</w:t>
      </w:r>
    </w:p>
    <w:p w14:paraId="5447FA8A" w14:textId="4D6534E3" w:rsidR="0054378C" w:rsidRDefault="00930DD6" w:rsidP="000103CD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C96598">
        <w:rPr>
          <w:rFonts w:ascii="Times New Roman" w:hAnsi="Times New Roman" w:cs="Times New Roman"/>
          <w:sz w:val="24"/>
          <w:szCs w:val="24"/>
        </w:rPr>
        <w:t>4.</w:t>
      </w:r>
      <w:r w:rsidR="00C6599D">
        <w:rPr>
          <w:rFonts w:ascii="Times New Roman" w:hAnsi="Times New Roman" w:cs="Times New Roman"/>
          <w:sz w:val="24"/>
          <w:szCs w:val="24"/>
        </w:rPr>
        <w:t>28</w:t>
      </w:r>
      <w:r w:rsidRPr="00C96598">
        <w:rPr>
          <w:rFonts w:ascii="Times New Roman" w:hAnsi="Times New Roman" w:cs="Times New Roman"/>
          <w:sz w:val="24"/>
          <w:szCs w:val="24"/>
        </w:rPr>
        <w:t>. Veri Tabanı işlemleri için görevlendirilen İş-Kur veya Kısmı zamanlı öğrenciler ile ilgilenen personel ve E Salonu sorumlusunun bulunmadığı durumlarda iş ve işlemlerini takip etmek,</w:t>
      </w:r>
    </w:p>
    <w:p w14:paraId="5E919885" w14:textId="17E17642" w:rsidR="00930DD6" w:rsidRPr="00C96598" w:rsidRDefault="0054378C" w:rsidP="000103CD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6599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Taşınır kayıt işlemlerinde Başkanlığımızda bulunan tüm kitapların sayımını yapmak ve raporlamak, Taşınır Kayıt Yetkilisine destek olmak, </w:t>
      </w:r>
      <w:r w:rsidR="00930DD6" w:rsidRPr="00C96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E5D37" w14:textId="175634B7" w:rsidR="00CE262D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4.</w:t>
      </w:r>
      <w:r w:rsidR="000103CD">
        <w:rPr>
          <w:rFonts w:ascii="Times New Roman" w:hAnsi="Times New Roman"/>
          <w:sz w:val="24"/>
          <w:szCs w:val="24"/>
        </w:rPr>
        <w:t>3</w:t>
      </w:r>
      <w:r w:rsidR="00C6599D">
        <w:rPr>
          <w:rFonts w:ascii="Times New Roman" w:hAnsi="Times New Roman"/>
          <w:sz w:val="24"/>
          <w:szCs w:val="24"/>
        </w:rPr>
        <w:t>0</w:t>
      </w:r>
      <w:r w:rsidRPr="00CE262D">
        <w:rPr>
          <w:rFonts w:ascii="Times New Roman" w:hAnsi="Times New Roman"/>
          <w:sz w:val="24"/>
          <w:szCs w:val="24"/>
        </w:rPr>
        <w:t xml:space="preserve">. Verilen görev ve yetkilerin kullanılmasından Şube Müdürüne ve Daire Başkanına karşı, sorumludur, </w:t>
      </w:r>
    </w:p>
    <w:p w14:paraId="5874456C" w14:textId="3137F6C1" w:rsidR="00D9565A" w:rsidRPr="00807F46" w:rsidRDefault="00CE262D" w:rsidP="00CE26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62D">
        <w:rPr>
          <w:rFonts w:ascii="Times New Roman" w:hAnsi="Times New Roman"/>
          <w:sz w:val="24"/>
          <w:szCs w:val="24"/>
        </w:rPr>
        <w:t>4.</w:t>
      </w:r>
      <w:r w:rsidR="000103CD">
        <w:rPr>
          <w:rFonts w:ascii="Times New Roman" w:hAnsi="Times New Roman"/>
          <w:sz w:val="24"/>
          <w:szCs w:val="24"/>
        </w:rPr>
        <w:t>3</w:t>
      </w:r>
      <w:r w:rsidR="00C6599D">
        <w:rPr>
          <w:rFonts w:ascii="Times New Roman" w:hAnsi="Times New Roman"/>
          <w:sz w:val="24"/>
          <w:szCs w:val="24"/>
        </w:rPr>
        <w:t>1</w:t>
      </w:r>
      <w:r w:rsidRPr="00CE262D">
        <w:rPr>
          <w:rFonts w:ascii="Times New Roman" w:hAnsi="Times New Roman"/>
          <w:sz w:val="24"/>
          <w:szCs w:val="24"/>
        </w:rPr>
        <w:t>. Şube Müdürünün ve Daire Başkanının vereceği diğer iş ve işlemleri yapmak.</w:t>
      </w:r>
    </w:p>
    <w:sectPr w:rsidR="00D9565A" w:rsidRPr="00807F46" w:rsidSect="00FC092C">
      <w:headerReference w:type="default" r:id="rId8"/>
      <w:footerReference w:type="default" r:id="rId9"/>
      <w:pgSz w:w="11906" w:h="16838"/>
      <w:pgMar w:top="153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EAC2E" w14:textId="77777777" w:rsidR="000A05FC" w:rsidRPr="00726C5B" w:rsidRDefault="000A05FC" w:rsidP="00151E02">
      <w:r w:rsidRPr="00726C5B">
        <w:separator/>
      </w:r>
    </w:p>
  </w:endnote>
  <w:endnote w:type="continuationSeparator" w:id="0">
    <w:p w14:paraId="66D4F068" w14:textId="77777777" w:rsidR="000A05FC" w:rsidRPr="00726C5B" w:rsidRDefault="000A05FC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259"/>
      <w:gridCol w:w="2662"/>
    </w:tblGrid>
    <w:tr w:rsidR="008D2000" w:rsidRPr="00726C5B" w14:paraId="22C9AFA9" w14:textId="77777777" w:rsidTr="005F181C">
      <w:trPr>
        <w:trHeight w:val="747"/>
      </w:trPr>
      <w:tc>
        <w:tcPr>
          <w:tcW w:w="3009" w:type="dxa"/>
        </w:tcPr>
        <w:p w14:paraId="56F3E5FB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65CABDE6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62" w:type="dxa"/>
        </w:tcPr>
        <w:p w14:paraId="2DE41A17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Kalite Sistem Onayı</w:t>
          </w:r>
        </w:p>
      </w:tc>
    </w:tr>
  </w:tbl>
  <w:p w14:paraId="2E64AEED" w14:textId="77777777" w:rsidR="00335B28" w:rsidRPr="00726C5B" w:rsidRDefault="00335B28" w:rsidP="00335B28">
    <w:pPr>
      <w:jc w:val="both"/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7978D57" w14:textId="77777777" w:rsidR="00AD0F2B" w:rsidRPr="00726C5B" w:rsidRDefault="00AD0F2B" w:rsidP="005F181C">
    <w:pPr>
      <w:pStyle w:val="Altbilgi1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CA56B" w14:textId="77777777" w:rsidR="000A05FC" w:rsidRPr="00726C5B" w:rsidRDefault="000A05FC" w:rsidP="00151E02">
      <w:r w:rsidRPr="00726C5B">
        <w:separator/>
      </w:r>
    </w:p>
  </w:footnote>
  <w:footnote w:type="continuationSeparator" w:id="0">
    <w:p w14:paraId="1F0D416F" w14:textId="77777777" w:rsidR="000A05FC" w:rsidRPr="00726C5B" w:rsidRDefault="000A05FC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4367"/>
      <w:gridCol w:w="1843"/>
      <w:gridCol w:w="1417"/>
    </w:tblGrid>
    <w:tr w:rsidR="005F181C" w:rsidRPr="00726C5B" w14:paraId="1A6A0A0B" w14:textId="77777777" w:rsidTr="005F181C">
      <w:trPr>
        <w:trHeight w:val="280"/>
      </w:trPr>
      <w:tc>
        <w:tcPr>
          <w:tcW w:w="1553" w:type="dxa"/>
          <w:vMerge w:val="restart"/>
          <w:vAlign w:val="center"/>
        </w:tcPr>
        <w:p w14:paraId="4FBD517C" w14:textId="28152FBC" w:rsidR="005F181C" w:rsidRPr="00726C5B" w:rsidRDefault="00BA19EA" w:rsidP="005F181C">
          <w:pPr>
            <w:pStyle w:val="stbilgi1"/>
            <w:ind w:left="-1922" w:firstLine="1956"/>
            <w:jc w:val="center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544B0D71" wp14:editId="2EB9C707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742950" cy="697865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7" w:type="dxa"/>
          <w:vMerge w:val="restart"/>
          <w:vAlign w:val="center"/>
        </w:tcPr>
        <w:p w14:paraId="0AF8A3C0" w14:textId="77777777" w:rsidR="005B7BE9" w:rsidRPr="005B7BE9" w:rsidRDefault="005B7BE9" w:rsidP="005B7BE9">
          <w:pPr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5B7BE9">
            <w:rPr>
              <w:rFonts w:ascii="Times New Roman" w:hAnsi="Times New Roman"/>
              <w:b/>
              <w:bCs/>
              <w:szCs w:val="22"/>
            </w:rPr>
            <w:t>KÜTÜPHANE VE DOKÜMANTASYON DAİRE BAŞKANLIĞI</w:t>
          </w:r>
        </w:p>
        <w:p w14:paraId="2CEBF1B1" w14:textId="7FAEBE4F" w:rsidR="005F181C" w:rsidRPr="000E75E9" w:rsidRDefault="00105477" w:rsidP="005B7BE9">
          <w:pPr>
            <w:pStyle w:val="stbilgi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B7BE9">
            <w:rPr>
              <w:rFonts w:ascii="Times New Roman" w:eastAsia="Times New Roman" w:hAnsi="Times New Roman"/>
              <w:b/>
              <w:bCs/>
              <w:snapToGrid w:val="0"/>
              <w:lang w:eastAsia="tr-TR"/>
            </w:rPr>
            <w:t>PERSONELİN GÖREV, YETKİ VE SORUMLULUKLARI</w:t>
          </w:r>
        </w:p>
      </w:tc>
      <w:tc>
        <w:tcPr>
          <w:tcW w:w="1843" w:type="dxa"/>
          <w:vAlign w:val="center"/>
        </w:tcPr>
        <w:p w14:paraId="72A3DF8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Doküman No</w:t>
          </w:r>
        </w:p>
      </w:tc>
      <w:tc>
        <w:tcPr>
          <w:tcW w:w="1417" w:type="dxa"/>
          <w:vAlign w:val="center"/>
        </w:tcPr>
        <w:p w14:paraId="13C2274A" w14:textId="573BF7F1" w:rsidR="005F181C" w:rsidRPr="00726C5B" w:rsidRDefault="0030274D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FR-217</w:t>
          </w:r>
        </w:p>
      </w:tc>
    </w:tr>
    <w:tr w:rsidR="005F181C" w:rsidRPr="00726C5B" w14:paraId="3EB2373F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710FF86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CB947EF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B095E7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İlk Yayın Tarihi</w:t>
          </w:r>
        </w:p>
      </w:tc>
      <w:tc>
        <w:tcPr>
          <w:tcW w:w="1417" w:type="dxa"/>
          <w:vAlign w:val="center"/>
        </w:tcPr>
        <w:p w14:paraId="7178B485" w14:textId="2C6458B9" w:rsidR="005F181C" w:rsidRPr="00726C5B" w:rsidRDefault="0030274D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05.02.2018</w:t>
          </w:r>
        </w:p>
      </w:tc>
    </w:tr>
    <w:tr w:rsidR="005F181C" w:rsidRPr="00726C5B" w14:paraId="4DABBB8F" w14:textId="77777777" w:rsidTr="005F181C">
      <w:trPr>
        <w:trHeight w:val="253"/>
      </w:trPr>
      <w:tc>
        <w:tcPr>
          <w:tcW w:w="1553" w:type="dxa"/>
          <w:vMerge/>
          <w:vAlign w:val="center"/>
        </w:tcPr>
        <w:p w14:paraId="55FE3923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14E2D7F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5D842048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Tarihi</w:t>
          </w:r>
        </w:p>
      </w:tc>
      <w:tc>
        <w:tcPr>
          <w:tcW w:w="1417" w:type="dxa"/>
          <w:vAlign w:val="center"/>
        </w:tcPr>
        <w:p w14:paraId="30D7462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</w:p>
      </w:tc>
    </w:tr>
    <w:tr w:rsidR="005F181C" w:rsidRPr="00726C5B" w14:paraId="50ECA0A0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504731EB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5652DD7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406D095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No</w:t>
          </w:r>
        </w:p>
      </w:tc>
      <w:tc>
        <w:tcPr>
          <w:tcW w:w="1417" w:type="dxa"/>
          <w:vAlign w:val="center"/>
        </w:tcPr>
        <w:p w14:paraId="547CC05D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00</w:t>
          </w:r>
        </w:p>
      </w:tc>
    </w:tr>
    <w:tr w:rsidR="005F181C" w:rsidRPr="00726C5B" w14:paraId="7ACB1A67" w14:textId="77777777" w:rsidTr="005F181C">
      <w:trPr>
        <w:trHeight w:val="283"/>
      </w:trPr>
      <w:tc>
        <w:tcPr>
          <w:tcW w:w="1553" w:type="dxa"/>
          <w:vMerge/>
          <w:vAlign w:val="center"/>
        </w:tcPr>
        <w:p w14:paraId="20DB091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DF8B7F0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19B519FA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Sayfa No</w:t>
          </w:r>
        </w:p>
      </w:tc>
      <w:tc>
        <w:tcPr>
          <w:tcW w:w="1417" w:type="dxa"/>
          <w:vAlign w:val="center"/>
        </w:tcPr>
        <w:p w14:paraId="53B2509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1/1</w:t>
          </w:r>
        </w:p>
      </w:tc>
    </w:tr>
  </w:tbl>
  <w:p w14:paraId="5CC0E84A" w14:textId="77777777" w:rsidR="00AD0F2B" w:rsidRPr="00726C5B" w:rsidRDefault="00AD0F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3E38"/>
    <w:multiLevelType w:val="multilevel"/>
    <w:tmpl w:val="511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691"/>
    <w:multiLevelType w:val="hybridMultilevel"/>
    <w:tmpl w:val="11040A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003A5"/>
    <w:multiLevelType w:val="hybridMultilevel"/>
    <w:tmpl w:val="F1DE6180"/>
    <w:lvl w:ilvl="0" w:tplc="C7ACCF8E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25FA745E">
      <w:start w:val="1"/>
      <w:numFmt w:val="bullet"/>
      <w:lvlText w:val="•"/>
      <w:lvlJc w:val="left"/>
      <w:pPr>
        <w:ind w:left="1795" w:hanging="360"/>
      </w:pPr>
    </w:lvl>
    <w:lvl w:ilvl="2" w:tplc="ADA89996">
      <w:start w:val="1"/>
      <w:numFmt w:val="bullet"/>
      <w:lvlText w:val="•"/>
      <w:lvlJc w:val="left"/>
      <w:pPr>
        <w:ind w:left="2754" w:hanging="360"/>
      </w:pPr>
    </w:lvl>
    <w:lvl w:ilvl="3" w:tplc="B3DA66FE">
      <w:start w:val="1"/>
      <w:numFmt w:val="bullet"/>
      <w:lvlText w:val="•"/>
      <w:lvlJc w:val="left"/>
      <w:pPr>
        <w:ind w:left="3713" w:hanging="360"/>
      </w:pPr>
    </w:lvl>
    <w:lvl w:ilvl="4" w:tplc="910ACEAC">
      <w:start w:val="1"/>
      <w:numFmt w:val="bullet"/>
      <w:lvlText w:val="•"/>
      <w:lvlJc w:val="left"/>
      <w:pPr>
        <w:ind w:left="4672" w:hanging="360"/>
      </w:pPr>
    </w:lvl>
    <w:lvl w:ilvl="5" w:tplc="4BE04C24">
      <w:start w:val="1"/>
      <w:numFmt w:val="bullet"/>
      <w:lvlText w:val="•"/>
      <w:lvlJc w:val="left"/>
      <w:pPr>
        <w:ind w:left="5631" w:hanging="360"/>
      </w:pPr>
    </w:lvl>
    <w:lvl w:ilvl="6" w:tplc="5B1CD594">
      <w:start w:val="1"/>
      <w:numFmt w:val="bullet"/>
      <w:lvlText w:val="•"/>
      <w:lvlJc w:val="left"/>
      <w:pPr>
        <w:ind w:left="6590" w:hanging="360"/>
      </w:pPr>
    </w:lvl>
    <w:lvl w:ilvl="7" w:tplc="09100488">
      <w:start w:val="1"/>
      <w:numFmt w:val="bullet"/>
      <w:lvlText w:val="•"/>
      <w:lvlJc w:val="left"/>
      <w:pPr>
        <w:ind w:left="7549" w:hanging="360"/>
      </w:pPr>
    </w:lvl>
    <w:lvl w:ilvl="8" w:tplc="397214FC">
      <w:start w:val="1"/>
      <w:numFmt w:val="bullet"/>
      <w:lvlText w:val="•"/>
      <w:lvlJc w:val="left"/>
      <w:pPr>
        <w:ind w:left="8508" w:hanging="360"/>
      </w:pPr>
    </w:lvl>
  </w:abstractNum>
  <w:abstractNum w:abstractNumId="4" w15:restartNumberingAfterBreak="0">
    <w:nsid w:val="242856F5"/>
    <w:multiLevelType w:val="multilevel"/>
    <w:tmpl w:val="6BF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7447B"/>
    <w:multiLevelType w:val="multilevel"/>
    <w:tmpl w:val="CB9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C0147"/>
    <w:multiLevelType w:val="multilevel"/>
    <w:tmpl w:val="5BFC2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8" w15:restartNumberingAfterBreak="0">
    <w:nsid w:val="3D6B76F1"/>
    <w:multiLevelType w:val="multilevel"/>
    <w:tmpl w:val="9428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2C54"/>
    <w:multiLevelType w:val="multilevel"/>
    <w:tmpl w:val="776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25ED5"/>
    <w:multiLevelType w:val="multilevel"/>
    <w:tmpl w:val="DD5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91F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3F5A36"/>
    <w:multiLevelType w:val="multilevel"/>
    <w:tmpl w:val="346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73D6F"/>
    <w:multiLevelType w:val="hybridMultilevel"/>
    <w:tmpl w:val="FA4A6CBA"/>
    <w:lvl w:ilvl="0" w:tplc="AAD42E82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A120F8D2">
      <w:start w:val="1"/>
      <w:numFmt w:val="bullet"/>
      <w:lvlText w:val="•"/>
      <w:lvlJc w:val="left"/>
      <w:pPr>
        <w:ind w:left="1795" w:hanging="360"/>
      </w:pPr>
    </w:lvl>
    <w:lvl w:ilvl="2" w:tplc="35DA3F1E">
      <w:start w:val="1"/>
      <w:numFmt w:val="bullet"/>
      <w:lvlText w:val="•"/>
      <w:lvlJc w:val="left"/>
      <w:pPr>
        <w:ind w:left="2754" w:hanging="360"/>
      </w:pPr>
    </w:lvl>
    <w:lvl w:ilvl="3" w:tplc="B9B869EC">
      <w:start w:val="1"/>
      <w:numFmt w:val="bullet"/>
      <w:lvlText w:val="•"/>
      <w:lvlJc w:val="left"/>
      <w:pPr>
        <w:ind w:left="3713" w:hanging="360"/>
      </w:pPr>
    </w:lvl>
    <w:lvl w:ilvl="4" w:tplc="12102F74">
      <w:start w:val="1"/>
      <w:numFmt w:val="bullet"/>
      <w:lvlText w:val="•"/>
      <w:lvlJc w:val="left"/>
      <w:pPr>
        <w:ind w:left="4672" w:hanging="360"/>
      </w:pPr>
    </w:lvl>
    <w:lvl w:ilvl="5" w:tplc="F2A2F24E">
      <w:start w:val="1"/>
      <w:numFmt w:val="bullet"/>
      <w:lvlText w:val="•"/>
      <w:lvlJc w:val="left"/>
      <w:pPr>
        <w:ind w:left="5631" w:hanging="360"/>
      </w:pPr>
    </w:lvl>
    <w:lvl w:ilvl="6" w:tplc="2D1870B8">
      <w:start w:val="1"/>
      <w:numFmt w:val="bullet"/>
      <w:lvlText w:val="•"/>
      <w:lvlJc w:val="left"/>
      <w:pPr>
        <w:ind w:left="6590" w:hanging="360"/>
      </w:pPr>
    </w:lvl>
    <w:lvl w:ilvl="7" w:tplc="D29AFA5A">
      <w:start w:val="1"/>
      <w:numFmt w:val="bullet"/>
      <w:lvlText w:val="•"/>
      <w:lvlJc w:val="left"/>
      <w:pPr>
        <w:ind w:left="7549" w:hanging="360"/>
      </w:pPr>
    </w:lvl>
    <w:lvl w:ilvl="8" w:tplc="F148DB06">
      <w:start w:val="1"/>
      <w:numFmt w:val="bullet"/>
      <w:lvlText w:val="•"/>
      <w:lvlJc w:val="left"/>
      <w:pPr>
        <w:ind w:left="8508" w:hanging="360"/>
      </w:pPr>
    </w:lvl>
  </w:abstractNum>
  <w:abstractNum w:abstractNumId="14" w15:restartNumberingAfterBreak="0">
    <w:nsid w:val="5B725C4C"/>
    <w:multiLevelType w:val="multilevel"/>
    <w:tmpl w:val="1C7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42134"/>
    <w:multiLevelType w:val="multilevel"/>
    <w:tmpl w:val="19C2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71835"/>
    <w:multiLevelType w:val="multilevel"/>
    <w:tmpl w:val="97B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A3393"/>
    <w:multiLevelType w:val="hybridMultilevel"/>
    <w:tmpl w:val="1C9AB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13"/>
  </w:num>
  <w:num w:numId="7">
    <w:abstractNumId w:val="17"/>
  </w:num>
  <w:num w:numId="8">
    <w:abstractNumId w:val="2"/>
  </w:num>
  <w:num w:numId="9">
    <w:abstractNumId w:val="16"/>
  </w:num>
  <w:num w:numId="10">
    <w:abstractNumId w:val="5"/>
  </w:num>
  <w:num w:numId="11">
    <w:abstractNumId w:val="14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03CD"/>
    <w:rsid w:val="00025874"/>
    <w:rsid w:val="00026470"/>
    <w:rsid w:val="00032A57"/>
    <w:rsid w:val="00051B6C"/>
    <w:rsid w:val="000808A7"/>
    <w:rsid w:val="0008425F"/>
    <w:rsid w:val="00090159"/>
    <w:rsid w:val="000909EF"/>
    <w:rsid w:val="000A05FC"/>
    <w:rsid w:val="000A3AD4"/>
    <w:rsid w:val="000B1D35"/>
    <w:rsid w:val="000B2628"/>
    <w:rsid w:val="000B4140"/>
    <w:rsid w:val="000B6DC5"/>
    <w:rsid w:val="000B7D4A"/>
    <w:rsid w:val="000B7D9F"/>
    <w:rsid w:val="000C5CF1"/>
    <w:rsid w:val="000E0E11"/>
    <w:rsid w:val="000E75E9"/>
    <w:rsid w:val="000F1A8E"/>
    <w:rsid w:val="000F5B93"/>
    <w:rsid w:val="0010243A"/>
    <w:rsid w:val="00103232"/>
    <w:rsid w:val="00105477"/>
    <w:rsid w:val="0010666D"/>
    <w:rsid w:val="00120AFE"/>
    <w:rsid w:val="00146ED1"/>
    <w:rsid w:val="00151E02"/>
    <w:rsid w:val="0017048E"/>
    <w:rsid w:val="0017200F"/>
    <w:rsid w:val="00181C47"/>
    <w:rsid w:val="00187ECC"/>
    <w:rsid w:val="001907B2"/>
    <w:rsid w:val="001919AE"/>
    <w:rsid w:val="001B0D7A"/>
    <w:rsid w:val="001C757E"/>
    <w:rsid w:val="001C7BEE"/>
    <w:rsid w:val="001D2DA3"/>
    <w:rsid w:val="001D5385"/>
    <w:rsid w:val="00212FC5"/>
    <w:rsid w:val="00226691"/>
    <w:rsid w:val="002278A2"/>
    <w:rsid w:val="00231028"/>
    <w:rsid w:val="00234D19"/>
    <w:rsid w:val="002416E7"/>
    <w:rsid w:val="002427CF"/>
    <w:rsid w:val="00244D37"/>
    <w:rsid w:val="00256D23"/>
    <w:rsid w:val="002650DC"/>
    <w:rsid w:val="00265130"/>
    <w:rsid w:val="002714E7"/>
    <w:rsid w:val="00281312"/>
    <w:rsid w:val="00283930"/>
    <w:rsid w:val="00287867"/>
    <w:rsid w:val="00293FE8"/>
    <w:rsid w:val="002A0B19"/>
    <w:rsid w:val="002A16C7"/>
    <w:rsid w:val="002A55D3"/>
    <w:rsid w:val="002B01BD"/>
    <w:rsid w:val="002B3500"/>
    <w:rsid w:val="002B5D4B"/>
    <w:rsid w:val="002C1651"/>
    <w:rsid w:val="002C3EDC"/>
    <w:rsid w:val="002C7594"/>
    <w:rsid w:val="002E2B65"/>
    <w:rsid w:val="002E7611"/>
    <w:rsid w:val="002F33D6"/>
    <w:rsid w:val="0030274D"/>
    <w:rsid w:val="003034F9"/>
    <w:rsid w:val="00306984"/>
    <w:rsid w:val="00320C9A"/>
    <w:rsid w:val="00330733"/>
    <w:rsid w:val="0033226C"/>
    <w:rsid w:val="003340D6"/>
    <w:rsid w:val="003341F1"/>
    <w:rsid w:val="00335A8D"/>
    <w:rsid w:val="00335B28"/>
    <w:rsid w:val="00341D15"/>
    <w:rsid w:val="00353EC6"/>
    <w:rsid w:val="00397909"/>
    <w:rsid w:val="003B1E80"/>
    <w:rsid w:val="003C1119"/>
    <w:rsid w:val="003C4249"/>
    <w:rsid w:val="003D4F98"/>
    <w:rsid w:val="003E049F"/>
    <w:rsid w:val="0040388F"/>
    <w:rsid w:val="00414D60"/>
    <w:rsid w:val="00415142"/>
    <w:rsid w:val="0044085D"/>
    <w:rsid w:val="004440A0"/>
    <w:rsid w:val="00453A3A"/>
    <w:rsid w:val="00460D18"/>
    <w:rsid w:val="0046148B"/>
    <w:rsid w:val="004917C7"/>
    <w:rsid w:val="00491806"/>
    <w:rsid w:val="004A1490"/>
    <w:rsid w:val="004A7969"/>
    <w:rsid w:val="004B29C4"/>
    <w:rsid w:val="004B62D6"/>
    <w:rsid w:val="004D55AB"/>
    <w:rsid w:val="004F1917"/>
    <w:rsid w:val="004F5DB7"/>
    <w:rsid w:val="005027F0"/>
    <w:rsid w:val="0051628C"/>
    <w:rsid w:val="0052137F"/>
    <w:rsid w:val="00525256"/>
    <w:rsid w:val="00525A21"/>
    <w:rsid w:val="0053574F"/>
    <w:rsid w:val="00537F3A"/>
    <w:rsid w:val="005426F7"/>
    <w:rsid w:val="0054378C"/>
    <w:rsid w:val="00554C1B"/>
    <w:rsid w:val="00557A86"/>
    <w:rsid w:val="00561ABE"/>
    <w:rsid w:val="0056379D"/>
    <w:rsid w:val="0057220C"/>
    <w:rsid w:val="005726D1"/>
    <w:rsid w:val="0058289A"/>
    <w:rsid w:val="00587194"/>
    <w:rsid w:val="00592DE7"/>
    <w:rsid w:val="005947E8"/>
    <w:rsid w:val="005962E7"/>
    <w:rsid w:val="005B7BE9"/>
    <w:rsid w:val="005C1AD4"/>
    <w:rsid w:val="005C25DF"/>
    <w:rsid w:val="005C60E8"/>
    <w:rsid w:val="005D47B0"/>
    <w:rsid w:val="005E0E2C"/>
    <w:rsid w:val="005F181C"/>
    <w:rsid w:val="005F46EF"/>
    <w:rsid w:val="005F75E3"/>
    <w:rsid w:val="005F78C4"/>
    <w:rsid w:val="00621FAC"/>
    <w:rsid w:val="00623F76"/>
    <w:rsid w:val="00624EE5"/>
    <w:rsid w:val="0063195E"/>
    <w:rsid w:val="006353B2"/>
    <w:rsid w:val="00640B44"/>
    <w:rsid w:val="006657D9"/>
    <w:rsid w:val="00666341"/>
    <w:rsid w:val="00681E2D"/>
    <w:rsid w:val="0068317E"/>
    <w:rsid w:val="00690393"/>
    <w:rsid w:val="00695322"/>
    <w:rsid w:val="006963FE"/>
    <w:rsid w:val="006A61DA"/>
    <w:rsid w:val="006A684C"/>
    <w:rsid w:val="006B4252"/>
    <w:rsid w:val="006C38AD"/>
    <w:rsid w:val="006C52D3"/>
    <w:rsid w:val="006C5D5C"/>
    <w:rsid w:val="006D4D18"/>
    <w:rsid w:val="006D5FE9"/>
    <w:rsid w:val="006D6497"/>
    <w:rsid w:val="006D70DE"/>
    <w:rsid w:val="006E6916"/>
    <w:rsid w:val="006F48C1"/>
    <w:rsid w:val="006F7BAD"/>
    <w:rsid w:val="007018D4"/>
    <w:rsid w:val="007028F3"/>
    <w:rsid w:val="00705604"/>
    <w:rsid w:val="00705F0C"/>
    <w:rsid w:val="00726C5B"/>
    <w:rsid w:val="00731EDE"/>
    <w:rsid w:val="007415AA"/>
    <w:rsid w:val="00751041"/>
    <w:rsid w:val="00777F70"/>
    <w:rsid w:val="0078385B"/>
    <w:rsid w:val="007A16BE"/>
    <w:rsid w:val="007A3F6A"/>
    <w:rsid w:val="007A5418"/>
    <w:rsid w:val="007A5DE4"/>
    <w:rsid w:val="007A7B4D"/>
    <w:rsid w:val="007B53A1"/>
    <w:rsid w:val="007C493C"/>
    <w:rsid w:val="007D6E8E"/>
    <w:rsid w:val="007E0031"/>
    <w:rsid w:val="007E0239"/>
    <w:rsid w:val="007E0A10"/>
    <w:rsid w:val="007E784D"/>
    <w:rsid w:val="00807F46"/>
    <w:rsid w:val="00810FA5"/>
    <w:rsid w:val="00821B50"/>
    <w:rsid w:val="0082419D"/>
    <w:rsid w:val="00824B46"/>
    <w:rsid w:val="008331AA"/>
    <w:rsid w:val="0084101A"/>
    <w:rsid w:val="008454FA"/>
    <w:rsid w:val="00853717"/>
    <w:rsid w:val="00853FED"/>
    <w:rsid w:val="00856FE6"/>
    <w:rsid w:val="00864C27"/>
    <w:rsid w:val="00865427"/>
    <w:rsid w:val="00877016"/>
    <w:rsid w:val="00893DEC"/>
    <w:rsid w:val="008A3C41"/>
    <w:rsid w:val="008A43C1"/>
    <w:rsid w:val="008C7FCA"/>
    <w:rsid w:val="008D2000"/>
    <w:rsid w:val="008E2B67"/>
    <w:rsid w:val="008F7312"/>
    <w:rsid w:val="009055BB"/>
    <w:rsid w:val="0090717E"/>
    <w:rsid w:val="00911CC0"/>
    <w:rsid w:val="00914479"/>
    <w:rsid w:val="00921914"/>
    <w:rsid w:val="00926567"/>
    <w:rsid w:val="00930DD6"/>
    <w:rsid w:val="00935B2B"/>
    <w:rsid w:val="00947376"/>
    <w:rsid w:val="00956C8F"/>
    <w:rsid w:val="00960742"/>
    <w:rsid w:val="00967405"/>
    <w:rsid w:val="00970511"/>
    <w:rsid w:val="00981336"/>
    <w:rsid w:val="00991329"/>
    <w:rsid w:val="00991F1D"/>
    <w:rsid w:val="009A09E4"/>
    <w:rsid w:val="009A2DEA"/>
    <w:rsid w:val="009B1A4F"/>
    <w:rsid w:val="009B1AF8"/>
    <w:rsid w:val="009B27DA"/>
    <w:rsid w:val="009E1C75"/>
    <w:rsid w:val="009E28EE"/>
    <w:rsid w:val="009E330C"/>
    <w:rsid w:val="009E3B4D"/>
    <w:rsid w:val="009E3D26"/>
    <w:rsid w:val="009E4C12"/>
    <w:rsid w:val="009E6439"/>
    <w:rsid w:val="009F64E6"/>
    <w:rsid w:val="00A00EFA"/>
    <w:rsid w:val="00A02B3D"/>
    <w:rsid w:val="00A0719D"/>
    <w:rsid w:val="00A13B73"/>
    <w:rsid w:val="00A17064"/>
    <w:rsid w:val="00A22E0A"/>
    <w:rsid w:val="00A34F74"/>
    <w:rsid w:val="00A40164"/>
    <w:rsid w:val="00A43DFF"/>
    <w:rsid w:val="00A43E8C"/>
    <w:rsid w:val="00A4547A"/>
    <w:rsid w:val="00A51B1C"/>
    <w:rsid w:val="00A53A80"/>
    <w:rsid w:val="00A53EAD"/>
    <w:rsid w:val="00A55411"/>
    <w:rsid w:val="00A60AE3"/>
    <w:rsid w:val="00A6252B"/>
    <w:rsid w:val="00A632E7"/>
    <w:rsid w:val="00A86097"/>
    <w:rsid w:val="00A94E35"/>
    <w:rsid w:val="00AA7A37"/>
    <w:rsid w:val="00AB1C69"/>
    <w:rsid w:val="00AB7D90"/>
    <w:rsid w:val="00AB7E9E"/>
    <w:rsid w:val="00AC32F2"/>
    <w:rsid w:val="00AC3F0A"/>
    <w:rsid w:val="00AD0F2B"/>
    <w:rsid w:val="00AD3691"/>
    <w:rsid w:val="00AD6B4C"/>
    <w:rsid w:val="00AE15A7"/>
    <w:rsid w:val="00AE2511"/>
    <w:rsid w:val="00AE3C85"/>
    <w:rsid w:val="00AE4B34"/>
    <w:rsid w:val="00AF0B4F"/>
    <w:rsid w:val="00AF7848"/>
    <w:rsid w:val="00B14EB6"/>
    <w:rsid w:val="00B36929"/>
    <w:rsid w:val="00B43329"/>
    <w:rsid w:val="00B4609D"/>
    <w:rsid w:val="00B514B8"/>
    <w:rsid w:val="00B71F1A"/>
    <w:rsid w:val="00B71F76"/>
    <w:rsid w:val="00B756C7"/>
    <w:rsid w:val="00B75860"/>
    <w:rsid w:val="00B82F11"/>
    <w:rsid w:val="00B86727"/>
    <w:rsid w:val="00B92105"/>
    <w:rsid w:val="00BA19EA"/>
    <w:rsid w:val="00BA698E"/>
    <w:rsid w:val="00BA6C0D"/>
    <w:rsid w:val="00BB25C9"/>
    <w:rsid w:val="00BB66A3"/>
    <w:rsid w:val="00BB75D8"/>
    <w:rsid w:val="00BC15E0"/>
    <w:rsid w:val="00BC24BE"/>
    <w:rsid w:val="00BC2653"/>
    <w:rsid w:val="00BC4E7E"/>
    <w:rsid w:val="00BC58E4"/>
    <w:rsid w:val="00BD003C"/>
    <w:rsid w:val="00BD1E5C"/>
    <w:rsid w:val="00BE5087"/>
    <w:rsid w:val="00BF1A88"/>
    <w:rsid w:val="00C01DEF"/>
    <w:rsid w:val="00C20965"/>
    <w:rsid w:val="00C22C1F"/>
    <w:rsid w:val="00C349A7"/>
    <w:rsid w:val="00C34E1C"/>
    <w:rsid w:val="00C46812"/>
    <w:rsid w:val="00C50B49"/>
    <w:rsid w:val="00C61201"/>
    <w:rsid w:val="00C6599D"/>
    <w:rsid w:val="00C67263"/>
    <w:rsid w:val="00C702B1"/>
    <w:rsid w:val="00C821F5"/>
    <w:rsid w:val="00C82F9F"/>
    <w:rsid w:val="00C8442F"/>
    <w:rsid w:val="00C92683"/>
    <w:rsid w:val="00C96598"/>
    <w:rsid w:val="00CA7DB8"/>
    <w:rsid w:val="00CB0252"/>
    <w:rsid w:val="00CB2C1C"/>
    <w:rsid w:val="00CB2E4D"/>
    <w:rsid w:val="00CC11F1"/>
    <w:rsid w:val="00CC184C"/>
    <w:rsid w:val="00CD54FF"/>
    <w:rsid w:val="00CE262D"/>
    <w:rsid w:val="00D00B5E"/>
    <w:rsid w:val="00D0345A"/>
    <w:rsid w:val="00D07FF8"/>
    <w:rsid w:val="00D320AB"/>
    <w:rsid w:val="00D35CF7"/>
    <w:rsid w:val="00D41519"/>
    <w:rsid w:val="00D477E0"/>
    <w:rsid w:val="00D60E1B"/>
    <w:rsid w:val="00D62D18"/>
    <w:rsid w:val="00D63423"/>
    <w:rsid w:val="00D67FA7"/>
    <w:rsid w:val="00D779E1"/>
    <w:rsid w:val="00D9565A"/>
    <w:rsid w:val="00DA37E9"/>
    <w:rsid w:val="00DA5D0F"/>
    <w:rsid w:val="00DB5492"/>
    <w:rsid w:val="00DB7EF9"/>
    <w:rsid w:val="00DF5632"/>
    <w:rsid w:val="00E04BEC"/>
    <w:rsid w:val="00E05F5D"/>
    <w:rsid w:val="00E33DAA"/>
    <w:rsid w:val="00E44E40"/>
    <w:rsid w:val="00E61FF4"/>
    <w:rsid w:val="00E65A19"/>
    <w:rsid w:val="00E67E88"/>
    <w:rsid w:val="00E70BC5"/>
    <w:rsid w:val="00E70ED7"/>
    <w:rsid w:val="00E72A74"/>
    <w:rsid w:val="00E75CE2"/>
    <w:rsid w:val="00E75F80"/>
    <w:rsid w:val="00E8590F"/>
    <w:rsid w:val="00E86B0E"/>
    <w:rsid w:val="00E947FC"/>
    <w:rsid w:val="00EA5B6C"/>
    <w:rsid w:val="00EA6BF5"/>
    <w:rsid w:val="00EB00DF"/>
    <w:rsid w:val="00EC306A"/>
    <w:rsid w:val="00EE6110"/>
    <w:rsid w:val="00EF0029"/>
    <w:rsid w:val="00EF54FB"/>
    <w:rsid w:val="00F01B7D"/>
    <w:rsid w:val="00F043CA"/>
    <w:rsid w:val="00F0487E"/>
    <w:rsid w:val="00F125D9"/>
    <w:rsid w:val="00F246C8"/>
    <w:rsid w:val="00F4037A"/>
    <w:rsid w:val="00F4686F"/>
    <w:rsid w:val="00F628B1"/>
    <w:rsid w:val="00F660D3"/>
    <w:rsid w:val="00F80FD0"/>
    <w:rsid w:val="00F85166"/>
    <w:rsid w:val="00F9369C"/>
    <w:rsid w:val="00F95976"/>
    <w:rsid w:val="00FA5115"/>
    <w:rsid w:val="00FA6373"/>
    <w:rsid w:val="00FB129C"/>
    <w:rsid w:val="00FC092C"/>
    <w:rsid w:val="00FC2714"/>
    <w:rsid w:val="00FC65E3"/>
    <w:rsid w:val="00FE1172"/>
    <w:rsid w:val="00FE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2A6D"/>
  <w15:chartTrackingRefBased/>
  <w15:docId w15:val="{6D84419A-5889-44CC-B599-04F2369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napToGrid/>
      <w:sz w:val="20"/>
      <w:lang w:val="x-none" w:eastAsia="x-none"/>
    </w:rPr>
  </w:style>
  <w:style w:type="paragraph" w:styleId="stbilgi">
    <w:name w:val="header"/>
    <w:basedOn w:val="Normal"/>
    <w:link w:val="s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uiPriority w:val="34"/>
    <w:qFormat/>
    <w:rsid w:val="00726C5B"/>
    <w:pPr>
      <w:ind w:left="720"/>
      <w:contextualSpacing/>
    </w:pPr>
  </w:style>
  <w:style w:type="paragraph" w:styleId="AralkYok">
    <w:name w:val="No Spacing"/>
    <w:uiPriority w:val="1"/>
    <w:qFormat/>
    <w:rsid w:val="00E70BC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6BDF-B30B-4A16-ACA0-53FBA03F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KMU</cp:lastModifiedBy>
  <cp:revision>2</cp:revision>
  <cp:lastPrinted>2013-03-14T10:56:00Z</cp:lastPrinted>
  <dcterms:created xsi:type="dcterms:W3CDTF">2026-03-26T06:31:00Z</dcterms:created>
  <dcterms:modified xsi:type="dcterms:W3CDTF">2026-03-26T06:31:00Z</dcterms:modified>
</cp:coreProperties>
</file>