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A7" w:rsidRPr="000033A1" w:rsidRDefault="00E521A7" w:rsidP="00E521A7">
      <w:pPr>
        <w:jc w:val="center"/>
        <w:rPr>
          <w:rFonts w:ascii="Times New Roman" w:hAnsi="Times New Roman" w:cs="Times New Roman"/>
          <w:b/>
          <w:sz w:val="20"/>
          <w:szCs w:val="20"/>
        </w:rPr>
      </w:pPr>
      <w:r w:rsidRPr="000033A1">
        <w:rPr>
          <w:rFonts w:ascii="Times New Roman" w:hAnsi="Times New Roman" w:cs="Times New Roman"/>
          <w:b/>
          <w:sz w:val="20"/>
          <w:szCs w:val="20"/>
        </w:rPr>
        <w:t>KARAMANOĞLU MEHMETBEY ÜNİVERSİTESİ REKTÖRLÜĞÜNDEN</w:t>
      </w:r>
    </w:p>
    <w:p w:rsidR="00E521A7" w:rsidRPr="00986574"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Üniversitemizin aşağıda yazılı birimlerine; Öğretim Üyesi Dışındaki Öğretim Elemanı Kadrolarına Yapılacak Atamalarda Uygulanacak Merkezi Sınav ile Giriş Sınavlarına İlişkin Usul ve Esaslar Hakkında Yönetmelik, 2547 sayılı Yükseköğretim Kanunu ve 657 sayılı Devlet Memurları Kanunu’nun 48’inci maddesi uyarınca personel alınacaktır.</w:t>
      </w:r>
    </w:p>
    <w:p w:rsidR="00E521A7"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 xml:space="preserve">Adaylar, Üniversitemizin http://servis.kmu.edu.tr/basvuru/ adresinden elektronik ortamda başvurularını yaptıktan sonra alacakları “Öğretim Elemanı Başvuru Formu” ve beyan ettikleri bilgilere ilişkin aşağıda belirtilen belgeler ile birlikte ilgili birimlere şahsen veya posta </w:t>
      </w:r>
      <w:r w:rsidR="00B7153C">
        <w:rPr>
          <w:rFonts w:ascii="Times New Roman" w:hAnsi="Times New Roman" w:cs="Times New Roman"/>
          <w:sz w:val="20"/>
          <w:szCs w:val="20"/>
        </w:rPr>
        <w:t>yoluyla başvurabilecekleri gibi</w:t>
      </w:r>
      <w:r w:rsidRPr="00986574">
        <w:rPr>
          <w:rFonts w:ascii="Times New Roman" w:hAnsi="Times New Roman" w:cs="Times New Roman"/>
          <w:sz w:val="20"/>
          <w:szCs w:val="20"/>
        </w:rPr>
        <w:t xml:space="preserve"> elektronik ortamda istenilen belgeler okunacak şekilde online başvuru sistemindeki açıklamalara göre taranarak sisteme eklenmek suretiyle de yapabilirler. İstenilen belgeleri online olarak ekleyen adaylar şahsen veya posta yoluyla belge göndermeleri gerekmemekte olup giriş sınavına katılmaya hak kazanmaları halinde belgelerin asıl veya onaylı örneklerini jüriye ibraz edeceklerdir.</w:t>
      </w:r>
    </w:p>
    <w:p w:rsidR="001E6C63" w:rsidRPr="00986574" w:rsidRDefault="001E6C63" w:rsidP="001E6C63">
      <w:pPr>
        <w:spacing w:after="0" w:line="240" w:lineRule="auto"/>
        <w:ind w:firstLine="709"/>
        <w:jc w:val="both"/>
        <w:rPr>
          <w:rFonts w:ascii="Times New Roman" w:hAnsi="Times New Roman" w:cs="Times New Roman"/>
          <w:sz w:val="20"/>
          <w:szCs w:val="20"/>
        </w:rPr>
      </w:pPr>
    </w:p>
    <w:tbl>
      <w:tblPr>
        <w:tblStyle w:val="TabloKlavuzu"/>
        <w:tblW w:w="0" w:type="auto"/>
        <w:tblInd w:w="392" w:type="dxa"/>
        <w:tblLook w:val="04A0" w:firstRow="1" w:lastRow="0" w:firstColumn="1" w:lastColumn="0" w:noHBand="0" w:noVBand="1"/>
      </w:tblPr>
      <w:tblGrid>
        <w:gridCol w:w="3114"/>
        <w:gridCol w:w="2977"/>
      </w:tblGrid>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Başvuru Başlama Tarihi</w:t>
            </w:r>
          </w:p>
        </w:tc>
        <w:tc>
          <w:tcPr>
            <w:tcW w:w="2977" w:type="dxa"/>
          </w:tcPr>
          <w:p w:rsidR="00E521A7" w:rsidRPr="00362F40" w:rsidRDefault="00362F40" w:rsidP="00A726C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07/12/2021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Son Başvuru Tarihi</w:t>
            </w:r>
          </w:p>
        </w:tc>
        <w:tc>
          <w:tcPr>
            <w:tcW w:w="2977" w:type="dxa"/>
          </w:tcPr>
          <w:p w:rsidR="00E521A7" w:rsidRPr="00362F40" w:rsidRDefault="00362F40" w:rsidP="00E521A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21/12/2021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Ön Değerlendirme Tarihi</w:t>
            </w:r>
          </w:p>
        </w:tc>
        <w:tc>
          <w:tcPr>
            <w:tcW w:w="2977" w:type="dxa"/>
          </w:tcPr>
          <w:p w:rsidR="00E521A7" w:rsidRPr="00362F40" w:rsidRDefault="00362F40" w:rsidP="00E521A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23/12/2021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Giriş Sınavı</w:t>
            </w:r>
          </w:p>
        </w:tc>
        <w:tc>
          <w:tcPr>
            <w:tcW w:w="2977" w:type="dxa"/>
          </w:tcPr>
          <w:p w:rsidR="00E521A7" w:rsidRPr="00362F40" w:rsidRDefault="00362F40" w:rsidP="00E521A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27/12/2021</w:t>
            </w:r>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Nihai Değerlendirme Tarihi</w:t>
            </w:r>
          </w:p>
        </w:tc>
        <w:tc>
          <w:tcPr>
            <w:tcW w:w="2977" w:type="dxa"/>
          </w:tcPr>
          <w:p w:rsidR="00E521A7" w:rsidRPr="00362F40" w:rsidRDefault="00362F40" w:rsidP="00E521A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29/12/2021</w:t>
            </w:r>
          </w:p>
        </w:tc>
      </w:tr>
    </w:tbl>
    <w:p w:rsidR="00E521A7" w:rsidRPr="00986574" w:rsidRDefault="00E521A7" w:rsidP="001E6C63">
      <w:pPr>
        <w:spacing w:after="120" w:line="240" w:lineRule="auto"/>
        <w:jc w:val="both"/>
        <w:rPr>
          <w:rFonts w:ascii="Times New Roman" w:hAnsi="Times New Roman" w:cs="Times New Roman"/>
          <w:sz w:val="20"/>
          <w:szCs w:val="20"/>
        </w:rPr>
      </w:pPr>
    </w:p>
    <w:p w:rsidR="00E521A7" w:rsidRDefault="00E521A7" w:rsidP="001E6C63">
      <w:pPr>
        <w:spacing w:after="120" w:line="240" w:lineRule="auto"/>
        <w:jc w:val="both"/>
        <w:rPr>
          <w:rFonts w:ascii="Times New Roman" w:hAnsi="Times New Roman" w:cs="Times New Roman"/>
          <w:sz w:val="20"/>
          <w:szCs w:val="20"/>
        </w:rPr>
      </w:pPr>
      <w:r w:rsidRPr="00986574">
        <w:rPr>
          <w:rFonts w:ascii="Times New Roman" w:hAnsi="Times New Roman" w:cs="Times New Roman"/>
          <w:sz w:val="20"/>
          <w:szCs w:val="20"/>
        </w:rPr>
        <w:t>Sonuçlar www.kmu.edu.tr  adresli Üniversitemiz web sitesinde açıklanacaktır.</w:t>
      </w:r>
    </w:p>
    <w:p w:rsidR="006643FA" w:rsidRDefault="006643FA" w:rsidP="001E6C63">
      <w:pPr>
        <w:spacing w:after="120" w:line="240" w:lineRule="auto"/>
        <w:jc w:val="both"/>
        <w:rPr>
          <w:rFonts w:ascii="Times New Roman" w:hAnsi="Times New Roman" w:cs="Times New Roman"/>
          <w:sz w:val="20"/>
          <w:szCs w:val="20"/>
        </w:rPr>
      </w:pPr>
    </w:p>
    <w:p w:rsidR="001E6C63" w:rsidRDefault="001E6C63" w:rsidP="001E6C63">
      <w:pPr>
        <w:spacing w:after="120" w:line="240" w:lineRule="auto"/>
        <w:jc w:val="both"/>
        <w:rPr>
          <w:rFonts w:ascii="Times New Roman" w:hAnsi="Times New Roman" w:cs="Times New Roman"/>
          <w:sz w:val="20"/>
          <w:szCs w:val="20"/>
        </w:rPr>
      </w:pP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1703"/>
        <w:gridCol w:w="2066"/>
        <w:gridCol w:w="1631"/>
        <w:gridCol w:w="1100"/>
        <w:gridCol w:w="749"/>
        <w:gridCol w:w="841"/>
        <w:gridCol w:w="3678"/>
        <w:gridCol w:w="1348"/>
      </w:tblGrid>
      <w:tr w:rsidR="001E6C63" w:rsidRPr="00760D34" w:rsidTr="006643FA">
        <w:trPr>
          <w:trHeight w:val="294"/>
          <w:jc w:val="center"/>
        </w:trPr>
        <w:tc>
          <w:tcPr>
            <w:tcW w:w="182" w:type="pct"/>
            <w:vAlign w:val="center"/>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S.N.</w:t>
            </w:r>
          </w:p>
        </w:tc>
        <w:tc>
          <w:tcPr>
            <w:tcW w:w="626" w:type="pct"/>
            <w:shd w:val="clear" w:color="auto" w:fill="auto"/>
            <w:hideMark/>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Birimi</w:t>
            </w:r>
          </w:p>
        </w:tc>
        <w:tc>
          <w:tcPr>
            <w:tcW w:w="759"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Bölümü</w:t>
            </w:r>
          </w:p>
        </w:tc>
        <w:tc>
          <w:tcPr>
            <w:tcW w:w="599"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Anabilim Dalı/Program</w:t>
            </w:r>
          </w:p>
        </w:tc>
        <w:tc>
          <w:tcPr>
            <w:tcW w:w="404" w:type="pct"/>
            <w:shd w:val="clear" w:color="auto" w:fill="auto"/>
            <w:hideMark/>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Kadro Ünvan</w:t>
            </w:r>
          </w:p>
        </w:tc>
        <w:tc>
          <w:tcPr>
            <w:tcW w:w="275" w:type="pct"/>
            <w:shd w:val="clear" w:color="auto" w:fill="auto"/>
            <w:vAlign w:val="center"/>
            <w:hideMark/>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Adedi</w:t>
            </w:r>
          </w:p>
        </w:tc>
        <w:tc>
          <w:tcPr>
            <w:tcW w:w="309" w:type="pct"/>
            <w:shd w:val="clear" w:color="auto" w:fill="auto"/>
            <w:vAlign w:val="center"/>
            <w:hideMark/>
          </w:tcPr>
          <w:p w:rsidR="001E6C63" w:rsidRPr="00760D34" w:rsidRDefault="001E6C63" w:rsidP="00155D1E">
            <w:pPr>
              <w:spacing w:after="0" w:line="240" w:lineRule="auto"/>
              <w:jc w:val="center"/>
              <w:rPr>
                <w:rFonts w:ascii="Times New Roman" w:hAnsi="Times New Roman"/>
                <w:b/>
                <w:bCs/>
                <w:sz w:val="20"/>
              </w:rPr>
            </w:pPr>
            <w:r w:rsidRPr="00760D34">
              <w:rPr>
                <w:rFonts w:ascii="Times New Roman" w:hAnsi="Times New Roman"/>
                <w:b/>
                <w:bCs/>
                <w:sz w:val="20"/>
              </w:rPr>
              <w:t>Derece</w:t>
            </w:r>
          </w:p>
        </w:tc>
        <w:tc>
          <w:tcPr>
            <w:tcW w:w="1351"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Açıklama</w:t>
            </w:r>
          </w:p>
        </w:tc>
        <w:tc>
          <w:tcPr>
            <w:tcW w:w="495" w:type="pct"/>
          </w:tcPr>
          <w:p w:rsidR="001E6C63" w:rsidRPr="00760D34" w:rsidRDefault="001E6C63" w:rsidP="00155D1E">
            <w:pPr>
              <w:spacing w:after="0" w:line="240" w:lineRule="auto"/>
              <w:rPr>
                <w:rFonts w:ascii="Times New Roman" w:hAnsi="Times New Roman"/>
                <w:b/>
                <w:bCs/>
                <w:sz w:val="20"/>
              </w:rPr>
            </w:pPr>
            <w:r w:rsidRPr="00760D34">
              <w:rPr>
                <w:rFonts w:ascii="Times New Roman" w:hAnsi="Times New Roman"/>
                <w:b/>
                <w:bCs/>
                <w:sz w:val="20"/>
              </w:rPr>
              <w:t>ALES PUAN TÜRÜ</w:t>
            </w:r>
          </w:p>
        </w:tc>
      </w:tr>
      <w:tr w:rsidR="006643FA" w:rsidRPr="00A95825" w:rsidTr="00485448">
        <w:trPr>
          <w:trHeight w:val="1104"/>
          <w:jc w:val="center"/>
        </w:trPr>
        <w:tc>
          <w:tcPr>
            <w:tcW w:w="182" w:type="pct"/>
            <w:vAlign w:val="center"/>
          </w:tcPr>
          <w:p w:rsidR="00FD2426" w:rsidRPr="00760D34" w:rsidRDefault="00FD2426" w:rsidP="00313F19">
            <w:pPr>
              <w:jc w:val="center"/>
              <w:rPr>
                <w:rFonts w:ascii="Times New Roman" w:hAnsi="Times New Roman"/>
                <w:b/>
                <w:sz w:val="20"/>
                <w:szCs w:val="20"/>
              </w:rPr>
            </w:pPr>
            <w:r w:rsidRPr="00760D34">
              <w:rPr>
                <w:rFonts w:ascii="Times New Roman" w:hAnsi="Times New Roman"/>
                <w:b/>
                <w:sz w:val="20"/>
                <w:szCs w:val="20"/>
              </w:rPr>
              <w:t>1</w:t>
            </w:r>
          </w:p>
        </w:tc>
        <w:tc>
          <w:tcPr>
            <w:tcW w:w="626" w:type="pct"/>
            <w:shd w:val="clear" w:color="auto" w:fill="auto"/>
            <w:vAlign w:val="center"/>
            <w:hideMark/>
          </w:tcPr>
          <w:p w:rsidR="00313F19" w:rsidRDefault="00313F19" w:rsidP="00313F19">
            <w:pPr>
              <w:rPr>
                <w:rFonts w:ascii="Times New Roman" w:hAnsi="Times New Roman"/>
                <w:sz w:val="20"/>
                <w:szCs w:val="20"/>
              </w:rPr>
            </w:pPr>
          </w:p>
          <w:p w:rsidR="00FD2426" w:rsidRPr="00760D34" w:rsidRDefault="00FD2426" w:rsidP="00313F19">
            <w:pPr>
              <w:rPr>
                <w:rFonts w:ascii="Times New Roman" w:hAnsi="Times New Roman"/>
                <w:sz w:val="20"/>
                <w:szCs w:val="20"/>
              </w:rPr>
            </w:pPr>
            <w:r>
              <w:rPr>
                <w:rFonts w:ascii="Times New Roman" w:hAnsi="Times New Roman"/>
                <w:sz w:val="20"/>
                <w:szCs w:val="20"/>
              </w:rPr>
              <w:t>Ermenek</w:t>
            </w:r>
            <w:r w:rsidR="00313F19">
              <w:rPr>
                <w:rFonts w:ascii="Times New Roman" w:hAnsi="Times New Roman"/>
                <w:sz w:val="20"/>
                <w:szCs w:val="20"/>
              </w:rPr>
              <w:t xml:space="preserve"> Meslek </w:t>
            </w:r>
            <w:r w:rsidRPr="00760D34">
              <w:rPr>
                <w:rFonts w:ascii="Times New Roman" w:hAnsi="Times New Roman"/>
                <w:sz w:val="20"/>
                <w:szCs w:val="20"/>
              </w:rPr>
              <w:t>Yüksekokulu</w:t>
            </w:r>
          </w:p>
          <w:p w:rsidR="00FD2426" w:rsidRPr="00760D34" w:rsidRDefault="00FD2426" w:rsidP="00313F19">
            <w:pPr>
              <w:rPr>
                <w:rFonts w:ascii="Times New Roman" w:hAnsi="Times New Roman"/>
                <w:sz w:val="20"/>
                <w:szCs w:val="20"/>
              </w:rPr>
            </w:pPr>
          </w:p>
        </w:tc>
        <w:tc>
          <w:tcPr>
            <w:tcW w:w="759" w:type="pct"/>
            <w:vAlign w:val="center"/>
          </w:tcPr>
          <w:p w:rsidR="00FD2426" w:rsidRPr="00760D34" w:rsidRDefault="00FD2426" w:rsidP="00313F19">
            <w:pPr>
              <w:rPr>
                <w:rFonts w:ascii="Times New Roman" w:hAnsi="Times New Roman"/>
                <w:sz w:val="20"/>
                <w:szCs w:val="20"/>
              </w:rPr>
            </w:pPr>
            <w:r>
              <w:rPr>
                <w:rFonts w:ascii="Times New Roman" w:hAnsi="Times New Roman"/>
                <w:sz w:val="20"/>
                <w:szCs w:val="20"/>
              </w:rPr>
              <w:t>Bilgisayar Teknolojileri</w:t>
            </w:r>
          </w:p>
        </w:tc>
        <w:tc>
          <w:tcPr>
            <w:tcW w:w="599" w:type="pct"/>
            <w:vAlign w:val="center"/>
          </w:tcPr>
          <w:p w:rsidR="00FD2426" w:rsidRPr="00760D34" w:rsidRDefault="00AE268C" w:rsidP="00313F19">
            <w:pPr>
              <w:rPr>
                <w:rFonts w:ascii="Times New Roman" w:hAnsi="Times New Roman"/>
                <w:sz w:val="20"/>
                <w:szCs w:val="20"/>
              </w:rPr>
            </w:pPr>
            <w:r>
              <w:rPr>
                <w:rFonts w:ascii="Times New Roman" w:hAnsi="Times New Roman"/>
                <w:sz w:val="20"/>
                <w:szCs w:val="20"/>
              </w:rPr>
              <w:t>Bilgisayar Programcılığı</w:t>
            </w:r>
          </w:p>
        </w:tc>
        <w:tc>
          <w:tcPr>
            <w:tcW w:w="404" w:type="pct"/>
            <w:shd w:val="clear" w:color="auto" w:fill="auto"/>
            <w:vAlign w:val="center"/>
            <w:hideMark/>
          </w:tcPr>
          <w:p w:rsidR="00FD2426" w:rsidRPr="00760D34" w:rsidRDefault="00FD2426" w:rsidP="00313F19">
            <w:pPr>
              <w:jc w:val="center"/>
              <w:rPr>
                <w:rFonts w:ascii="Times New Roman" w:hAnsi="Times New Roman"/>
                <w:sz w:val="20"/>
                <w:szCs w:val="20"/>
              </w:rPr>
            </w:pPr>
            <w:r w:rsidRPr="00760D34">
              <w:rPr>
                <w:rFonts w:ascii="Times New Roman" w:hAnsi="Times New Roman"/>
                <w:sz w:val="20"/>
                <w:szCs w:val="20"/>
              </w:rPr>
              <w:t>Öğretim Görevlisi</w:t>
            </w:r>
          </w:p>
          <w:p w:rsidR="00FD2426" w:rsidRPr="00760D34" w:rsidRDefault="00FD2426"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hideMark/>
          </w:tcPr>
          <w:p w:rsidR="00FD2426" w:rsidRPr="00760D34" w:rsidRDefault="00FD2426" w:rsidP="00485448">
            <w:pPr>
              <w:jc w:val="center"/>
              <w:rPr>
                <w:rFonts w:ascii="Times New Roman" w:hAnsi="Times New Roman"/>
                <w:sz w:val="20"/>
                <w:szCs w:val="20"/>
              </w:rPr>
            </w:pPr>
            <w:r>
              <w:rPr>
                <w:rFonts w:ascii="Times New Roman" w:hAnsi="Times New Roman"/>
                <w:sz w:val="20"/>
                <w:szCs w:val="20"/>
              </w:rPr>
              <w:t>1</w:t>
            </w:r>
          </w:p>
        </w:tc>
        <w:tc>
          <w:tcPr>
            <w:tcW w:w="309" w:type="pct"/>
            <w:shd w:val="clear" w:color="auto" w:fill="auto"/>
            <w:vAlign w:val="center"/>
            <w:hideMark/>
          </w:tcPr>
          <w:p w:rsidR="00FD2426" w:rsidRPr="00760D34" w:rsidRDefault="00AE268C" w:rsidP="00485448">
            <w:pPr>
              <w:jc w:val="center"/>
              <w:rPr>
                <w:rFonts w:ascii="Times New Roman" w:hAnsi="Times New Roman"/>
                <w:sz w:val="20"/>
                <w:szCs w:val="20"/>
              </w:rPr>
            </w:pPr>
            <w:r>
              <w:rPr>
                <w:rFonts w:ascii="Times New Roman" w:hAnsi="Times New Roman"/>
                <w:sz w:val="20"/>
                <w:szCs w:val="20"/>
              </w:rPr>
              <w:t>4</w:t>
            </w:r>
          </w:p>
        </w:tc>
        <w:tc>
          <w:tcPr>
            <w:tcW w:w="1351" w:type="pct"/>
            <w:vAlign w:val="center"/>
          </w:tcPr>
          <w:p w:rsidR="00FD2426" w:rsidRPr="00056A50" w:rsidRDefault="00FD2426" w:rsidP="00313F19">
            <w:pPr>
              <w:jc w:val="both"/>
              <w:rPr>
                <w:rFonts w:ascii="Times New Roman" w:hAnsi="Times New Roman"/>
                <w:sz w:val="20"/>
                <w:szCs w:val="20"/>
              </w:rPr>
            </w:pPr>
            <w:r w:rsidRPr="00056A50">
              <w:rPr>
                <w:rFonts w:ascii="Times New Roman" w:hAnsi="Times New Roman"/>
                <w:sz w:val="20"/>
                <w:szCs w:val="20"/>
              </w:rPr>
              <w:t>Bilgisayar Mühendisliği veya Bilgisayar ve Öğretim Teknolojileri Öğretmenliği lisans mezunu olup bilgisayar mühendisliği veya eğitim programları alanında tezli yüksek lisans derecesine sahip olmak. Belgelendirmek kaydı ile alanında en az 10 yıl deneyime sahip olmak</w:t>
            </w:r>
          </w:p>
        </w:tc>
        <w:tc>
          <w:tcPr>
            <w:tcW w:w="495" w:type="pct"/>
            <w:vAlign w:val="center"/>
          </w:tcPr>
          <w:p w:rsidR="00FD2426" w:rsidRPr="00A95825" w:rsidRDefault="00362F40" w:rsidP="00313F19">
            <w:pPr>
              <w:jc w:val="center"/>
              <w:rPr>
                <w:rFonts w:ascii="Times New Roman" w:hAnsi="Times New Roman"/>
                <w:sz w:val="20"/>
                <w:szCs w:val="20"/>
              </w:rPr>
            </w:pPr>
            <w:r>
              <w:rPr>
                <w:rFonts w:ascii="Times New Roman" w:hAnsi="Times New Roman"/>
                <w:sz w:val="20"/>
                <w:szCs w:val="20"/>
              </w:rPr>
              <w:t>SAY</w:t>
            </w:r>
          </w:p>
        </w:tc>
      </w:tr>
      <w:tr w:rsidR="00AE268C" w:rsidRPr="00A95825" w:rsidTr="00485448">
        <w:trPr>
          <w:trHeight w:val="294"/>
          <w:jc w:val="center"/>
        </w:trPr>
        <w:tc>
          <w:tcPr>
            <w:tcW w:w="182" w:type="pct"/>
            <w:vAlign w:val="center"/>
          </w:tcPr>
          <w:p w:rsidR="00AE268C" w:rsidRPr="00760D34" w:rsidRDefault="00AE268C" w:rsidP="00313F19">
            <w:pPr>
              <w:jc w:val="center"/>
              <w:rPr>
                <w:rFonts w:ascii="Times New Roman" w:hAnsi="Times New Roman"/>
                <w:b/>
                <w:sz w:val="20"/>
                <w:szCs w:val="20"/>
              </w:rPr>
            </w:pPr>
            <w:r>
              <w:rPr>
                <w:rFonts w:ascii="Times New Roman" w:hAnsi="Times New Roman"/>
                <w:b/>
                <w:sz w:val="20"/>
                <w:szCs w:val="20"/>
              </w:rPr>
              <w:t>2</w:t>
            </w:r>
          </w:p>
        </w:tc>
        <w:tc>
          <w:tcPr>
            <w:tcW w:w="626" w:type="pct"/>
            <w:shd w:val="clear" w:color="auto" w:fill="auto"/>
            <w:vAlign w:val="center"/>
            <w:hideMark/>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Ermenek Uysal ve Hasan Kalan Sağlık Hizmetleri Meslek Yüksekokulu</w:t>
            </w:r>
          </w:p>
        </w:tc>
        <w:tc>
          <w:tcPr>
            <w:tcW w:w="75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Mülkiyet Koruma ve Güvenlik</w:t>
            </w:r>
          </w:p>
        </w:tc>
        <w:tc>
          <w:tcPr>
            <w:tcW w:w="59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Acil Durum ve Afet Yönetimi</w:t>
            </w:r>
          </w:p>
        </w:tc>
        <w:tc>
          <w:tcPr>
            <w:tcW w:w="404" w:type="pct"/>
            <w:shd w:val="clear" w:color="auto" w:fill="auto"/>
            <w:vAlign w:val="center"/>
            <w:hideMark/>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hideMark/>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3</w:t>
            </w:r>
          </w:p>
        </w:tc>
        <w:tc>
          <w:tcPr>
            <w:tcW w:w="309" w:type="pct"/>
            <w:shd w:val="clear" w:color="auto" w:fill="auto"/>
            <w:vAlign w:val="center"/>
            <w:hideMark/>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5</w:t>
            </w:r>
          </w:p>
        </w:tc>
        <w:tc>
          <w:tcPr>
            <w:tcW w:w="1351" w:type="pct"/>
            <w:vAlign w:val="center"/>
          </w:tcPr>
          <w:p w:rsidR="00AE268C" w:rsidRPr="00760D34" w:rsidRDefault="00AE268C" w:rsidP="00313F19">
            <w:pPr>
              <w:spacing w:after="0" w:line="240" w:lineRule="auto"/>
              <w:jc w:val="both"/>
              <w:rPr>
                <w:rFonts w:ascii="Times New Roman" w:hAnsi="Times New Roman"/>
                <w:sz w:val="20"/>
                <w:szCs w:val="20"/>
              </w:rPr>
            </w:pPr>
            <w:r w:rsidRPr="00056A50">
              <w:rPr>
                <w:rFonts w:ascii="Times New Roman" w:hAnsi="Times New Roman"/>
                <w:sz w:val="20"/>
                <w:szCs w:val="20"/>
              </w:rPr>
              <w:t xml:space="preserve">Acil Yardım ve Afet Yönetimi, Kamu Yönetimi, Siyaset Bilimi ve Kamu Yönetimi, Güvenlik Yönetimi veya Hukuk alanlarından birinden lisans mezunu olup bu alanlardan birinde </w:t>
            </w:r>
            <w:r>
              <w:rPr>
                <w:rFonts w:ascii="Times New Roman" w:hAnsi="Times New Roman"/>
                <w:sz w:val="20"/>
                <w:szCs w:val="20"/>
              </w:rPr>
              <w:t xml:space="preserve">tezli </w:t>
            </w:r>
            <w:r w:rsidRPr="00056A50">
              <w:rPr>
                <w:rFonts w:ascii="Times New Roman" w:hAnsi="Times New Roman"/>
                <w:sz w:val="20"/>
                <w:szCs w:val="20"/>
              </w:rPr>
              <w:t>yüksek lisans derecesine sahip olmak</w:t>
            </w:r>
          </w:p>
        </w:tc>
        <w:tc>
          <w:tcPr>
            <w:tcW w:w="495" w:type="pct"/>
            <w:vAlign w:val="center"/>
          </w:tcPr>
          <w:p w:rsidR="00AE268C" w:rsidRPr="00A95825" w:rsidRDefault="00362F40" w:rsidP="00313F19">
            <w:pPr>
              <w:jc w:val="center"/>
              <w:rPr>
                <w:rFonts w:ascii="Times New Roman" w:hAnsi="Times New Roman"/>
                <w:sz w:val="20"/>
                <w:szCs w:val="20"/>
              </w:rPr>
            </w:pPr>
            <w:r>
              <w:rPr>
                <w:rFonts w:ascii="Times New Roman" w:hAnsi="Times New Roman"/>
                <w:sz w:val="20"/>
                <w:szCs w:val="20"/>
              </w:rPr>
              <w:t>SAY/EA</w:t>
            </w:r>
            <w:r w:rsidR="00B542C9">
              <w:rPr>
                <w:rFonts w:ascii="Times New Roman" w:hAnsi="Times New Roman"/>
                <w:sz w:val="20"/>
                <w:szCs w:val="20"/>
              </w:rPr>
              <w:t>/SÖZ</w:t>
            </w:r>
          </w:p>
        </w:tc>
      </w:tr>
      <w:tr w:rsidR="00AE268C" w:rsidRPr="00A95825" w:rsidTr="00485448">
        <w:trPr>
          <w:trHeight w:val="1019"/>
          <w:jc w:val="center"/>
        </w:trPr>
        <w:tc>
          <w:tcPr>
            <w:tcW w:w="182" w:type="pct"/>
            <w:vAlign w:val="center"/>
          </w:tcPr>
          <w:p w:rsidR="00AE268C" w:rsidRPr="00760D34" w:rsidRDefault="00D644C6" w:rsidP="00362F40">
            <w:pPr>
              <w:jc w:val="center"/>
              <w:rPr>
                <w:rFonts w:ascii="Times New Roman" w:hAnsi="Times New Roman"/>
                <w:b/>
                <w:sz w:val="20"/>
                <w:szCs w:val="20"/>
              </w:rPr>
            </w:pPr>
            <w:r>
              <w:rPr>
                <w:rFonts w:ascii="Times New Roman" w:hAnsi="Times New Roman"/>
                <w:b/>
                <w:sz w:val="20"/>
                <w:szCs w:val="20"/>
              </w:rPr>
              <w:lastRenderedPageBreak/>
              <w:t>3</w:t>
            </w:r>
          </w:p>
        </w:tc>
        <w:tc>
          <w:tcPr>
            <w:tcW w:w="626" w:type="pct"/>
            <w:shd w:val="clear" w:color="auto" w:fill="auto"/>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Yabancı Diller</w:t>
            </w:r>
            <w:r w:rsidRPr="00760D34">
              <w:rPr>
                <w:rFonts w:ascii="Times New Roman" w:hAnsi="Times New Roman"/>
                <w:sz w:val="20"/>
                <w:szCs w:val="20"/>
              </w:rPr>
              <w:t xml:space="preserve"> Yüksekokulu</w:t>
            </w:r>
          </w:p>
        </w:tc>
        <w:tc>
          <w:tcPr>
            <w:tcW w:w="75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Yabancı Diller</w:t>
            </w:r>
          </w:p>
        </w:tc>
        <w:tc>
          <w:tcPr>
            <w:tcW w:w="59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Yabancı Diller</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jc w:val="center"/>
              <w:rPr>
                <w:rFonts w:ascii="Times New Roman" w:hAnsi="Times New Roman"/>
                <w:sz w:val="20"/>
                <w:szCs w:val="20"/>
              </w:rPr>
            </w:pPr>
            <w:r w:rsidRPr="00760D34">
              <w:rPr>
                <w:rFonts w:ascii="Times New Roman" w:hAnsi="Times New Roman"/>
                <w:sz w:val="20"/>
                <w:szCs w:val="20"/>
              </w:rPr>
              <w:t>1</w:t>
            </w:r>
          </w:p>
        </w:tc>
        <w:tc>
          <w:tcPr>
            <w:tcW w:w="309"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6</w:t>
            </w:r>
          </w:p>
        </w:tc>
        <w:tc>
          <w:tcPr>
            <w:tcW w:w="1351" w:type="pct"/>
          </w:tcPr>
          <w:p w:rsidR="00AE268C" w:rsidRPr="00760D34" w:rsidRDefault="00AE268C" w:rsidP="00313F19">
            <w:pPr>
              <w:spacing w:after="0" w:line="240" w:lineRule="auto"/>
              <w:jc w:val="both"/>
              <w:rPr>
                <w:rFonts w:ascii="Times New Roman" w:hAnsi="Times New Roman"/>
                <w:sz w:val="20"/>
                <w:szCs w:val="20"/>
              </w:rPr>
            </w:pPr>
            <w:r>
              <w:rPr>
                <w:rFonts w:ascii="Times New Roman" w:hAnsi="Times New Roman"/>
                <w:sz w:val="20"/>
                <w:szCs w:val="20"/>
              </w:rPr>
              <w:t>Fakülte  ve yüksekokul</w:t>
            </w:r>
            <w:r w:rsidRPr="00202AE8">
              <w:rPr>
                <w:rFonts w:ascii="Times New Roman" w:hAnsi="Times New Roman"/>
                <w:sz w:val="20"/>
                <w:szCs w:val="20"/>
              </w:rPr>
              <w:t>ların Almanca Mütercim ve Tercümanlık, Alman Dili ve Edebiyatı ile Almanca Öğretmenliği Bölümleri</w:t>
            </w:r>
            <w:r>
              <w:rPr>
                <w:rFonts w:ascii="Times New Roman" w:hAnsi="Times New Roman"/>
                <w:sz w:val="20"/>
                <w:szCs w:val="20"/>
              </w:rPr>
              <w:t xml:space="preserve"> lisans</w:t>
            </w:r>
            <w:r w:rsidRPr="00202AE8">
              <w:rPr>
                <w:rFonts w:ascii="Times New Roman" w:hAnsi="Times New Roman"/>
                <w:sz w:val="20"/>
                <w:szCs w:val="20"/>
              </w:rPr>
              <w:t xml:space="preserve"> Mezunu </w:t>
            </w:r>
            <w:r>
              <w:rPr>
                <w:rFonts w:ascii="Times New Roman" w:hAnsi="Times New Roman"/>
                <w:sz w:val="20"/>
                <w:szCs w:val="20"/>
              </w:rPr>
              <w:t xml:space="preserve">olup  bu alanların birinde tezli yüksek lisans yapmış olmak. </w:t>
            </w:r>
            <w:r w:rsidRPr="00202AE8">
              <w:rPr>
                <w:rFonts w:ascii="Times New Roman" w:hAnsi="Times New Roman"/>
                <w:sz w:val="20"/>
                <w:szCs w:val="20"/>
              </w:rPr>
              <w:t>ÖSYM ve ÖSYM tarafından eşdeğeri kabul edilen yabancı dil sınavlarından Almanca Dil Puanı 85 ve üzeri puan almak</w:t>
            </w:r>
            <w:r>
              <w:rPr>
                <w:rFonts w:ascii="Times New Roman" w:hAnsi="Times New Roman"/>
                <w:sz w:val="20"/>
                <w:szCs w:val="20"/>
              </w:rPr>
              <w:t>.</w:t>
            </w:r>
          </w:p>
        </w:tc>
        <w:tc>
          <w:tcPr>
            <w:tcW w:w="495" w:type="pct"/>
            <w:vAlign w:val="center"/>
          </w:tcPr>
          <w:p w:rsidR="00AE268C" w:rsidRPr="00A95825" w:rsidRDefault="00362F40" w:rsidP="00362F40">
            <w:pPr>
              <w:jc w:val="center"/>
              <w:rPr>
                <w:rFonts w:ascii="Times New Roman" w:hAnsi="Times New Roman"/>
                <w:sz w:val="20"/>
                <w:szCs w:val="20"/>
              </w:rPr>
            </w:pPr>
            <w:r>
              <w:rPr>
                <w:rFonts w:ascii="Times New Roman" w:hAnsi="Times New Roman"/>
                <w:sz w:val="20"/>
                <w:szCs w:val="20"/>
              </w:rPr>
              <w:t>SAY/EA/SÖZ</w:t>
            </w:r>
          </w:p>
        </w:tc>
      </w:tr>
      <w:tr w:rsidR="00AE268C" w:rsidRPr="00A95825" w:rsidTr="00485448">
        <w:trPr>
          <w:trHeight w:val="1019"/>
          <w:jc w:val="center"/>
        </w:trPr>
        <w:tc>
          <w:tcPr>
            <w:tcW w:w="182" w:type="pct"/>
            <w:vAlign w:val="center"/>
          </w:tcPr>
          <w:p w:rsidR="00AE268C" w:rsidRPr="00760D34" w:rsidRDefault="00AE268C" w:rsidP="00362F40">
            <w:pPr>
              <w:jc w:val="center"/>
              <w:rPr>
                <w:rFonts w:ascii="Times New Roman" w:hAnsi="Times New Roman"/>
                <w:b/>
                <w:sz w:val="20"/>
                <w:szCs w:val="20"/>
              </w:rPr>
            </w:pPr>
          </w:p>
          <w:p w:rsidR="00AE268C" w:rsidRPr="00760D34" w:rsidRDefault="00D644C6" w:rsidP="00362F40">
            <w:pPr>
              <w:jc w:val="center"/>
              <w:rPr>
                <w:rFonts w:ascii="Times New Roman" w:hAnsi="Times New Roman"/>
                <w:b/>
                <w:sz w:val="20"/>
                <w:szCs w:val="20"/>
              </w:rPr>
            </w:pPr>
            <w:r>
              <w:rPr>
                <w:rFonts w:ascii="Times New Roman" w:hAnsi="Times New Roman"/>
                <w:b/>
                <w:sz w:val="20"/>
                <w:szCs w:val="20"/>
              </w:rPr>
              <w:t>4</w:t>
            </w:r>
          </w:p>
        </w:tc>
        <w:tc>
          <w:tcPr>
            <w:tcW w:w="626" w:type="pct"/>
            <w:shd w:val="clear" w:color="auto" w:fill="auto"/>
            <w:vAlign w:val="center"/>
          </w:tcPr>
          <w:p w:rsidR="00AE268C" w:rsidRPr="00056A50" w:rsidRDefault="00AE268C" w:rsidP="00313F19">
            <w:pPr>
              <w:rPr>
                <w:rFonts w:ascii="Times New Roman" w:hAnsi="Times New Roman"/>
                <w:sz w:val="20"/>
                <w:szCs w:val="20"/>
              </w:rPr>
            </w:pPr>
            <w:r w:rsidRPr="00056A50">
              <w:rPr>
                <w:rFonts w:ascii="Times New Roman" w:hAnsi="Times New Roman"/>
                <w:sz w:val="20"/>
                <w:szCs w:val="20"/>
              </w:rPr>
              <w:t>Rektörlük</w:t>
            </w:r>
          </w:p>
        </w:tc>
        <w:tc>
          <w:tcPr>
            <w:tcW w:w="759" w:type="pct"/>
            <w:vAlign w:val="center"/>
          </w:tcPr>
          <w:p w:rsidR="00AE268C" w:rsidRPr="00760D34" w:rsidRDefault="00AE268C" w:rsidP="00313F19">
            <w:pPr>
              <w:rPr>
                <w:rFonts w:ascii="Times New Roman" w:hAnsi="Times New Roman"/>
                <w:sz w:val="20"/>
                <w:szCs w:val="20"/>
              </w:rPr>
            </w:pPr>
            <w:r w:rsidRPr="00056A50">
              <w:rPr>
                <w:rFonts w:ascii="Times New Roman" w:hAnsi="Times New Roman"/>
                <w:sz w:val="20"/>
                <w:szCs w:val="20"/>
              </w:rPr>
              <w:t>Rektörlük</w:t>
            </w:r>
          </w:p>
        </w:tc>
        <w:tc>
          <w:tcPr>
            <w:tcW w:w="599" w:type="pct"/>
            <w:vAlign w:val="center"/>
          </w:tcPr>
          <w:p w:rsidR="00AE268C" w:rsidRPr="00760D34" w:rsidRDefault="00AE268C" w:rsidP="00313F19">
            <w:pPr>
              <w:rPr>
                <w:rFonts w:ascii="Times New Roman" w:hAnsi="Times New Roman"/>
                <w:sz w:val="20"/>
                <w:szCs w:val="20"/>
              </w:rPr>
            </w:pPr>
            <w:r w:rsidRPr="00056A50">
              <w:rPr>
                <w:rFonts w:ascii="Times New Roman" w:hAnsi="Times New Roman"/>
                <w:sz w:val="20"/>
                <w:szCs w:val="20"/>
              </w:rPr>
              <w:t>Rektörlük</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jc w:val="center"/>
              <w:rPr>
                <w:rFonts w:ascii="Times New Roman" w:hAnsi="Times New Roman"/>
                <w:sz w:val="20"/>
                <w:szCs w:val="20"/>
              </w:rPr>
            </w:pPr>
            <w:r w:rsidRPr="00760D34">
              <w:rPr>
                <w:rFonts w:ascii="Times New Roman" w:hAnsi="Times New Roman"/>
                <w:sz w:val="20"/>
                <w:szCs w:val="20"/>
              </w:rPr>
              <w:t>1</w:t>
            </w:r>
          </w:p>
        </w:tc>
        <w:tc>
          <w:tcPr>
            <w:tcW w:w="309" w:type="pct"/>
            <w:shd w:val="clear" w:color="auto" w:fill="auto"/>
            <w:vAlign w:val="center"/>
          </w:tcPr>
          <w:p w:rsidR="00AE268C" w:rsidRPr="00760D34" w:rsidRDefault="00D644C6" w:rsidP="00485448">
            <w:pPr>
              <w:jc w:val="center"/>
              <w:rPr>
                <w:rFonts w:ascii="Times New Roman" w:hAnsi="Times New Roman"/>
                <w:sz w:val="20"/>
                <w:szCs w:val="20"/>
              </w:rPr>
            </w:pPr>
            <w:r>
              <w:rPr>
                <w:rFonts w:ascii="Times New Roman" w:hAnsi="Times New Roman"/>
                <w:sz w:val="20"/>
                <w:szCs w:val="20"/>
              </w:rPr>
              <w:t>6</w:t>
            </w:r>
          </w:p>
        </w:tc>
        <w:tc>
          <w:tcPr>
            <w:tcW w:w="1351" w:type="pct"/>
            <w:vAlign w:val="center"/>
          </w:tcPr>
          <w:p w:rsidR="00AE268C" w:rsidRDefault="00AE268C" w:rsidP="00313F19">
            <w:pPr>
              <w:jc w:val="both"/>
              <w:rPr>
                <w:rFonts w:ascii="Times New Roman" w:hAnsi="Times New Roman"/>
                <w:sz w:val="20"/>
                <w:szCs w:val="20"/>
              </w:rPr>
            </w:pPr>
            <w:r w:rsidRPr="004528F4">
              <w:rPr>
                <w:rFonts w:ascii="Times New Roman" w:hAnsi="Times New Roman"/>
                <w:sz w:val="20"/>
                <w:szCs w:val="20"/>
              </w:rPr>
              <w:t xml:space="preserve">Fakültelerin Tarih veya Tarih öğretmenliği bölümü lisans mezunu olup Yakınçağ Tarihi, Türkiye Cumhuriyeti Tarihi veya Atatürk İlkeleri ve İnkılap Tarihi Anabilim Dalında </w:t>
            </w:r>
            <w:r>
              <w:rPr>
                <w:rFonts w:ascii="Times New Roman" w:hAnsi="Times New Roman"/>
                <w:sz w:val="20"/>
                <w:szCs w:val="20"/>
              </w:rPr>
              <w:t xml:space="preserve">tezli </w:t>
            </w:r>
            <w:r w:rsidRPr="004528F4">
              <w:rPr>
                <w:rFonts w:ascii="Times New Roman" w:hAnsi="Times New Roman"/>
                <w:sz w:val="20"/>
                <w:szCs w:val="20"/>
              </w:rPr>
              <w:t>yüksek lisans yapmış olmak.</w:t>
            </w:r>
          </w:p>
          <w:p w:rsidR="00362F40" w:rsidRPr="00056A50" w:rsidRDefault="00362F40" w:rsidP="00313F19">
            <w:pPr>
              <w:jc w:val="both"/>
              <w:rPr>
                <w:rFonts w:ascii="Times New Roman" w:hAnsi="Times New Roman"/>
                <w:sz w:val="20"/>
                <w:szCs w:val="20"/>
              </w:rPr>
            </w:pPr>
          </w:p>
        </w:tc>
        <w:tc>
          <w:tcPr>
            <w:tcW w:w="495" w:type="pct"/>
            <w:vAlign w:val="center"/>
          </w:tcPr>
          <w:p w:rsidR="00AE268C" w:rsidRPr="00A95825" w:rsidRDefault="007A6036" w:rsidP="00362F40">
            <w:pPr>
              <w:jc w:val="center"/>
              <w:rPr>
                <w:rFonts w:ascii="Times New Roman" w:hAnsi="Times New Roman"/>
                <w:sz w:val="20"/>
                <w:szCs w:val="20"/>
              </w:rPr>
            </w:pPr>
            <w:r>
              <w:rPr>
                <w:rFonts w:ascii="Times New Roman" w:hAnsi="Times New Roman"/>
                <w:sz w:val="20"/>
                <w:szCs w:val="20"/>
              </w:rPr>
              <w:t>SÖZ</w:t>
            </w:r>
          </w:p>
        </w:tc>
      </w:tr>
      <w:tr w:rsidR="00AE268C" w:rsidRPr="00A95825" w:rsidTr="00485448">
        <w:trPr>
          <w:trHeight w:val="390"/>
          <w:jc w:val="center"/>
        </w:trPr>
        <w:tc>
          <w:tcPr>
            <w:tcW w:w="182" w:type="pct"/>
            <w:vAlign w:val="center"/>
          </w:tcPr>
          <w:p w:rsidR="00AE268C" w:rsidRPr="00760D34" w:rsidRDefault="00D644C6" w:rsidP="00362F40">
            <w:pPr>
              <w:jc w:val="center"/>
              <w:rPr>
                <w:rFonts w:ascii="Times New Roman" w:hAnsi="Times New Roman"/>
                <w:b/>
                <w:sz w:val="20"/>
                <w:szCs w:val="20"/>
              </w:rPr>
            </w:pPr>
            <w:r>
              <w:rPr>
                <w:rFonts w:ascii="Times New Roman" w:hAnsi="Times New Roman"/>
                <w:b/>
                <w:sz w:val="20"/>
                <w:szCs w:val="20"/>
              </w:rPr>
              <w:t>5</w:t>
            </w:r>
          </w:p>
        </w:tc>
        <w:tc>
          <w:tcPr>
            <w:tcW w:w="626" w:type="pct"/>
            <w:shd w:val="clear" w:color="auto" w:fill="auto"/>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Teknik Bilimler Meslek Yüksekokulu</w:t>
            </w:r>
          </w:p>
        </w:tc>
        <w:tc>
          <w:tcPr>
            <w:tcW w:w="75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Mimarlık ve Şehir Planlama</w:t>
            </w:r>
          </w:p>
        </w:tc>
        <w:tc>
          <w:tcPr>
            <w:tcW w:w="59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Harita ve Kadastro</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jc w:val="center"/>
              <w:rPr>
                <w:rFonts w:ascii="Times New Roman" w:hAnsi="Times New Roman"/>
                <w:sz w:val="20"/>
                <w:szCs w:val="20"/>
              </w:rPr>
            </w:pPr>
            <w:r w:rsidRPr="00760D34">
              <w:rPr>
                <w:rFonts w:ascii="Times New Roman" w:hAnsi="Times New Roman"/>
                <w:sz w:val="20"/>
                <w:szCs w:val="20"/>
              </w:rPr>
              <w:t>1</w:t>
            </w:r>
          </w:p>
        </w:tc>
        <w:tc>
          <w:tcPr>
            <w:tcW w:w="309"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5</w:t>
            </w:r>
          </w:p>
        </w:tc>
        <w:tc>
          <w:tcPr>
            <w:tcW w:w="1351" w:type="pct"/>
          </w:tcPr>
          <w:p w:rsidR="00AE268C" w:rsidRDefault="00AE268C" w:rsidP="00313F19">
            <w:pPr>
              <w:spacing w:after="0" w:line="240" w:lineRule="auto"/>
              <w:jc w:val="both"/>
              <w:rPr>
                <w:rFonts w:ascii="Times New Roman" w:hAnsi="Times New Roman"/>
                <w:sz w:val="20"/>
                <w:szCs w:val="20"/>
              </w:rPr>
            </w:pPr>
            <w:r w:rsidRPr="00056A50">
              <w:rPr>
                <w:rFonts w:ascii="Times New Roman" w:hAnsi="Times New Roman"/>
                <w:sz w:val="20"/>
                <w:szCs w:val="20"/>
              </w:rPr>
              <w:t>Harita Mühendisliği lisans mezunu olup</w:t>
            </w:r>
            <w:r>
              <w:rPr>
                <w:rFonts w:ascii="Times New Roman" w:hAnsi="Times New Roman"/>
                <w:sz w:val="20"/>
                <w:szCs w:val="20"/>
              </w:rPr>
              <w:t xml:space="preserve"> </w:t>
            </w:r>
            <w:r w:rsidRPr="00056A50">
              <w:rPr>
                <w:rFonts w:ascii="Times New Roman" w:hAnsi="Times New Roman"/>
                <w:sz w:val="20"/>
                <w:szCs w:val="20"/>
              </w:rPr>
              <w:t xml:space="preserve"> alanında</w:t>
            </w:r>
            <w:r>
              <w:rPr>
                <w:rFonts w:ascii="Times New Roman" w:hAnsi="Times New Roman"/>
                <w:sz w:val="20"/>
                <w:szCs w:val="20"/>
              </w:rPr>
              <w:t xml:space="preserve"> tezli </w:t>
            </w:r>
            <w:r w:rsidRPr="00056A50">
              <w:rPr>
                <w:rFonts w:ascii="Times New Roman" w:hAnsi="Times New Roman"/>
                <w:sz w:val="20"/>
                <w:szCs w:val="20"/>
              </w:rPr>
              <w:t xml:space="preserve"> yüksek lisans yapmış olmak. </w:t>
            </w:r>
            <w:r>
              <w:rPr>
                <w:rFonts w:ascii="Times New Roman" w:hAnsi="Times New Roman"/>
                <w:sz w:val="20"/>
                <w:szCs w:val="20"/>
              </w:rPr>
              <w:t xml:space="preserve"> Belgelendirmek kaydıyla </w:t>
            </w:r>
            <w:r w:rsidRPr="00056A50">
              <w:rPr>
                <w:rFonts w:ascii="Times New Roman" w:hAnsi="Times New Roman"/>
                <w:sz w:val="20"/>
                <w:szCs w:val="20"/>
              </w:rPr>
              <w:t>Yükseköğretim kurumlarında ders verme deneyimine sahip olmak</w:t>
            </w:r>
          </w:p>
          <w:p w:rsidR="00362F40" w:rsidRDefault="00362F40" w:rsidP="00313F19">
            <w:pPr>
              <w:spacing w:after="0" w:line="240" w:lineRule="auto"/>
              <w:jc w:val="both"/>
              <w:rPr>
                <w:rFonts w:ascii="Times New Roman" w:hAnsi="Times New Roman"/>
                <w:sz w:val="20"/>
                <w:szCs w:val="20"/>
              </w:rPr>
            </w:pPr>
          </w:p>
          <w:p w:rsidR="00362F40" w:rsidRPr="00760D34" w:rsidRDefault="00362F40" w:rsidP="00313F19">
            <w:pPr>
              <w:spacing w:after="0" w:line="240" w:lineRule="auto"/>
              <w:jc w:val="both"/>
              <w:rPr>
                <w:rFonts w:ascii="Times New Roman" w:hAnsi="Times New Roman"/>
                <w:sz w:val="20"/>
                <w:szCs w:val="20"/>
              </w:rPr>
            </w:pPr>
          </w:p>
        </w:tc>
        <w:tc>
          <w:tcPr>
            <w:tcW w:w="495" w:type="pct"/>
            <w:vAlign w:val="center"/>
          </w:tcPr>
          <w:p w:rsidR="00AE268C" w:rsidRPr="00A95825" w:rsidRDefault="007A6036" w:rsidP="00362F40">
            <w:pPr>
              <w:jc w:val="center"/>
              <w:rPr>
                <w:rFonts w:ascii="Times New Roman" w:hAnsi="Times New Roman"/>
                <w:sz w:val="20"/>
                <w:szCs w:val="20"/>
              </w:rPr>
            </w:pPr>
            <w:r>
              <w:rPr>
                <w:rFonts w:ascii="Times New Roman" w:hAnsi="Times New Roman"/>
                <w:sz w:val="20"/>
                <w:szCs w:val="20"/>
              </w:rPr>
              <w:t>SAY</w:t>
            </w:r>
          </w:p>
        </w:tc>
      </w:tr>
      <w:tr w:rsidR="00AE268C" w:rsidRPr="00A95825" w:rsidTr="00485448">
        <w:trPr>
          <w:trHeight w:val="1468"/>
          <w:jc w:val="center"/>
        </w:trPr>
        <w:tc>
          <w:tcPr>
            <w:tcW w:w="182" w:type="pct"/>
            <w:vAlign w:val="center"/>
          </w:tcPr>
          <w:p w:rsidR="00AE268C" w:rsidRPr="00760D34" w:rsidRDefault="00D644C6" w:rsidP="00362F40">
            <w:pPr>
              <w:jc w:val="center"/>
              <w:rPr>
                <w:rFonts w:ascii="Times New Roman" w:hAnsi="Times New Roman"/>
                <w:b/>
                <w:sz w:val="20"/>
                <w:szCs w:val="20"/>
              </w:rPr>
            </w:pPr>
            <w:r>
              <w:rPr>
                <w:rFonts w:ascii="Times New Roman" w:hAnsi="Times New Roman"/>
                <w:b/>
                <w:sz w:val="20"/>
                <w:szCs w:val="20"/>
              </w:rPr>
              <w:t>6</w:t>
            </w:r>
          </w:p>
        </w:tc>
        <w:tc>
          <w:tcPr>
            <w:tcW w:w="626" w:type="pct"/>
            <w:shd w:val="clear" w:color="auto" w:fill="auto"/>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Sosyal Bilimler Meslek Yüksekokulu</w:t>
            </w:r>
          </w:p>
        </w:tc>
        <w:tc>
          <w:tcPr>
            <w:tcW w:w="759" w:type="pct"/>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Mülkiyet Koruma ve Güvenlik Bölümü</w:t>
            </w:r>
          </w:p>
        </w:tc>
        <w:tc>
          <w:tcPr>
            <w:tcW w:w="599" w:type="pct"/>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Özel Güvenlik ve Koruma Programı</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jc w:val="center"/>
              <w:rPr>
                <w:rFonts w:ascii="Times New Roman" w:hAnsi="Times New Roman"/>
                <w:sz w:val="20"/>
                <w:szCs w:val="20"/>
              </w:rPr>
            </w:pPr>
            <w:r w:rsidRPr="00760D34">
              <w:rPr>
                <w:rFonts w:ascii="Times New Roman" w:hAnsi="Times New Roman"/>
                <w:sz w:val="20"/>
                <w:szCs w:val="20"/>
              </w:rPr>
              <w:t>1</w:t>
            </w:r>
          </w:p>
        </w:tc>
        <w:tc>
          <w:tcPr>
            <w:tcW w:w="309"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6</w:t>
            </w:r>
          </w:p>
        </w:tc>
        <w:tc>
          <w:tcPr>
            <w:tcW w:w="1351" w:type="pct"/>
          </w:tcPr>
          <w:p w:rsidR="00AE268C" w:rsidRPr="00760D34" w:rsidRDefault="00AE268C" w:rsidP="00DF3F04">
            <w:pPr>
              <w:jc w:val="both"/>
              <w:rPr>
                <w:rFonts w:ascii="Times New Roman" w:hAnsi="Times New Roman"/>
                <w:sz w:val="20"/>
                <w:szCs w:val="20"/>
              </w:rPr>
            </w:pPr>
            <w:r>
              <w:rPr>
                <w:rFonts w:ascii="Times New Roman" w:hAnsi="Times New Roman"/>
                <w:sz w:val="20"/>
                <w:szCs w:val="20"/>
              </w:rPr>
              <w:t>Tezli y</w:t>
            </w:r>
            <w:r w:rsidRPr="00056A50">
              <w:rPr>
                <w:rFonts w:ascii="Times New Roman" w:hAnsi="Times New Roman"/>
                <w:sz w:val="20"/>
                <w:szCs w:val="20"/>
              </w:rPr>
              <w:t xml:space="preserve">üksek </w:t>
            </w:r>
            <w:r w:rsidR="00362F40">
              <w:rPr>
                <w:rFonts w:ascii="Times New Roman" w:hAnsi="Times New Roman"/>
                <w:sz w:val="20"/>
                <w:szCs w:val="20"/>
              </w:rPr>
              <w:t xml:space="preserve">lisans derecesine sahip olup </w:t>
            </w:r>
            <w:r w:rsidRPr="00056A50">
              <w:rPr>
                <w:rFonts w:ascii="Times New Roman" w:hAnsi="Times New Roman"/>
                <w:sz w:val="20"/>
                <w:szCs w:val="20"/>
              </w:rPr>
              <w:t>Güvenli Müdahale Eğitimi</w:t>
            </w:r>
            <w:r w:rsidR="00DF3F04">
              <w:rPr>
                <w:rFonts w:ascii="Times New Roman" w:hAnsi="Times New Roman"/>
                <w:sz w:val="20"/>
                <w:szCs w:val="20"/>
              </w:rPr>
              <w:t xml:space="preserve"> Eğitici</w:t>
            </w:r>
            <w:r w:rsidR="00362F40">
              <w:rPr>
                <w:rFonts w:ascii="Times New Roman" w:hAnsi="Times New Roman"/>
                <w:sz w:val="20"/>
                <w:szCs w:val="20"/>
              </w:rPr>
              <w:t xml:space="preserve"> </w:t>
            </w:r>
            <w:r w:rsidRPr="00056A50">
              <w:rPr>
                <w:rFonts w:ascii="Times New Roman" w:hAnsi="Times New Roman"/>
                <w:sz w:val="20"/>
                <w:szCs w:val="20"/>
              </w:rPr>
              <w:t xml:space="preserve">sertifikasına </w:t>
            </w:r>
            <w:r>
              <w:rPr>
                <w:rFonts w:ascii="Times New Roman" w:hAnsi="Times New Roman"/>
                <w:sz w:val="20"/>
                <w:szCs w:val="20"/>
              </w:rPr>
              <w:t>ve belgelendirmek kaydıyla lisans mezuniyetinden sonra</w:t>
            </w:r>
            <w:r w:rsidRPr="00056A50">
              <w:rPr>
                <w:rFonts w:ascii="Times New Roman" w:hAnsi="Times New Roman"/>
                <w:sz w:val="20"/>
                <w:szCs w:val="20"/>
              </w:rPr>
              <w:t xml:space="preserve"> </w:t>
            </w:r>
            <w:r>
              <w:rPr>
                <w:rFonts w:ascii="Times New Roman" w:hAnsi="Times New Roman"/>
                <w:sz w:val="20"/>
                <w:szCs w:val="20"/>
              </w:rPr>
              <w:t xml:space="preserve">emniyet hizmetleri veya jandarma hizmetleri alanında </w:t>
            </w:r>
            <w:r w:rsidRPr="00056A50">
              <w:rPr>
                <w:rFonts w:ascii="Times New Roman" w:hAnsi="Times New Roman"/>
                <w:sz w:val="20"/>
                <w:szCs w:val="20"/>
              </w:rPr>
              <w:t xml:space="preserve"> en az 5 yıllık deneyime sahip olmak.</w:t>
            </w:r>
          </w:p>
        </w:tc>
        <w:tc>
          <w:tcPr>
            <w:tcW w:w="495" w:type="pct"/>
            <w:vAlign w:val="center"/>
          </w:tcPr>
          <w:p w:rsidR="00AE268C" w:rsidRPr="00A95825" w:rsidRDefault="00AE268C" w:rsidP="00362F40">
            <w:pPr>
              <w:jc w:val="center"/>
              <w:rPr>
                <w:rFonts w:ascii="Times New Roman" w:hAnsi="Times New Roman"/>
                <w:sz w:val="20"/>
                <w:szCs w:val="20"/>
              </w:rPr>
            </w:pPr>
            <w:r w:rsidRPr="00A95825">
              <w:rPr>
                <w:rFonts w:ascii="Times New Roman" w:hAnsi="Times New Roman"/>
                <w:sz w:val="20"/>
                <w:szCs w:val="20"/>
              </w:rPr>
              <w:t>MUAF</w:t>
            </w:r>
          </w:p>
        </w:tc>
      </w:tr>
      <w:tr w:rsidR="00AE268C" w:rsidRPr="00A95825" w:rsidTr="00485448">
        <w:trPr>
          <w:trHeight w:val="1468"/>
          <w:jc w:val="center"/>
        </w:trPr>
        <w:tc>
          <w:tcPr>
            <w:tcW w:w="182" w:type="pct"/>
            <w:vAlign w:val="center"/>
          </w:tcPr>
          <w:p w:rsidR="00AE268C" w:rsidRPr="00760D34" w:rsidRDefault="00D644C6" w:rsidP="00362F40">
            <w:pPr>
              <w:jc w:val="center"/>
              <w:rPr>
                <w:rFonts w:ascii="Times New Roman" w:hAnsi="Times New Roman"/>
                <w:b/>
                <w:sz w:val="20"/>
                <w:szCs w:val="20"/>
              </w:rPr>
            </w:pPr>
            <w:r>
              <w:rPr>
                <w:rFonts w:ascii="Times New Roman" w:hAnsi="Times New Roman"/>
                <w:b/>
                <w:sz w:val="20"/>
                <w:szCs w:val="20"/>
              </w:rPr>
              <w:t>7</w:t>
            </w:r>
          </w:p>
        </w:tc>
        <w:tc>
          <w:tcPr>
            <w:tcW w:w="626" w:type="pct"/>
            <w:shd w:val="clear" w:color="auto" w:fill="auto"/>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Sosyal Bilimler Meslek Yüksekokulu</w:t>
            </w:r>
          </w:p>
        </w:tc>
        <w:tc>
          <w:tcPr>
            <w:tcW w:w="75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Finans-Bankacılık ve Sigortacılık</w:t>
            </w:r>
          </w:p>
        </w:tc>
        <w:tc>
          <w:tcPr>
            <w:tcW w:w="59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Bankacılık ve Sigortacılık</w:t>
            </w:r>
          </w:p>
        </w:tc>
        <w:tc>
          <w:tcPr>
            <w:tcW w:w="404" w:type="pct"/>
            <w:shd w:val="clear" w:color="auto" w:fill="auto"/>
            <w:vAlign w:val="center"/>
          </w:tcPr>
          <w:p w:rsidR="00AE268C" w:rsidRPr="00056A50" w:rsidRDefault="00AE268C" w:rsidP="00313F19">
            <w:pPr>
              <w:jc w:val="center"/>
              <w:rPr>
                <w:rFonts w:ascii="Times New Roman" w:hAnsi="Times New Roman"/>
                <w:sz w:val="20"/>
                <w:szCs w:val="20"/>
              </w:rPr>
            </w:pPr>
            <w:r w:rsidRPr="00056A50">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056A50">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1</w:t>
            </w:r>
          </w:p>
        </w:tc>
        <w:tc>
          <w:tcPr>
            <w:tcW w:w="309"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1</w:t>
            </w:r>
          </w:p>
        </w:tc>
        <w:tc>
          <w:tcPr>
            <w:tcW w:w="1351" w:type="pct"/>
          </w:tcPr>
          <w:p w:rsidR="00AE268C" w:rsidRDefault="00AE268C" w:rsidP="00313F19">
            <w:pPr>
              <w:jc w:val="both"/>
              <w:rPr>
                <w:rFonts w:ascii="Times New Roman" w:hAnsi="Times New Roman"/>
                <w:sz w:val="20"/>
                <w:szCs w:val="20"/>
              </w:rPr>
            </w:pPr>
            <w:r w:rsidRPr="00C8168D">
              <w:rPr>
                <w:rFonts w:ascii="Times New Roman" w:hAnsi="Times New Roman"/>
                <w:sz w:val="20"/>
                <w:szCs w:val="20"/>
              </w:rPr>
              <w:t xml:space="preserve">Bankacılık </w:t>
            </w:r>
            <w:r w:rsidR="00362F40">
              <w:rPr>
                <w:rFonts w:ascii="Times New Roman" w:hAnsi="Times New Roman"/>
                <w:sz w:val="20"/>
                <w:szCs w:val="20"/>
              </w:rPr>
              <w:t>S</w:t>
            </w:r>
            <w:r w:rsidRPr="00C8168D">
              <w:rPr>
                <w:rFonts w:ascii="Times New Roman" w:hAnsi="Times New Roman"/>
                <w:sz w:val="20"/>
                <w:szCs w:val="20"/>
              </w:rPr>
              <w:t xml:space="preserve">igortacılık, </w:t>
            </w:r>
            <w:r w:rsidR="00362F40">
              <w:rPr>
                <w:rFonts w:ascii="Times New Roman" w:hAnsi="Times New Roman"/>
                <w:sz w:val="20"/>
                <w:szCs w:val="20"/>
              </w:rPr>
              <w:t>İ</w:t>
            </w:r>
            <w:r w:rsidRPr="00C8168D">
              <w:rPr>
                <w:rFonts w:ascii="Times New Roman" w:hAnsi="Times New Roman"/>
                <w:sz w:val="20"/>
                <w:szCs w:val="20"/>
              </w:rPr>
              <w:t xml:space="preserve">şletme veya </w:t>
            </w:r>
            <w:r w:rsidR="00362F40">
              <w:rPr>
                <w:rFonts w:ascii="Times New Roman" w:hAnsi="Times New Roman"/>
                <w:sz w:val="20"/>
                <w:szCs w:val="20"/>
              </w:rPr>
              <w:t>İ</w:t>
            </w:r>
            <w:r w:rsidRPr="00C8168D">
              <w:rPr>
                <w:rFonts w:ascii="Times New Roman" w:hAnsi="Times New Roman"/>
                <w:sz w:val="20"/>
                <w:szCs w:val="20"/>
              </w:rPr>
              <w:t>ktisat bölümü lisans mezunu olup bu alanların birinde tezli yüksek lisans yapmış olmak. Belgelendirmek kaydıyla yüksek öğretim kurumlarında ders verme ve alanında en az 10 yıl deneyime sahip olmak.</w:t>
            </w:r>
          </w:p>
        </w:tc>
        <w:tc>
          <w:tcPr>
            <w:tcW w:w="495" w:type="pct"/>
            <w:vAlign w:val="center"/>
          </w:tcPr>
          <w:p w:rsidR="00AE268C" w:rsidRPr="00A95825" w:rsidRDefault="00362F40" w:rsidP="00362F40">
            <w:pPr>
              <w:jc w:val="center"/>
              <w:rPr>
                <w:rFonts w:ascii="Times New Roman" w:hAnsi="Times New Roman"/>
                <w:sz w:val="20"/>
                <w:szCs w:val="20"/>
              </w:rPr>
            </w:pPr>
            <w:r>
              <w:rPr>
                <w:rFonts w:ascii="Times New Roman" w:hAnsi="Times New Roman"/>
                <w:sz w:val="20"/>
                <w:szCs w:val="20"/>
              </w:rPr>
              <w:t>EA</w:t>
            </w:r>
          </w:p>
        </w:tc>
      </w:tr>
      <w:tr w:rsidR="00AE268C" w:rsidRPr="00A95825" w:rsidTr="00485448">
        <w:trPr>
          <w:trHeight w:val="390"/>
          <w:jc w:val="center"/>
        </w:trPr>
        <w:tc>
          <w:tcPr>
            <w:tcW w:w="182" w:type="pct"/>
            <w:vAlign w:val="center"/>
          </w:tcPr>
          <w:p w:rsidR="00AE268C" w:rsidRPr="00760D34" w:rsidRDefault="00D644C6" w:rsidP="00362F40">
            <w:pPr>
              <w:spacing w:after="0" w:line="240" w:lineRule="auto"/>
              <w:jc w:val="center"/>
              <w:rPr>
                <w:rFonts w:ascii="Times New Roman" w:hAnsi="Times New Roman"/>
                <w:b/>
                <w:bCs/>
                <w:sz w:val="20"/>
              </w:rPr>
            </w:pPr>
            <w:r>
              <w:rPr>
                <w:rFonts w:ascii="Times New Roman" w:hAnsi="Times New Roman"/>
                <w:b/>
                <w:bCs/>
                <w:sz w:val="20"/>
              </w:rPr>
              <w:lastRenderedPageBreak/>
              <w:t>8</w:t>
            </w:r>
          </w:p>
        </w:tc>
        <w:tc>
          <w:tcPr>
            <w:tcW w:w="626" w:type="pct"/>
            <w:shd w:val="clear" w:color="auto" w:fill="auto"/>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Teknik Bilimler Meslek Yüksekokulu</w:t>
            </w:r>
          </w:p>
        </w:tc>
        <w:tc>
          <w:tcPr>
            <w:tcW w:w="759" w:type="pct"/>
            <w:vAlign w:val="center"/>
          </w:tcPr>
          <w:p w:rsidR="00AE268C" w:rsidRPr="00760D34" w:rsidRDefault="00AE268C" w:rsidP="00313F19">
            <w:pPr>
              <w:spacing w:after="0" w:line="240" w:lineRule="auto"/>
              <w:rPr>
                <w:rFonts w:ascii="Times New Roman" w:hAnsi="Times New Roman"/>
                <w:sz w:val="20"/>
                <w:szCs w:val="20"/>
              </w:rPr>
            </w:pPr>
            <w:r>
              <w:rPr>
                <w:rFonts w:ascii="Times New Roman" w:hAnsi="Times New Roman"/>
                <w:sz w:val="20"/>
                <w:szCs w:val="20"/>
              </w:rPr>
              <w:t>El Sanatları</w:t>
            </w:r>
          </w:p>
        </w:tc>
        <w:tc>
          <w:tcPr>
            <w:tcW w:w="59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Mimari  Dekoratif Sanatlar</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spacing w:after="0" w:line="240" w:lineRule="auto"/>
              <w:jc w:val="center"/>
              <w:rPr>
                <w:rFonts w:ascii="Times New Roman" w:hAnsi="Times New Roman"/>
                <w:sz w:val="20"/>
                <w:szCs w:val="20"/>
              </w:rPr>
            </w:pPr>
            <w:r w:rsidRPr="00760D34">
              <w:rPr>
                <w:rFonts w:ascii="Times New Roman" w:hAnsi="Times New Roman"/>
                <w:sz w:val="20"/>
                <w:szCs w:val="20"/>
              </w:rPr>
              <w:t>1</w:t>
            </w:r>
          </w:p>
        </w:tc>
        <w:tc>
          <w:tcPr>
            <w:tcW w:w="309" w:type="pct"/>
            <w:shd w:val="clear" w:color="auto" w:fill="auto"/>
            <w:vAlign w:val="center"/>
          </w:tcPr>
          <w:p w:rsidR="00AE268C" w:rsidRPr="005737C4" w:rsidRDefault="00AE268C" w:rsidP="00485448">
            <w:pPr>
              <w:jc w:val="center"/>
              <w:rPr>
                <w:rFonts w:ascii="Times New Roman" w:hAnsi="Times New Roman"/>
                <w:sz w:val="20"/>
                <w:szCs w:val="20"/>
              </w:rPr>
            </w:pPr>
            <w:r>
              <w:rPr>
                <w:rFonts w:ascii="Times New Roman" w:hAnsi="Times New Roman"/>
                <w:sz w:val="20"/>
                <w:szCs w:val="20"/>
              </w:rPr>
              <w:t>5</w:t>
            </w:r>
          </w:p>
        </w:tc>
        <w:tc>
          <w:tcPr>
            <w:tcW w:w="1351" w:type="pct"/>
          </w:tcPr>
          <w:p w:rsidR="00AE268C" w:rsidRPr="00760D34" w:rsidRDefault="00AE268C" w:rsidP="00313F19">
            <w:pPr>
              <w:spacing w:after="0" w:line="240" w:lineRule="auto"/>
              <w:jc w:val="both"/>
              <w:rPr>
                <w:rFonts w:ascii="Times New Roman" w:hAnsi="Times New Roman"/>
                <w:sz w:val="20"/>
                <w:szCs w:val="20"/>
              </w:rPr>
            </w:pPr>
            <w:r w:rsidRPr="00056A50">
              <w:rPr>
                <w:rFonts w:ascii="Times New Roman" w:hAnsi="Times New Roman"/>
                <w:sz w:val="20"/>
                <w:szCs w:val="20"/>
              </w:rPr>
              <w:t>El Sanatları veya Sanat Tarihi Lisans mezunu olup</w:t>
            </w:r>
            <w:r>
              <w:rPr>
                <w:rFonts w:ascii="Times New Roman" w:hAnsi="Times New Roman"/>
                <w:sz w:val="20"/>
                <w:szCs w:val="20"/>
              </w:rPr>
              <w:t xml:space="preserve"> </w:t>
            </w:r>
            <w:r w:rsidRPr="00056A50">
              <w:rPr>
                <w:rFonts w:ascii="Times New Roman" w:hAnsi="Times New Roman"/>
                <w:sz w:val="20"/>
                <w:szCs w:val="20"/>
              </w:rPr>
              <w:t xml:space="preserve">bu alanların birinde </w:t>
            </w:r>
            <w:r>
              <w:rPr>
                <w:rFonts w:ascii="Times New Roman" w:hAnsi="Times New Roman"/>
                <w:sz w:val="20"/>
                <w:szCs w:val="20"/>
              </w:rPr>
              <w:t xml:space="preserve">tezli </w:t>
            </w:r>
            <w:r w:rsidRPr="00056A50">
              <w:rPr>
                <w:rFonts w:ascii="Times New Roman" w:hAnsi="Times New Roman"/>
                <w:sz w:val="20"/>
                <w:szCs w:val="20"/>
              </w:rPr>
              <w:t>yüksek lisans yapmış olmak.</w:t>
            </w:r>
          </w:p>
        </w:tc>
        <w:tc>
          <w:tcPr>
            <w:tcW w:w="495" w:type="pct"/>
            <w:vAlign w:val="center"/>
          </w:tcPr>
          <w:p w:rsidR="00AE268C" w:rsidRPr="00A95825" w:rsidRDefault="00362F40" w:rsidP="00362F40">
            <w:pPr>
              <w:spacing w:after="0" w:line="240" w:lineRule="auto"/>
              <w:jc w:val="center"/>
              <w:rPr>
                <w:rFonts w:ascii="Times New Roman" w:hAnsi="Times New Roman"/>
                <w:sz w:val="20"/>
                <w:szCs w:val="20"/>
              </w:rPr>
            </w:pPr>
            <w:r>
              <w:rPr>
                <w:rFonts w:ascii="Times New Roman" w:hAnsi="Times New Roman"/>
                <w:sz w:val="20"/>
                <w:szCs w:val="20"/>
              </w:rPr>
              <w:t>SÖZ</w:t>
            </w:r>
          </w:p>
        </w:tc>
      </w:tr>
      <w:tr w:rsidR="00AE268C" w:rsidRPr="00A95825" w:rsidTr="00485448">
        <w:trPr>
          <w:trHeight w:val="390"/>
          <w:jc w:val="center"/>
        </w:trPr>
        <w:tc>
          <w:tcPr>
            <w:tcW w:w="182" w:type="pct"/>
            <w:vAlign w:val="center"/>
          </w:tcPr>
          <w:p w:rsidR="00AE268C" w:rsidRPr="00760D34" w:rsidRDefault="00D644C6" w:rsidP="00362F40">
            <w:pPr>
              <w:jc w:val="center"/>
              <w:rPr>
                <w:rFonts w:ascii="Times New Roman" w:hAnsi="Times New Roman"/>
                <w:b/>
                <w:sz w:val="20"/>
                <w:szCs w:val="20"/>
              </w:rPr>
            </w:pPr>
            <w:r>
              <w:rPr>
                <w:rFonts w:ascii="Times New Roman" w:hAnsi="Times New Roman"/>
                <w:b/>
                <w:sz w:val="20"/>
                <w:szCs w:val="20"/>
              </w:rPr>
              <w:t>9</w:t>
            </w:r>
          </w:p>
        </w:tc>
        <w:tc>
          <w:tcPr>
            <w:tcW w:w="626" w:type="pct"/>
            <w:shd w:val="clear" w:color="auto" w:fill="auto"/>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Teknik Bilimler Meslek Yüksekokulu</w:t>
            </w:r>
          </w:p>
        </w:tc>
        <w:tc>
          <w:tcPr>
            <w:tcW w:w="75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Kimya ve Kimyasal İşleme Teknolojileri</w:t>
            </w:r>
          </w:p>
        </w:tc>
        <w:tc>
          <w:tcPr>
            <w:tcW w:w="599" w:type="pct"/>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Kimya Teknolojisi</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jc w:val="center"/>
              <w:rPr>
                <w:rFonts w:ascii="Times New Roman" w:hAnsi="Times New Roman"/>
                <w:sz w:val="20"/>
                <w:szCs w:val="20"/>
              </w:rPr>
            </w:pPr>
            <w:r w:rsidRPr="00760D34">
              <w:rPr>
                <w:rFonts w:ascii="Times New Roman" w:hAnsi="Times New Roman"/>
                <w:sz w:val="20"/>
                <w:szCs w:val="20"/>
              </w:rPr>
              <w:t>1</w:t>
            </w:r>
          </w:p>
        </w:tc>
        <w:tc>
          <w:tcPr>
            <w:tcW w:w="309"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6</w:t>
            </w:r>
          </w:p>
        </w:tc>
        <w:tc>
          <w:tcPr>
            <w:tcW w:w="1351" w:type="pct"/>
          </w:tcPr>
          <w:p w:rsidR="00AE268C" w:rsidRPr="00760D34" w:rsidRDefault="00AE268C" w:rsidP="00313F19">
            <w:pPr>
              <w:jc w:val="both"/>
              <w:rPr>
                <w:rFonts w:ascii="Times New Roman" w:hAnsi="Times New Roman"/>
                <w:sz w:val="20"/>
                <w:szCs w:val="20"/>
              </w:rPr>
            </w:pPr>
            <w:r w:rsidRPr="00056A50">
              <w:rPr>
                <w:rFonts w:ascii="Times New Roman" w:hAnsi="Times New Roman"/>
                <w:sz w:val="20"/>
                <w:szCs w:val="20"/>
              </w:rPr>
              <w:t xml:space="preserve">Kimya </w:t>
            </w:r>
            <w:r>
              <w:rPr>
                <w:rFonts w:ascii="Times New Roman" w:hAnsi="Times New Roman"/>
                <w:sz w:val="20"/>
                <w:szCs w:val="20"/>
              </w:rPr>
              <w:t>bölümü l</w:t>
            </w:r>
            <w:r w:rsidRPr="00056A50">
              <w:rPr>
                <w:rFonts w:ascii="Times New Roman" w:hAnsi="Times New Roman"/>
                <w:sz w:val="20"/>
                <w:szCs w:val="20"/>
              </w:rPr>
              <w:t xml:space="preserve">isans mezunu olup </w:t>
            </w:r>
            <w:r>
              <w:rPr>
                <w:rFonts w:ascii="Times New Roman" w:hAnsi="Times New Roman"/>
                <w:sz w:val="20"/>
                <w:szCs w:val="20"/>
              </w:rPr>
              <w:t>kimya alanında tezli yüksek l</w:t>
            </w:r>
            <w:r w:rsidRPr="00056A50">
              <w:rPr>
                <w:rFonts w:ascii="Times New Roman" w:hAnsi="Times New Roman"/>
                <w:sz w:val="20"/>
                <w:szCs w:val="20"/>
              </w:rPr>
              <w:t>isans yapmış olmak</w:t>
            </w:r>
            <w:r>
              <w:rPr>
                <w:rFonts w:ascii="Times New Roman" w:hAnsi="Times New Roman"/>
                <w:sz w:val="20"/>
                <w:szCs w:val="20"/>
              </w:rPr>
              <w:t xml:space="preserve">. </w:t>
            </w:r>
            <w:r w:rsidRPr="00056A50">
              <w:rPr>
                <w:rFonts w:ascii="Times New Roman" w:hAnsi="Times New Roman"/>
                <w:sz w:val="20"/>
                <w:szCs w:val="20"/>
              </w:rPr>
              <w:t xml:space="preserve"> PCR ve HPLC sertifikalarına sahip olmak.</w:t>
            </w:r>
          </w:p>
        </w:tc>
        <w:tc>
          <w:tcPr>
            <w:tcW w:w="495" w:type="pct"/>
            <w:vAlign w:val="center"/>
          </w:tcPr>
          <w:p w:rsidR="00AE268C" w:rsidRPr="00A95825" w:rsidRDefault="00362F40" w:rsidP="00362F40">
            <w:pPr>
              <w:jc w:val="center"/>
              <w:rPr>
                <w:rFonts w:ascii="Times New Roman" w:hAnsi="Times New Roman"/>
                <w:sz w:val="20"/>
                <w:szCs w:val="20"/>
              </w:rPr>
            </w:pPr>
            <w:r>
              <w:rPr>
                <w:rFonts w:ascii="Times New Roman" w:hAnsi="Times New Roman"/>
                <w:sz w:val="20"/>
                <w:szCs w:val="20"/>
              </w:rPr>
              <w:t>SAY</w:t>
            </w:r>
          </w:p>
        </w:tc>
      </w:tr>
      <w:tr w:rsidR="00AE268C" w:rsidRPr="00A95825" w:rsidTr="00485448">
        <w:trPr>
          <w:trHeight w:val="390"/>
          <w:jc w:val="center"/>
        </w:trPr>
        <w:tc>
          <w:tcPr>
            <w:tcW w:w="182" w:type="pct"/>
            <w:vAlign w:val="center"/>
          </w:tcPr>
          <w:p w:rsidR="00AE268C" w:rsidRPr="00760D34" w:rsidRDefault="00D644C6" w:rsidP="00362F40">
            <w:pPr>
              <w:jc w:val="center"/>
              <w:rPr>
                <w:rFonts w:ascii="Times New Roman" w:hAnsi="Times New Roman"/>
                <w:b/>
                <w:sz w:val="20"/>
                <w:szCs w:val="20"/>
              </w:rPr>
            </w:pPr>
            <w:r>
              <w:rPr>
                <w:rFonts w:ascii="Times New Roman" w:hAnsi="Times New Roman"/>
                <w:b/>
                <w:sz w:val="20"/>
                <w:szCs w:val="20"/>
              </w:rPr>
              <w:t>10</w:t>
            </w:r>
          </w:p>
        </w:tc>
        <w:tc>
          <w:tcPr>
            <w:tcW w:w="626" w:type="pct"/>
            <w:shd w:val="clear" w:color="auto" w:fill="auto"/>
            <w:vAlign w:val="center"/>
          </w:tcPr>
          <w:p w:rsidR="00AE268C" w:rsidRPr="00760D34" w:rsidRDefault="00AE268C" w:rsidP="00313F19">
            <w:pPr>
              <w:rPr>
                <w:rFonts w:ascii="Times New Roman" w:hAnsi="Times New Roman"/>
                <w:sz w:val="20"/>
                <w:szCs w:val="20"/>
              </w:rPr>
            </w:pPr>
            <w:r w:rsidRPr="00760D34">
              <w:rPr>
                <w:rFonts w:ascii="Times New Roman" w:hAnsi="Times New Roman"/>
                <w:sz w:val="20"/>
                <w:szCs w:val="20"/>
              </w:rPr>
              <w:t>Teknik Bilimler Meslek Yüksekokulu</w:t>
            </w:r>
          </w:p>
        </w:tc>
        <w:tc>
          <w:tcPr>
            <w:tcW w:w="759" w:type="pct"/>
            <w:vAlign w:val="center"/>
          </w:tcPr>
          <w:p w:rsidR="00AE268C" w:rsidRDefault="00AE268C" w:rsidP="00313F19">
            <w:pPr>
              <w:rPr>
                <w:rFonts w:ascii="Times New Roman" w:hAnsi="Times New Roman"/>
                <w:sz w:val="20"/>
                <w:szCs w:val="20"/>
              </w:rPr>
            </w:pPr>
            <w:r>
              <w:rPr>
                <w:rFonts w:ascii="Times New Roman" w:hAnsi="Times New Roman"/>
                <w:sz w:val="20"/>
                <w:szCs w:val="20"/>
              </w:rPr>
              <w:t>Makine ve Metal Teknolojileri</w:t>
            </w:r>
          </w:p>
        </w:tc>
        <w:tc>
          <w:tcPr>
            <w:tcW w:w="599" w:type="pct"/>
            <w:vAlign w:val="center"/>
          </w:tcPr>
          <w:p w:rsidR="00AE268C" w:rsidRDefault="00AE268C" w:rsidP="00313F19">
            <w:pPr>
              <w:rPr>
                <w:rFonts w:ascii="Times New Roman" w:hAnsi="Times New Roman"/>
                <w:sz w:val="20"/>
                <w:szCs w:val="20"/>
              </w:rPr>
            </w:pPr>
            <w:r>
              <w:rPr>
                <w:rFonts w:ascii="Times New Roman" w:hAnsi="Times New Roman"/>
                <w:sz w:val="20"/>
                <w:szCs w:val="20"/>
              </w:rPr>
              <w:t>Üretimde Kalite Kontrol</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1</w:t>
            </w:r>
          </w:p>
        </w:tc>
        <w:tc>
          <w:tcPr>
            <w:tcW w:w="309" w:type="pct"/>
            <w:shd w:val="clear" w:color="auto" w:fill="auto"/>
            <w:vAlign w:val="center"/>
          </w:tcPr>
          <w:p w:rsidR="00AE268C" w:rsidRPr="00760D34" w:rsidRDefault="00AE268C" w:rsidP="00485448">
            <w:pPr>
              <w:jc w:val="center"/>
              <w:rPr>
                <w:rFonts w:ascii="Times New Roman" w:hAnsi="Times New Roman"/>
                <w:sz w:val="20"/>
                <w:szCs w:val="20"/>
              </w:rPr>
            </w:pPr>
            <w:r>
              <w:rPr>
                <w:rFonts w:ascii="Times New Roman" w:hAnsi="Times New Roman"/>
                <w:sz w:val="20"/>
                <w:szCs w:val="20"/>
              </w:rPr>
              <w:t>5</w:t>
            </w:r>
          </w:p>
        </w:tc>
        <w:tc>
          <w:tcPr>
            <w:tcW w:w="1351" w:type="pct"/>
          </w:tcPr>
          <w:p w:rsidR="00AE268C" w:rsidRPr="00056A50" w:rsidRDefault="00AE268C" w:rsidP="00313F19">
            <w:pPr>
              <w:jc w:val="both"/>
              <w:rPr>
                <w:rFonts w:ascii="Times New Roman" w:hAnsi="Times New Roman"/>
                <w:sz w:val="20"/>
                <w:szCs w:val="20"/>
              </w:rPr>
            </w:pPr>
            <w:r w:rsidRPr="00056A50">
              <w:rPr>
                <w:rFonts w:ascii="Times New Roman" w:hAnsi="Times New Roman"/>
                <w:sz w:val="20"/>
                <w:szCs w:val="20"/>
              </w:rPr>
              <w:t>Malzeme Bilimi ve Mühendisliği lisans mezunu olup</w:t>
            </w:r>
            <w:r>
              <w:rPr>
                <w:rFonts w:ascii="Times New Roman" w:hAnsi="Times New Roman"/>
                <w:sz w:val="20"/>
                <w:szCs w:val="20"/>
              </w:rPr>
              <w:t xml:space="preserve"> </w:t>
            </w:r>
            <w:r w:rsidRPr="00056A50">
              <w:rPr>
                <w:rFonts w:ascii="Times New Roman" w:hAnsi="Times New Roman"/>
                <w:sz w:val="20"/>
                <w:szCs w:val="20"/>
              </w:rPr>
              <w:t xml:space="preserve">alanında </w:t>
            </w:r>
            <w:r>
              <w:rPr>
                <w:rFonts w:ascii="Times New Roman" w:hAnsi="Times New Roman"/>
                <w:sz w:val="20"/>
                <w:szCs w:val="20"/>
              </w:rPr>
              <w:t xml:space="preserve">tezli </w:t>
            </w:r>
            <w:r w:rsidRPr="00056A50">
              <w:rPr>
                <w:rFonts w:ascii="Times New Roman" w:hAnsi="Times New Roman"/>
                <w:sz w:val="20"/>
                <w:szCs w:val="20"/>
              </w:rPr>
              <w:t>yüksek lisans yapmış olmak</w:t>
            </w:r>
          </w:p>
        </w:tc>
        <w:tc>
          <w:tcPr>
            <w:tcW w:w="495" w:type="pct"/>
            <w:vAlign w:val="center"/>
          </w:tcPr>
          <w:p w:rsidR="00AE268C" w:rsidRPr="00A95825" w:rsidRDefault="00362F40" w:rsidP="00362F40">
            <w:pPr>
              <w:jc w:val="center"/>
              <w:rPr>
                <w:rFonts w:ascii="Times New Roman" w:hAnsi="Times New Roman"/>
                <w:sz w:val="20"/>
                <w:szCs w:val="20"/>
              </w:rPr>
            </w:pPr>
            <w:r>
              <w:rPr>
                <w:rFonts w:ascii="Times New Roman" w:hAnsi="Times New Roman"/>
                <w:sz w:val="20"/>
                <w:szCs w:val="20"/>
              </w:rPr>
              <w:t>SAY</w:t>
            </w:r>
          </w:p>
        </w:tc>
      </w:tr>
      <w:tr w:rsidR="00AE268C" w:rsidRPr="00A95825" w:rsidTr="00485448">
        <w:trPr>
          <w:trHeight w:val="390"/>
          <w:jc w:val="center"/>
        </w:trPr>
        <w:tc>
          <w:tcPr>
            <w:tcW w:w="182" w:type="pct"/>
            <w:vAlign w:val="center"/>
          </w:tcPr>
          <w:p w:rsidR="00AE268C" w:rsidRDefault="00D644C6" w:rsidP="00362F40">
            <w:pPr>
              <w:jc w:val="center"/>
              <w:rPr>
                <w:rFonts w:ascii="Times New Roman" w:hAnsi="Times New Roman"/>
                <w:b/>
                <w:sz w:val="20"/>
                <w:szCs w:val="20"/>
              </w:rPr>
            </w:pPr>
            <w:r>
              <w:rPr>
                <w:rFonts w:ascii="Times New Roman" w:hAnsi="Times New Roman"/>
                <w:b/>
                <w:sz w:val="20"/>
                <w:szCs w:val="20"/>
              </w:rPr>
              <w:t>11</w:t>
            </w:r>
          </w:p>
        </w:tc>
        <w:tc>
          <w:tcPr>
            <w:tcW w:w="626" w:type="pct"/>
            <w:shd w:val="clear" w:color="auto" w:fill="auto"/>
            <w:vAlign w:val="center"/>
          </w:tcPr>
          <w:p w:rsidR="00AE268C" w:rsidRPr="00760D34" w:rsidRDefault="00AE268C" w:rsidP="00313F19">
            <w:pPr>
              <w:rPr>
                <w:rFonts w:ascii="Times New Roman" w:hAnsi="Times New Roman"/>
                <w:sz w:val="20"/>
                <w:szCs w:val="20"/>
              </w:rPr>
            </w:pPr>
            <w:r>
              <w:rPr>
                <w:rFonts w:ascii="Times New Roman" w:hAnsi="Times New Roman"/>
                <w:sz w:val="20"/>
                <w:szCs w:val="20"/>
              </w:rPr>
              <w:t>Kazım Karabekir Meslek Yüksekokulu</w:t>
            </w:r>
          </w:p>
        </w:tc>
        <w:tc>
          <w:tcPr>
            <w:tcW w:w="759" w:type="pct"/>
            <w:vAlign w:val="center"/>
          </w:tcPr>
          <w:p w:rsidR="00AE268C" w:rsidRDefault="00AE268C" w:rsidP="00313F19">
            <w:pPr>
              <w:rPr>
                <w:rFonts w:ascii="Times New Roman" w:hAnsi="Times New Roman"/>
                <w:sz w:val="20"/>
                <w:szCs w:val="20"/>
              </w:rPr>
            </w:pPr>
            <w:r>
              <w:rPr>
                <w:rFonts w:ascii="Times New Roman" w:hAnsi="Times New Roman"/>
                <w:sz w:val="20"/>
                <w:szCs w:val="20"/>
              </w:rPr>
              <w:t>Tıbbi Hizmetler ve Teknikler</w:t>
            </w:r>
          </w:p>
        </w:tc>
        <w:tc>
          <w:tcPr>
            <w:tcW w:w="599" w:type="pct"/>
            <w:vAlign w:val="center"/>
          </w:tcPr>
          <w:p w:rsidR="00AE268C" w:rsidRDefault="00AE268C" w:rsidP="00313F19">
            <w:pPr>
              <w:rPr>
                <w:rFonts w:ascii="Times New Roman" w:hAnsi="Times New Roman"/>
                <w:sz w:val="20"/>
                <w:szCs w:val="20"/>
              </w:rPr>
            </w:pPr>
            <w:r>
              <w:rPr>
                <w:rFonts w:ascii="Times New Roman" w:hAnsi="Times New Roman"/>
                <w:sz w:val="20"/>
                <w:szCs w:val="20"/>
              </w:rPr>
              <w:t>Tıbbi Dokümantasyon ve Sekreterlik</w:t>
            </w:r>
          </w:p>
        </w:tc>
        <w:tc>
          <w:tcPr>
            <w:tcW w:w="404" w:type="pct"/>
            <w:shd w:val="clear" w:color="auto" w:fill="auto"/>
            <w:vAlign w:val="center"/>
          </w:tcPr>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760D34">
              <w:rPr>
                <w:rFonts w:ascii="Times New Roman" w:hAnsi="Times New Roman"/>
                <w:sz w:val="20"/>
                <w:szCs w:val="20"/>
              </w:rPr>
              <w:t>(Ders Verecek)</w:t>
            </w:r>
          </w:p>
        </w:tc>
        <w:tc>
          <w:tcPr>
            <w:tcW w:w="275" w:type="pct"/>
            <w:shd w:val="clear" w:color="auto" w:fill="auto"/>
            <w:vAlign w:val="center"/>
          </w:tcPr>
          <w:p w:rsidR="00AE268C" w:rsidRDefault="00AE268C" w:rsidP="00485448">
            <w:pPr>
              <w:jc w:val="center"/>
              <w:rPr>
                <w:rFonts w:ascii="Times New Roman" w:hAnsi="Times New Roman"/>
                <w:sz w:val="20"/>
                <w:szCs w:val="20"/>
              </w:rPr>
            </w:pPr>
            <w:r>
              <w:rPr>
                <w:rFonts w:ascii="Times New Roman" w:hAnsi="Times New Roman"/>
                <w:sz w:val="20"/>
                <w:szCs w:val="20"/>
              </w:rPr>
              <w:t>1</w:t>
            </w:r>
          </w:p>
        </w:tc>
        <w:tc>
          <w:tcPr>
            <w:tcW w:w="309" w:type="pct"/>
            <w:shd w:val="clear" w:color="auto" w:fill="auto"/>
            <w:vAlign w:val="center"/>
          </w:tcPr>
          <w:p w:rsidR="00AE268C" w:rsidRPr="00760D34" w:rsidRDefault="00ED3AC5" w:rsidP="00485448">
            <w:pPr>
              <w:jc w:val="center"/>
              <w:rPr>
                <w:rFonts w:ascii="Times New Roman" w:hAnsi="Times New Roman"/>
                <w:sz w:val="20"/>
                <w:szCs w:val="20"/>
              </w:rPr>
            </w:pPr>
            <w:r>
              <w:rPr>
                <w:rFonts w:ascii="Times New Roman" w:hAnsi="Times New Roman"/>
                <w:sz w:val="20"/>
                <w:szCs w:val="20"/>
              </w:rPr>
              <w:t>1</w:t>
            </w:r>
          </w:p>
        </w:tc>
        <w:tc>
          <w:tcPr>
            <w:tcW w:w="1351" w:type="pct"/>
          </w:tcPr>
          <w:p w:rsidR="00AE268C" w:rsidRPr="00056A50" w:rsidRDefault="00AE268C" w:rsidP="00313F19">
            <w:pPr>
              <w:jc w:val="both"/>
              <w:rPr>
                <w:rFonts w:ascii="Times New Roman" w:hAnsi="Times New Roman"/>
                <w:sz w:val="20"/>
                <w:szCs w:val="20"/>
              </w:rPr>
            </w:pPr>
            <w:r w:rsidRPr="00056A50">
              <w:rPr>
                <w:rFonts w:ascii="Times New Roman" w:hAnsi="Times New Roman"/>
                <w:sz w:val="20"/>
                <w:szCs w:val="20"/>
              </w:rPr>
              <w:t>Sağlık</w:t>
            </w:r>
            <w:r>
              <w:rPr>
                <w:rFonts w:ascii="Times New Roman" w:hAnsi="Times New Roman"/>
                <w:sz w:val="20"/>
                <w:szCs w:val="20"/>
              </w:rPr>
              <w:t xml:space="preserve"> </w:t>
            </w:r>
            <w:r w:rsidR="00362F40">
              <w:rPr>
                <w:rFonts w:ascii="Times New Roman" w:hAnsi="Times New Roman"/>
                <w:sz w:val="20"/>
                <w:szCs w:val="20"/>
              </w:rPr>
              <w:t>Yönetimi</w:t>
            </w:r>
            <w:r>
              <w:rPr>
                <w:rFonts w:ascii="Times New Roman" w:hAnsi="Times New Roman"/>
                <w:sz w:val="20"/>
                <w:szCs w:val="20"/>
              </w:rPr>
              <w:t xml:space="preserve"> lisans mezunu olup hastane ve sağlık kurumları y</w:t>
            </w:r>
            <w:r w:rsidRPr="00056A50">
              <w:rPr>
                <w:rFonts w:ascii="Times New Roman" w:hAnsi="Times New Roman"/>
                <w:sz w:val="20"/>
                <w:szCs w:val="20"/>
              </w:rPr>
              <w:t>önetimi alanında yüksek lisans yapmış olmak</w:t>
            </w:r>
            <w:r>
              <w:rPr>
                <w:rFonts w:ascii="Times New Roman" w:hAnsi="Times New Roman"/>
                <w:sz w:val="20"/>
                <w:szCs w:val="20"/>
              </w:rPr>
              <w:t>. B</w:t>
            </w:r>
            <w:r w:rsidRPr="00056A50">
              <w:rPr>
                <w:rFonts w:ascii="Times New Roman" w:hAnsi="Times New Roman"/>
                <w:sz w:val="20"/>
                <w:szCs w:val="20"/>
              </w:rPr>
              <w:t>elgelendirmek kaydı</w:t>
            </w:r>
            <w:r>
              <w:rPr>
                <w:rFonts w:ascii="Times New Roman" w:hAnsi="Times New Roman"/>
                <w:sz w:val="20"/>
                <w:szCs w:val="20"/>
              </w:rPr>
              <w:t>yla</w:t>
            </w:r>
            <w:r w:rsidRPr="00056A50">
              <w:rPr>
                <w:rFonts w:ascii="Times New Roman" w:hAnsi="Times New Roman"/>
                <w:sz w:val="20"/>
                <w:szCs w:val="20"/>
              </w:rPr>
              <w:t xml:space="preserve"> yükseköğretim kurumlarında ders verme ve alanında en az 10 yıllık deneyime sahip olmak.</w:t>
            </w:r>
          </w:p>
          <w:p w:rsidR="00AE268C" w:rsidRPr="00056A50" w:rsidRDefault="00AE268C" w:rsidP="00313F19">
            <w:pPr>
              <w:jc w:val="both"/>
              <w:rPr>
                <w:rFonts w:ascii="Times New Roman" w:hAnsi="Times New Roman"/>
                <w:sz w:val="20"/>
                <w:szCs w:val="20"/>
              </w:rPr>
            </w:pPr>
          </w:p>
        </w:tc>
        <w:tc>
          <w:tcPr>
            <w:tcW w:w="495" w:type="pct"/>
            <w:vAlign w:val="center"/>
          </w:tcPr>
          <w:p w:rsidR="00AE268C" w:rsidRPr="00A95825" w:rsidRDefault="00362F40" w:rsidP="00362F40">
            <w:pPr>
              <w:jc w:val="center"/>
              <w:rPr>
                <w:rFonts w:ascii="Times New Roman" w:hAnsi="Times New Roman"/>
                <w:sz w:val="20"/>
                <w:szCs w:val="20"/>
              </w:rPr>
            </w:pPr>
            <w:r>
              <w:rPr>
                <w:rFonts w:ascii="Times New Roman" w:hAnsi="Times New Roman"/>
                <w:sz w:val="20"/>
                <w:szCs w:val="20"/>
              </w:rPr>
              <w:t>EA/SÖZ</w:t>
            </w:r>
          </w:p>
        </w:tc>
      </w:tr>
      <w:tr w:rsidR="00AE268C" w:rsidRPr="00A95825" w:rsidTr="00485448">
        <w:trPr>
          <w:trHeight w:val="390"/>
          <w:jc w:val="center"/>
        </w:trPr>
        <w:tc>
          <w:tcPr>
            <w:tcW w:w="182" w:type="pct"/>
            <w:vAlign w:val="center"/>
          </w:tcPr>
          <w:p w:rsidR="00AE268C" w:rsidRDefault="00AE268C" w:rsidP="00362F40">
            <w:pPr>
              <w:jc w:val="center"/>
              <w:rPr>
                <w:rFonts w:ascii="Times New Roman" w:hAnsi="Times New Roman"/>
                <w:b/>
                <w:sz w:val="20"/>
                <w:szCs w:val="20"/>
              </w:rPr>
            </w:pPr>
            <w:r>
              <w:rPr>
                <w:rFonts w:ascii="Times New Roman" w:hAnsi="Times New Roman"/>
                <w:b/>
                <w:sz w:val="20"/>
                <w:szCs w:val="20"/>
              </w:rPr>
              <w:t>1</w:t>
            </w:r>
            <w:r w:rsidR="00D644C6">
              <w:rPr>
                <w:rFonts w:ascii="Times New Roman" w:hAnsi="Times New Roman"/>
                <w:b/>
                <w:sz w:val="20"/>
                <w:szCs w:val="20"/>
              </w:rPr>
              <w:t>2</w:t>
            </w:r>
          </w:p>
        </w:tc>
        <w:tc>
          <w:tcPr>
            <w:tcW w:w="626" w:type="pct"/>
            <w:shd w:val="clear" w:color="auto" w:fill="auto"/>
            <w:vAlign w:val="center"/>
          </w:tcPr>
          <w:p w:rsidR="00AE268C" w:rsidRDefault="00AE268C" w:rsidP="00313F19">
            <w:pPr>
              <w:rPr>
                <w:rFonts w:ascii="Times New Roman" w:hAnsi="Times New Roman"/>
                <w:sz w:val="20"/>
                <w:szCs w:val="20"/>
              </w:rPr>
            </w:pPr>
            <w:r>
              <w:rPr>
                <w:rFonts w:ascii="Times New Roman" w:hAnsi="Times New Roman"/>
                <w:sz w:val="20"/>
                <w:szCs w:val="20"/>
              </w:rPr>
              <w:t>Kazım Karabekir Meslek Yüksekokulu</w:t>
            </w:r>
          </w:p>
        </w:tc>
        <w:tc>
          <w:tcPr>
            <w:tcW w:w="759" w:type="pct"/>
            <w:vAlign w:val="center"/>
          </w:tcPr>
          <w:p w:rsidR="00AE268C" w:rsidRDefault="00AE268C" w:rsidP="00313F19">
            <w:pPr>
              <w:rPr>
                <w:rFonts w:ascii="Times New Roman" w:hAnsi="Times New Roman"/>
                <w:sz w:val="20"/>
                <w:szCs w:val="20"/>
              </w:rPr>
            </w:pPr>
            <w:r>
              <w:rPr>
                <w:rFonts w:ascii="Times New Roman" w:hAnsi="Times New Roman"/>
                <w:sz w:val="20"/>
                <w:szCs w:val="20"/>
              </w:rPr>
              <w:t>Sosyal Hizmet ve Danışmanlık</w:t>
            </w:r>
          </w:p>
        </w:tc>
        <w:tc>
          <w:tcPr>
            <w:tcW w:w="599" w:type="pct"/>
            <w:vAlign w:val="center"/>
          </w:tcPr>
          <w:p w:rsidR="00AE268C" w:rsidRDefault="00AE268C" w:rsidP="00313F19">
            <w:pPr>
              <w:rPr>
                <w:rFonts w:ascii="Times New Roman" w:hAnsi="Times New Roman"/>
                <w:sz w:val="20"/>
                <w:szCs w:val="20"/>
              </w:rPr>
            </w:pPr>
            <w:r>
              <w:rPr>
                <w:rFonts w:ascii="Times New Roman" w:hAnsi="Times New Roman"/>
                <w:sz w:val="20"/>
                <w:szCs w:val="20"/>
              </w:rPr>
              <w:t>Sosyal Hizmetler</w:t>
            </w:r>
          </w:p>
        </w:tc>
        <w:tc>
          <w:tcPr>
            <w:tcW w:w="404" w:type="pct"/>
            <w:shd w:val="clear" w:color="auto" w:fill="auto"/>
            <w:vAlign w:val="center"/>
          </w:tcPr>
          <w:p w:rsidR="00AE268C" w:rsidRPr="00056A50" w:rsidRDefault="00AE268C" w:rsidP="00313F19">
            <w:pPr>
              <w:jc w:val="center"/>
              <w:rPr>
                <w:rFonts w:ascii="Times New Roman" w:hAnsi="Times New Roman"/>
                <w:sz w:val="20"/>
                <w:szCs w:val="20"/>
              </w:rPr>
            </w:pPr>
            <w:r w:rsidRPr="00056A50">
              <w:rPr>
                <w:rFonts w:ascii="Times New Roman" w:hAnsi="Times New Roman"/>
                <w:sz w:val="20"/>
                <w:szCs w:val="20"/>
              </w:rPr>
              <w:t>Öğretim Görevlisi</w:t>
            </w:r>
          </w:p>
          <w:p w:rsidR="00AE268C" w:rsidRPr="00760D34" w:rsidRDefault="00AE268C" w:rsidP="00313F19">
            <w:pPr>
              <w:jc w:val="center"/>
              <w:rPr>
                <w:rFonts w:ascii="Times New Roman" w:hAnsi="Times New Roman"/>
                <w:sz w:val="20"/>
                <w:szCs w:val="20"/>
              </w:rPr>
            </w:pPr>
            <w:r w:rsidRPr="00056A50">
              <w:rPr>
                <w:rFonts w:ascii="Times New Roman" w:hAnsi="Times New Roman"/>
                <w:sz w:val="20"/>
                <w:szCs w:val="20"/>
              </w:rPr>
              <w:t>(Ders Verecek)</w:t>
            </w:r>
          </w:p>
        </w:tc>
        <w:tc>
          <w:tcPr>
            <w:tcW w:w="275" w:type="pct"/>
            <w:shd w:val="clear" w:color="auto" w:fill="auto"/>
            <w:vAlign w:val="center"/>
          </w:tcPr>
          <w:p w:rsidR="00AE268C" w:rsidRDefault="00AE268C" w:rsidP="00485448">
            <w:pPr>
              <w:jc w:val="center"/>
              <w:rPr>
                <w:rFonts w:ascii="Times New Roman" w:hAnsi="Times New Roman"/>
                <w:sz w:val="20"/>
                <w:szCs w:val="20"/>
              </w:rPr>
            </w:pPr>
            <w:r>
              <w:rPr>
                <w:rFonts w:ascii="Times New Roman" w:hAnsi="Times New Roman"/>
                <w:sz w:val="20"/>
                <w:szCs w:val="20"/>
              </w:rPr>
              <w:t>1</w:t>
            </w:r>
          </w:p>
        </w:tc>
        <w:tc>
          <w:tcPr>
            <w:tcW w:w="309" w:type="pct"/>
            <w:shd w:val="clear" w:color="auto" w:fill="auto"/>
            <w:vAlign w:val="center"/>
          </w:tcPr>
          <w:p w:rsidR="00AE268C" w:rsidRPr="00760D34" w:rsidRDefault="00ED3AC5" w:rsidP="00485448">
            <w:pPr>
              <w:jc w:val="center"/>
              <w:rPr>
                <w:rFonts w:ascii="Times New Roman" w:hAnsi="Times New Roman"/>
                <w:sz w:val="20"/>
                <w:szCs w:val="20"/>
              </w:rPr>
            </w:pPr>
            <w:r>
              <w:rPr>
                <w:rFonts w:ascii="Times New Roman" w:hAnsi="Times New Roman"/>
                <w:sz w:val="20"/>
                <w:szCs w:val="20"/>
              </w:rPr>
              <w:t>6</w:t>
            </w:r>
          </w:p>
        </w:tc>
        <w:tc>
          <w:tcPr>
            <w:tcW w:w="1351" w:type="pct"/>
          </w:tcPr>
          <w:p w:rsidR="00AE268C" w:rsidRPr="00056A50" w:rsidRDefault="00AE268C" w:rsidP="00313F19">
            <w:pPr>
              <w:jc w:val="both"/>
              <w:rPr>
                <w:rFonts w:ascii="Times New Roman" w:hAnsi="Times New Roman"/>
                <w:sz w:val="20"/>
                <w:szCs w:val="20"/>
              </w:rPr>
            </w:pPr>
            <w:r w:rsidRPr="00056A50">
              <w:rPr>
                <w:rFonts w:ascii="Times New Roman" w:hAnsi="Times New Roman"/>
                <w:sz w:val="20"/>
                <w:szCs w:val="20"/>
              </w:rPr>
              <w:t xml:space="preserve">Sosyal </w:t>
            </w:r>
            <w:r w:rsidR="00362F40">
              <w:rPr>
                <w:rFonts w:ascii="Times New Roman" w:hAnsi="Times New Roman"/>
                <w:sz w:val="20"/>
                <w:szCs w:val="20"/>
              </w:rPr>
              <w:t>H</w:t>
            </w:r>
            <w:r>
              <w:rPr>
                <w:rFonts w:ascii="Times New Roman" w:hAnsi="Times New Roman"/>
                <w:sz w:val="20"/>
                <w:szCs w:val="20"/>
              </w:rPr>
              <w:t xml:space="preserve">izmet, </w:t>
            </w:r>
            <w:r w:rsidR="00362F40">
              <w:rPr>
                <w:rFonts w:ascii="Times New Roman" w:hAnsi="Times New Roman"/>
                <w:sz w:val="20"/>
                <w:szCs w:val="20"/>
              </w:rPr>
              <w:t>İ</w:t>
            </w:r>
            <w:r>
              <w:rPr>
                <w:rFonts w:ascii="Times New Roman" w:hAnsi="Times New Roman"/>
                <w:sz w:val="20"/>
                <w:szCs w:val="20"/>
              </w:rPr>
              <w:t xml:space="preserve">letişim veya </w:t>
            </w:r>
            <w:r w:rsidR="00362F40">
              <w:rPr>
                <w:rFonts w:ascii="Times New Roman" w:hAnsi="Times New Roman"/>
                <w:sz w:val="20"/>
                <w:szCs w:val="20"/>
              </w:rPr>
              <w:t>G</w:t>
            </w:r>
            <w:r w:rsidRPr="00056A50">
              <w:rPr>
                <w:rFonts w:ascii="Times New Roman" w:hAnsi="Times New Roman"/>
                <w:sz w:val="20"/>
                <w:szCs w:val="20"/>
              </w:rPr>
              <w:t xml:space="preserve">azetecilik alanlarından birinde </w:t>
            </w:r>
            <w:r>
              <w:rPr>
                <w:rFonts w:ascii="Times New Roman" w:hAnsi="Times New Roman"/>
                <w:sz w:val="20"/>
                <w:szCs w:val="20"/>
              </w:rPr>
              <w:t>tezli yüksek lisans yapmış olup belgelendirmek kaydıyla alanında en az 10 yıllık</w:t>
            </w:r>
            <w:r w:rsidRPr="00056A50">
              <w:rPr>
                <w:rFonts w:ascii="Times New Roman" w:hAnsi="Times New Roman"/>
                <w:sz w:val="20"/>
                <w:szCs w:val="20"/>
              </w:rPr>
              <w:t xml:space="preserve"> deneyim sahibi olmak.</w:t>
            </w:r>
          </w:p>
        </w:tc>
        <w:tc>
          <w:tcPr>
            <w:tcW w:w="495" w:type="pct"/>
            <w:vAlign w:val="center"/>
          </w:tcPr>
          <w:p w:rsidR="00AE268C" w:rsidRPr="00A95825" w:rsidRDefault="00362F40" w:rsidP="00362F40">
            <w:pPr>
              <w:jc w:val="center"/>
              <w:rPr>
                <w:rFonts w:ascii="Times New Roman" w:hAnsi="Times New Roman"/>
                <w:sz w:val="20"/>
                <w:szCs w:val="20"/>
              </w:rPr>
            </w:pPr>
            <w:r>
              <w:rPr>
                <w:rFonts w:ascii="Times New Roman" w:hAnsi="Times New Roman"/>
                <w:sz w:val="20"/>
                <w:szCs w:val="20"/>
              </w:rPr>
              <w:t>EA/SÖZ</w:t>
            </w:r>
          </w:p>
        </w:tc>
      </w:tr>
    </w:tbl>
    <w:p w:rsidR="00E521A7" w:rsidRDefault="00E521A7" w:rsidP="00E521A7">
      <w:pPr>
        <w:rPr>
          <w:rFonts w:ascii="Times New Roman" w:hAnsi="Times New Roman" w:cs="Times New Roman"/>
          <w:sz w:val="20"/>
          <w:szCs w:val="20"/>
        </w:rPr>
      </w:pPr>
    </w:p>
    <w:p w:rsidR="004411CE" w:rsidRDefault="004411CE" w:rsidP="00E521A7">
      <w:pPr>
        <w:rPr>
          <w:rFonts w:ascii="Times New Roman" w:hAnsi="Times New Roman" w:cs="Times New Roman"/>
          <w:sz w:val="20"/>
          <w:szCs w:val="20"/>
        </w:rPr>
      </w:pPr>
    </w:p>
    <w:p w:rsidR="004411CE" w:rsidRDefault="004411CE" w:rsidP="00E521A7">
      <w:pPr>
        <w:rPr>
          <w:rFonts w:ascii="Times New Roman" w:hAnsi="Times New Roman" w:cs="Times New Roman"/>
          <w:sz w:val="20"/>
          <w:szCs w:val="20"/>
        </w:rPr>
      </w:pPr>
    </w:p>
    <w:p w:rsidR="004411CE" w:rsidRDefault="004411CE" w:rsidP="00E521A7">
      <w:pPr>
        <w:rPr>
          <w:rFonts w:ascii="Times New Roman" w:hAnsi="Times New Roman" w:cs="Times New Roman"/>
          <w:sz w:val="20"/>
          <w:szCs w:val="20"/>
        </w:rPr>
      </w:pPr>
    </w:p>
    <w:p w:rsidR="004411CE" w:rsidRDefault="004411CE" w:rsidP="00E521A7">
      <w:pPr>
        <w:rPr>
          <w:rFonts w:ascii="Times New Roman" w:hAnsi="Times New Roman" w:cs="Times New Roman"/>
          <w:sz w:val="20"/>
          <w:szCs w:val="20"/>
        </w:rPr>
      </w:pPr>
    </w:p>
    <w:p w:rsidR="00E521A7" w:rsidRPr="00146610" w:rsidRDefault="00E521A7" w:rsidP="00E521A7">
      <w:pPr>
        <w:jc w:val="both"/>
        <w:rPr>
          <w:rFonts w:ascii="Times New Roman" w:hAnsi="Times New Roman" w:cs="Times New Roman"/>
          <w:b/>
          <w:sz w:val="20"/>
          <w:szCs w:val="20"/>
        </w:rPr>
      </w:pPr>
      <w:r>
        <w:rPr>
          <w:rFonts w:ascii="Times New Roman" w:hAnsi="Times New Roman" w:cs="Times New Roman"/>
          <w:b/>
          <w:sz w:val="20"/>
          <w:szCs w:val="20"/>
        </w:rPr>
        <w:t>Genel Şartlar</w:t>
      </w:r>
    </w:p>
    <w:p w:rsidR="00E521A7" w:rsidRPr="00146610" w:rsidRDefault="00E521A7" w:rsidP="00E521A7">
      <w:pPr>
        <w:pStyle w:val="ListeParagraf"/>
        <w:numPr>
          <w:ilvl w:val="0"/>
          <w:numId w:val="1"/>
        </w:numPr>
        <w:jc w:val="both"/>
        <w:rPr>
          <w:rFonts w:ascii="Times New Roman" w:hAnsi="Times New Roman" w:cs="Times New Roman"/>
          <w:sz w:val="20"/>
          <w:szCs w:val="20"/>
        </w:rPr>
      </w:pPr>
      <w:r w:rsidRPr="00146610">
        <w:rPr>
          <w:rFonts w:ascii="Times New Roman" w:hAnsi="Times New Roman" w:cs="Times New Roman"/>
          <w:sz w:val="20"/>
          <w:szCs w:val="20"/>
        </w:rPr>
        <w:t>657 sayılı Kanunun 48’inci maddesinde belirtilen şartları taşımak.</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Öğretim üyesi dışındaki öğretim elemanı kadrolarına yapılacak atamalarda ALES’ten en az 70 puan almış olmak, lisans düzeyinde eğitim veren birimlerdeki kadrolara yapılan başvurularda Yükseköğretim Kurulu tarafından kabul edilen merkezi yabancı dil sınavından en az 50 puan veya eşdeğerliği kabul edilen sınavdan bu puan muadili bir puan almış olmak gerekir.</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Yabancı ülkelerden alınan diplomaların denkliğinin onaylanmış olması gerekir.</w:t>
      </w:r>
    </w:p>
    <w:p w:rsidR="00E521A7" w:rsidRPr="007A6036"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 xml:space="preserve">Yabancı dille eğitim-öğretim yapılan programlardaki öğretim görevlisi kadrolarına yapılacak atamalarda atama yapılacak programın eğitim dilinde; bilim alanı yabancı dille ilgili kadrolara yapılacak öğretim görevlisi atamaları ile 4/11/1981 tarihli ve 2547 sayılı Yükseköğretim Kanununun 5’inci maddesinin birinci fıkrasının (ı) bendi uyarınca zorunlu yabancı dil dersini vermek üzere öğretim görevlisi atamalarında, en az bir dilde Yükseköğretim Kurulu tarafından kabul edilen merkezi yabancı dil sınavından en az 80 puan veya eşdeğerliği kabul edilen bir sınavdan bu puana sahip olma şartı aranır. </w:t>
      </w:r>
    </w:p>
    <w:p w:rsidR="007A6036" w:rsidRPr="00146610" w:rsidRDefault="007A6036" w:rsidP="00E521A7">
      <w:pPr>
        <w:pStyle w:val="ListeParagraf"/>
        <w:numPr>
          <w:ilvl w:val="0"/>
          <w:numId w:val="1"/>
        </w:numPr>
        <w:jc w:val="both"/>
        <w:rPr>
          <w:rFonts w:ascii="Times New Roman" w:hAnsi="Times New Roman" w:cs="Times New Roman"/>
          <w:b/>
          <w:sz w:val="20"/>
          <w:szCs w:val="20"/>
        </w:rPr>
      </w:pPr>
      <w:r>
        <w:rPr>
          <w:rFonts w:ascii="Times New Roman" w:hAnsi="Times New Roman" w:cs="Times New Roman"/>
          <w:sz w:val="20"/>
          <w:szCs w:val="20"/>
        </w:rPr>
        <w:t>İlan edilen kadro derecesine atanabilmek için gerekli şartları taşımak.</w:t>
      </w:r>
    </w:p>
    <w:p w:rsidR="00E521A7" w:rsidRPr="00146610" w:rsidRDefault="00E521A7" w:rsidP="00E521A7">
      <w:pPr>
        <w:pStyle w:val="ListeParagraf"/>
        <w:jc w:val="both"/>
        <w:rPr>
          <w:rFonts w:ascii="Times New Roman" w:hAnsi="Times New Roman" w:cs="Times New Roman"/>
          <w:sz w:val="20"/>
          <w:szCs w:val="20"/>
        </w:rPr>
      </w:pPr>
    </w:p>
    <w:p w:rsidR="00E521A7" w:rsidRPr="00146610" w:rsidRDefault="00E521A7" w:rsidP="00E521A7">
      <w:pPr>
        <w:pStyle w:val="metin"/>
        <w:spacing w:before="0" w:beforeAutospacing="0" w:after="0" w:afterAutospacing="0" w:line="240" w:lineRule="atLeast"/>
        <w:jc w:val="both"/>
        <w:rPr>
          <w:b/>
          <w:sz w:val="20"/>
          <w:szCs w:val="20"/>
        </w:rPr>
      </w:pPr>
    </w:p>
    <w:p w:rsidR="00E521A7" w:rsidRPr="00146610" w:rsidRDefault="00E521A7" w:rsidP="00E521A7">
      <w:pPr>
        <w:pStyle w:val="metin"/>
        <w:spacing w:before="0" w:beforeAutospacing="0" w:after="0" w:afterAutospacing="0" w:line="240" w:lineRule="atLeast"/>
        <w:jc w:val="both"/>
        <w:rPr>
          <w:b/>
          <w:sz w:val="20"/>
          <w:szCs w:val="20"/>
        </w:rPr>
      </w:pPr>
    </w:p>
    <w:p w:rsidR="00E521A7" w:rsidRPr="00146610" w:rsidRDefault="00E521A7" w:rsidP="00E521A7">
      <w:pPr>
        <w:pStyle w:val="metin"/>
        <w:spacing w:before="0" w:beforeAutospacing="0" w:after="0" w:afterAutospacing="0" w:line="240" w:lineRule="atLeast"/>
        <w:jc w:val="both"/>
        <w:rPr>
          <w:b/>
          <w:sz w:val="20"/>
          <w:szCs w:val="20"/>
        </w:rPr>
      </w:pPr>
    </w:p>
    <w:p w:rsidR="00E521A7" w:rsidRPr="00986574" w:rsidRDefault="00E521A7" w:rsidP="00E521A7">
      <w:pPr>
        <w:pStyle w:val="metin"/>
        <w:spacing w:before="0" w:beforeAutospacing="0" w:after="0" w:afterAutospacing="0" w:line="240" w:lineRule="atLeast"/>
        <w:jc w:val="both"/>
        <w:rPr>
          <w:b/>
          <w:sz w:val="20"/>
          <w:szCs w:val="20"/>
        </w:rPr>
      </w:pPr>
      <w:r>
        <w:rPr>
          <w:b/>
          <w:sz w:val="20"/>
          <w:szCs w:val="20"/>
        </w:rPr>
        <w:t>Özel Şartlar</w:t>
      </w:r>
      <w:r w:rsidRPr="00146610">
        <w:rPr>
          <w:b/>
          <w:sz w:val="20"/>
          <w:szCs w:val="20"/>
        </w:rPr>
        <w:t xml:space="preserve"> (</w:t>
      </w:r>
      <w:r w:rsidRPr="00146610">
        <w:rPr>
          <w:sz w:val="20"/>
          <w:szCs w:val="20"/>
        </w:rPr>
        <w:t xml:space="preserve">Öğretim Üyesi Dışındaki Öğretim Elemanı Kadrolarına Yapılacak Atamalarda Uygulanacak Merkezi Sınav ile Giriş Sınavlarına İlişkin Usul ve Esaslar Hakkında Yönetmelik’in 7’nci maddesi) </w:t>
      </w:r>
    </w:p>
    <w:p w:rsidR="00E521A7" w:rsidRPr="00146610" w:rsidRDefault="00E521A7" w:rsidP="00E521A7">
      <w:pPr>
        <w:pStyle w:val="metin"/>
        <w:spacing w:before="0" w:beforeAutospacing="0" w:after="0" w:afterAutospacing="0" w:line="240" w:lineRule="atLeast"/>
        <w:ind w:left="566"/>
        <w:jc w:val="both"/>
        <w:rPr>
          <w:sz w:val="20"/>
          <w:szCs w:val="20"/>
        </w:rPr>
      </w:pPr>
    </w:p>
    <w:p w:rsidR="00E521A7" w:rsidRPr="00146610" w:rsidRDefault="00E521A7" w:rsidP="00E521A7">
      <w:pPr>
        <w:pStyle w:val="ListeParagraf"/>
        <w:numPr>
          <w:ilvl w:val="0"/>
          <w:numId w:val="2"/>
        </w:numPr>
        <w:jc w:val="both"/>
        <w:rPr>
          <w:rFonts w:ascii="Times New Roman" w:hAnsi="Times New Roman" w:cs="Times New Roman"/>
          <w:sz w:val="20"/>
          <w:szCs w:val="20"/>
        </w:rPr>
      </w:pPr>
      <w:r w:rsidRPr="00146610">
        <w:rPr>
          <w:rFonts w:ascii="Times New Roman" w:hAnsi="Times New Roman" w:cs="Times New Roman"/>
          <w:sz w:val="20"/>
          <w:szCs w:val="20"/>
        </w:rPr>
        <w:t>Devlet yükseköğretim kurumlarının araştırma görevlisi kadrolarına başvurularda tezli yüksek lisans, doktora veya sanatta yeterlik eğitimi öğrencisi olmak şartı aranır.</w:t>
      </w:r>
    </w:p>
    <w:p w:rsidR="00E521A7" w:rsidRPr="00146610" w:rsidRDefault="00E521A7" w:rsidP="00E521A7">
      <w:pPr>
        <w:pStyle w:val="ListeParagraf"/>
        <w:numPr>
          <w:ilvl w:val="0"/>
          <w:numId w:val="2"/>
        </w:numPr>
        <w:jc w:val="both"/>
        <w:rPr>
          <w:rFonts w:ascii="Times New Roman" w:hAnsi="Times New Roman" w:cs="Times New Roman"/>
          <w:sz w:val="20"/>
          <w:szCs w:val="20"/>
        </w:rPr>
      </w:pPr>
      <w:r w:rsidRPr="00146610">
        <w:rPr>
          <w:rFonts w:ascii="Times New Roman" w:hAnsi="Times New Roman" w:cs="Times New Roman"/>
          <w:sz w:val="20"/>
          <w:szCs w:val="20"/>
        </w:rPr>
        <w:t>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ilişikleri kesilmeksizin araştırma görevlisi olarak görev yapmaya devam ederler.</w:t>
      </w:r>
    </w:p>
    <w:p w:rsidR="00E521A7" w:rsidRPr="00146610" w:rsidRDefault="00E521A7" w:rsidP="00E521A7">
      <w:pPr>
        <w:pStyle w:val="ListeParagraf"/>
        <w:numPr>
          <w:ilvl w:val="0"/>
          <w:numId w:val="2"/>
        </w:numPr>
        <w:jc w:val="both"/>
        <w:rPr>
          <w:rFonts w:ascii="Times New Roman" w:hAnsi="Times New Roman" w:cs="Times New Roman"/>
          <w:sz w:val="20"/>
          <w:szCs w:val="20"/>
        </w:rPr>
      </w:pPr>
      <w:r w:rsidRPr="00146610">
        <w:rPr>
          <w:rFonts w:ascii="Times New Roman" w:hAnsi="Times New Roman" w:cs="Times New Roman"/>
          <w:sz w:val="20"/>
          <w:szCs w:val="20"/>
        </w:rPr>
        <w:t>Öğretim görevlisi kadrosuna başvuracak adaylarda en az tezli yüksek lisans derecesine sahip olmak veya lisans ve yüksek lisans derecesini birlikte veren programlardan mezun olmak şartı aranır.</w:t>
      </w:r>
    </w:p>
    <w:p w:rsidR="00E521A7" w:rsidRPr="00146610" w:rsidRDefault="00E521A7" w:rsidP="00E521A7">
      <w:pPr>
        <w:pStyle w:val="ListeParagraf"/>
        <w:numPr>
          <w:ilvl w:val="0"/>
          <w:numId w:val="2"/>
        </w:numPr>
        <w:jc w:val="both"/>
        <w:rPr>
          <w:rFonts w:ascii="Times New Roman" w:hAnsi="Times New Roman" w:cs="Times New Roman"/>
          <w:sz w:val="20"/>
          <w:szCs w:val="20"/>
        </w:rPr>
      </w:pPr>
      <w:r w:rsidRPr="00146610">
        <w:rPr>
          <w:rFonts w:ascii="Times New Roman" w:hAnsi="Times New Roman" w:cs="Times New Roman"/>
          <w:sz w:val="20"/>
          <w:szCs w:val="20"/>
        </w:rPr>
        <w:t>Meslek yüksekokullarının Yükseköğretim Kurulu tarafından belirlenen uzmanlık alanlarındaki öğretim görevlisi kadrolarına başvuracak adaylarda en az tezli yüksek lisans derecesine sahip olmak ya da lisans mezunu olup belgelendirmek kaydıyla alanında en az iki yıl tecrübe sahibi olmak şartı aranır.</w:t>
      </w:r>
    </w:p>
    <w:p w:rsidR="00155D1E" w:rsidRDefault="00E521A7" w:rsidP="00155D1E">
      <w:pPr>
        <w:pStyle w:val="ListeParagraf"/>
        <w:jc w:val="both"/>
        <w:rPr>
          <w:rFonts w:ascii="Times New Roman" w:hAnsi="Times New Roman" w:cs="Times New Roman"/>
          <w:sz w:val="20"/>
          <w:szCs w:val="20"/>
        </w:rPr>
      </w:pPr>
      <w:r w:rsidRPr="00146610">
        <w:rPr>
          <w:rFonts w:ascii="Times New Roman" w:hAnsi="Times New Roman" w:cs="Times New Roman"/>
          <w:sz w:val="20"/>
          <w:szCs w:val="20"/>
        </w:rPr>
        <w:t>*Araştırma görevlisi kadrolarına 2547 sayılı Kanun’un 50/d maddesi uyarınca atama yapılacaktır.</w:t>
      </w:r>
    </w:p>
    <w:p w:rsidR="00362F40" w:rsidRDefault="00362F40" w:rsidP="00155D1E">
      <w:pPr>
        <w:pStyle w:val="ListeParagraf"/>
        <w:jc w:val="both"/>
        <w:rPr>
          <w:rFonts w:ascii="Times New Roman" w:hAnsi="Times New Roman" w:cs="Times New Roman"/>
          <w:sz w:val="20"/>
          <w:szCs w:val="20"/>
        </w:rPr>
      </w:pPr>
    </w:p>
    <w:p w:rsidR="00362F40" w:rsidRDefault="00362F40" w:rsidP="00155D1E">
      <w:pPr>
        <w:pStyle w:val="ListeParagraf"/>
        <w:jc w:val="both"/>
        <w:rPr>
          <w:rFonts w:ascii="Times New Roman" w:hAnsi="Times New Roman" w:cs="Times New Roman"/>
          <w:sz w:val="20"/>
          <w:szCs w:val="20"/>
        </w:rPr>
      </w:pPr>
    </w:p>
    <w:p w:rsidR="00362F40" w:rsidRDefault="00362F40" w:rsidP="00155D1E">
      <w:pPr>
        <w:pStyle w:val="ListeParagraf"/>
        <w:jc w:val="both"/>
        <w:rPr>
          <w:rFonts w:ascii="Times New Roman" w:hAnsi="Times New Roman" w:cs="Times New Roman"/>
          <w:sz w:val="20"/>
          <w:szCs w:val="20"/>
        </w:rPr>
      </w:pPr>
    </w:p>
    <w:p w:rsidR="00362F40" w:rsidRDefault="00362F40" w:rsidP="00155D1E">
      <w:pPr>
        <w:pStyle w:val="ListeParagraf"/>
        <w:jc w:val="both"/>
        <w:rPr>
          <w:rFonts w:ascii="Times New Roman" w:hAnsi="Times New Roman" w:cs="Times New Roman"/>
          <w:sz w:val="20"/>
          <w:szCs w:val="20"/>
        </w:rPr>
      </w:pPr>
    </w:p>
    <w:p w:rsidR="00362F40" w:rsidRPr="00155D1E" w:rsidRDefault="00362F40" w:rsidP="00155D1E">
      <w:pPr>
        <w:pStyle w:val="ListeParagraf"/>
        <w:jc w:val="both"/>
        <w:rPr>
          <w:rFonts w:ascii="Times New Roman" w:hAnsi="Times New Roman" w:cs="Times New Roman"/>
          <w:sz w:val="20"/>
          <w:szCs w:val="20"/>
        </w:rPr>
      </w:pPr>
    </w:p>
    <w:p w:rsidR="00E521A7" w:rsidRPr="00146610" w:rsidRDefault="00E521A7" w:rsidP="00E521A7">
      <w:pPr>
        <w:jc w:val="both"/>
        <w:rPr>
          <w:rFonts w:ascii="Times New Roman" w:hAnsi="Times New Roman" w:cs="Times New Roman"/>
          <w:b/>
          <w:sz w:val="20"/>
          <w:szCs w:val="20"/>
        </w:rPr>
      </w:pPr>
      <w:r w:rsidRPr="00146610">
        <w:rPr>
          <w:rFonts w:ascii="Times New Roman" w:hAnsi="Times New Roman" w:cs="Times New Roman"/>
          <w:b/>
          <w:sz w:val="20"/>
          <w:szCs w:val="20"/>
        </w:rPr>
        <w:t>İSTENİLEN BELGELER</w:t>
      </w:r>
      <w:r>
        <w:rPr>
          <w:rFonts w:ascii="Times New Roman" w:hAnsi="Times New Roman" w:cs="Times New Roman"/>
          <w:b/>
          <w:sz w:val="20"/>
          <w:szCs w:val="20"/>
        </w:rPr>
        <w:t xml:space="preserve"> </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sz w:val="20"/>
          <w:szCs w:val="20"/>
        </w:rPr>
        <w:t>Elektronik ortamda başvuru yapmayan veya başvurusunu onaylamayan adayların müracaatları ile istenilen belgeleri eksik olanlar ve süresi içerisinde ulaşmayan müracaatlar kabul edilmeyecektir. Adaylar ilan edilen kadrolardan sadece birine başvuru yapabilir;</w:t>
      </w:r>
    </w:p>
    <w:p w:rsidR="008C306D" w:rsidRDefault="008C306D" w:rsidP="00E521A7">
      <w:pPr>
        <w:spacing w:line="240" w:lineRule="auto"/>
        <w:jc w:val="both"/>
        <w:rPr>
          <w:rFonts w:ascii="Times New Roman" w:hAnsi="Times New Roman" w:cs="Times New Roman"/>
          <w:b/>
          <w:sz w:val="20"/>
          <w:szCs w:val="20"/>
        </w:rPr>
      </w:pPr>
    </w:p>
    <w:p w:rsidR="00E521A7" w:rsidRPr="00146610" w:rsidRDefault="00E521A7" w:rsidP="00E521A7">
      <w:pPr>
        <w:spacing w:line="240" w:lineRule="auto"/>
        <w:jc w:val="both"/>
        <w:rPr>
          <w:rFonts w:ascii="Times New Roman" w:hAnsi="Times New Roman" w:cs="Times New Roman"/>
          <w:b/>
          <w:sz w:val="20"/>
          <w:szCs w:val="20"/>
        </w:rPr>
      </w:pPr>
      <w:r w:rsidRPr="00146610">
        <w:rPr>
          <w:rFonts w:ascii="Times New Roman" w:hAnsi="Times New Roman" w:cs="Times New Roman"/>
          <w:b/>
          <w:sz w:val="20"/>
          <w:szCs w:val="20"/>
        </w:rPr>
        <w:t>Öğretim Görevlisi Kadroları İçin</w:t>
      </w:r>
    </w:p>
    <w:p w:rsidR="00E521A7" w:rsidRPr="00146610" w:rsidRDefault="00E521A7" w:rsidP="00E521A7">
      <w:pPr>
        <w:spacing w:after="0" w:line="240" w:lineRule="auto"/>
        <w:jc w:val="both"/>
        <w:rPr>
          <w:rFonts w:ascii="Times New Roman" w:hAnsi="Times New Roman" w:cs="Times New Roman"/>
          <w:sz w:val="20"/>
          <w:szCs w:val="20"/>
        </w:rPr>
      </w:pPr>
      <w:bookmarkStart w:id="0" w:name="_GoBack"/>
      <w:bookmarkEnd w:id="0"/>
      <w:r w:rsidRPr="00146610">
        <w:rPr>
          <w:rFonts w:ascii="Times New Roman" w:hAnsi="Times New Roman" w:cs="Times New Roman"/>
          <w:b/>
          <w:sz w:val="20"/>
          <w:szCs w:val="20"/>
        </w:rPr>
        <w:t>1.</w:t>
      </w:r>
      <w:r w:rsidRPr="00146610">
        <w:rPr>
          <w:rFonts w:ascii="Times New Roman" w:hAnsi="Times New Roman" w:cs="Times New Roman"/>
          <w:sz w:val="20"/>
          <w:szCs w:val="20"/>
        </w:rPr>
        <w:t xml:space="preserve"> Lisans mezuniyet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Lisans transkript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3.</w:t>
      </w:r>
      <w:r w:rsidRPr="00146610">
        <w:rPr>
          <w:rFonts w:ascii="Times New Roman" w:hAnsi="Times New Roman" w:cs="Times New Roman"/>
          <w:sz w:val="20"/>
          <w:szCs w:val="20"/>
        </w:rPr>
        <w:t xml:space="preserve"> Yüksek lisans Belgesi (Özel şartlarda belirtilmişse)</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4.</w:t>
      </w:r>
      <w:r w:rsidRPr="00146610">
        <w:rPr>
          <w:rFonts w:ascii="Times New Roman" w:hAnsi="Times New Roman" w:cs="Times New Roman"/>
          <w:sz w:val="20"/>
          <w:szCs w:val="20"/>
        </w:rPr>
        <w:t xml:space="preserve"> Doktora Belgesi (Özel şartlarda belirtilmişse)</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5.</w:t>
      </w:r>
      <w:r w:rsidRPr="00146610">
        <w:rPr>
          <w:rFonts w:ascii="Times New Roman" w:hAnsi="Times New Roman" w:cs="Times New Roman"/>
          <w:sz w:val="20"/>
          <w:szCs w:val="20"/>
        </w:rPr>
        <w:t xml:space="preserve"> ALES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6.</w:t>
      </w:r>
      <w:r w:rsidRPr="00146610">
        <w:rPr>
          <w:rFonts w:ascii="Times New Roman" w:hAnsi="Times New Roman" w:cs="Times New Roman"/>
          <w:sz w:val="20"/>
          <w:szCs w:val="20"/>
        </w:rPr>
        <w:t xml:space="preserve"> Hizmet belgesi (Halen bir kamu kurumunda çalışmakta olanlar ile ayrılmış olanlar için)</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7.</w:t>
      </w:r>
      <w:r w:rsidRPr="00146610">
        <w:rPr>
          <w:rFonts w:ascii="Times New Roman" w:hAnsi="Times New Roman" w:cs="Times New Roman"/>
          <w:sz w:val="20"/>
          <w:szCs w:val="20"/>
        </w:rPr>
        <w:t xml:space="preserve"> Özel Şartlarda Belirtilmişse Tecrübe Belgesi (Tecrübenin lisans eğitiminden sonra olması, tecrübenin tespiti için çalışılan kurumdan alınacak tecrübe belgesinde gösterilen sürelerin SGK’ya ödenecek primler ile uyumlu olması gerekmektedir.)</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8.</w:t>
      </w:r>
      <w:r w:rsidRPr="00146610">
        <w:rPr>
          <w:rFonts w:ascii="Times New Roman" w:hAnsi="Times New Roman" w:cs="Times New Roman"/>
          <w:sz w:val="20"/>
          <w:szCs w:val="20"/>
        </w:rPr>
        <w:t xml:space="preserve"> Öğretim Elemanı Başvuru Formu  (Şahsen veya posta yoluyla başvuracaklar için Üniversitemiz web sitesinden elektronik ortamda başvuruyu tamamladıktan sonra sistemden alınacaktır)</w:t>
      </w:r>
    </w:p>
    <w:p w:rsidR="00E521A7" w:rsidRPr="00146610" w:rsidRDefault="00E521A7" w:rsidP="00E521A7">
      <w:pPr>
        <w:spacing w:line="240" w:lineRule="auto"/>
        <w:jc w:val="both"/>
        <w:rPr>
          <w:rFonts w:ascii="Times New Roman" w:hAnsi="Times New Roman" w:cs="Times New Roman"/>
          <w:sz w:val="20"/>
          <w:szCs w:val="20"/>
        </w:rPr>
      </w:pPr>
      <w:r w:rsidRPr="00146610">
        <w:rPr>
          <w:rFonts w:ascii="Times New Roman" w:hAnsi="Times New Roman" w:cs="Times New Roman"/>
          <w:b/>
          <w:sz w:val="20"/>
          <w:szCs w:val="20"/>
        </w:rPr>
        <w:t>9.</w:t>
      </w:r>
      <w:r w:rsidRPr="00146610">
        <w:rPr>
          <w:rFonts w:ascii="Times New Roman" w:hAnsi="Times New Roman" w:cs="Times New Roman"/>
          <w:sz w:val="20"/>
          <w:szCs w:val="20"/>
        </w:rPr>
        <w:t xml:space="preserve"> Özgeçmiş</w:t>
      </w:r>
    </w:p>
    <w:p w:rsidR="00E521A7" w:rsidRPr="00146610" w:rsidRDefault="00E521A7" w:rsidP="00E521A7">
      <w:pPr>
        <w:spacing w:line="240" w:lineRule="auto"/>
        <w:jc w:val="both"/>
        <w:rPr>
          <w:rFonts w:ascii="Times New Roman" w:hAnsi="Times New Roman" w:cs="Times New Roman"/>
          <w:b/>
          <w:sz w:val="20"/>
          <w:szCs w:val="20"/>
        </w:rPr>
      </w:pPr>
      <w:r w:rsidRPr="00146610">
        <w:rPr>
          <w:rFonts w:ascii="Times New Roman" w:hAnsi="Times New Roman" w:cs="Times New Roman"/>
          <w:b/>
          <w:sz w:val="20"/>
          <w:szCs w:val="20"/>
        </w:rPr>
        <w:t>MUAFİYET</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1.</w:t>
      </w:r>
      <w:r w:rsidRPr="00146610">
        <w:rPr>
          <w:rFonts w:ascii="Times New Roman" w:hAnsi="Times New Roman" w:cs="Times New Roman"/>
          <w:sz w:val="20"/>
          <w:szCs w:val="20"/>
        </w:rPr>
        <w:t xml:space="preserve">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E521A7" w:rsidRPr="00146610" w:rsidRDefault="00E521A7" w:rsidP="00155D1E">
      <w:pPr>
        <w:shd w:val="clear" w:color="auto" w:fill="FFFFFF"/>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Meslek yüksekokullarının, Öğretim Üyesi Dışındaki Öğretim Elemanı Kadrolarına Yapılacak Atamalarda Uygulanacak Merkezi Sınav İle Giriş Sınavlarına İlişkin Usul ve Esaslar Hakkında Yönetmeliğin 6’ncı maddesinin 4’üncü fıkrası kapsamındaki öğretim görevlisi kadroları haricindeki öğretim elemanı kadrolarına yapılacak başvurularda yabancı dil şartı aranmaz.</w:t>
      </w:r>
    </w:p>
    <w:p w:rsidR="00E521A7" w:rsidRDefault="00E521A7" w:rsidP="00155D1E">
      <w:pPr>
        <w:spacing w:after="0" w:line="240" w:lineRule="auto"/>
        <w:jc w:val="both"/>
        <w:rPr>
          <w:rFonts w:ascii="Times New Roman" w:hAnsi="Times New Roman" w:cs="Times New Roman"/>
          <w:sz w:val="20"/>
          <w:szCs w:val="20"/>
        </w:rPr>
      </w:pPr>
    </w:p>
    <w:p w:rsidR="00E521A7" w:rsidRPr="000033A1" w:rsidRDefault="00E521A7" w:rsidP="00155D1E">
      <w:pPr>
        <w:spacing w:after="0" w:line="240" w:lineRule="auto"/>
        <w:jc w:val="both"/>
        <w:rPr>
          <w:rFonts w:ascii="Times New Roman" w:hAnsi="Times New Roman" w:cs="Times New Roman"/>
          <w:sz w:val="20"/>
          <w:szCs w:val="20"/>
        </w:rPr>
      </w:pPr>
      <w:r w:rsidRPr="00146610">
        <w:rPr>
          <w:rFonts w:ascii="Times New Roman" w:hAnsi="Times New Roman" w:cs="Times New Roman"/>
          <w:sz w:val="20"/>
          <w:szCs w:val="20"/>
        </w:rPr>
        <w:t>İlan olunur.</w:t>
      </w:r>
    </w:p>
    <w:p w:rsidR="00E521A7" w:rsidRDefault="00E521A7"/>
    <w:sectPr w:rsidR="00E521A7" w:rsidSect="006643FA">
      <w:pgSz w:w="16838" w:h="11906" w:orient="landscape"/>
      <w:pgMar w:top="993" w:right="82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1E" w:rsidRDefault="00155D1E" w:rsidP="001E6C63">
      <w:pPr>
        <w:spacing w:after="0" w:line="240" w:lineRule="auto"/>
      </w:pPr>
      <w:r>
        <w:separator/>
      </w:r>
    </w:p>
  </w:endnote>
  <w:endnote w:type="continuationSeparator" w:id="0">
    <w:p w:rsidR="00155D1E" w:rsidRDefault="00155D1E" w:rsidP="001E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1E" w:rsidRDefault="00155D1E" w:rsidP="001E6C63">
      <w:pPr>
        <w:spacing w:after="0" w:line="240" w:lineRule="auto"/>
      </w:pPr>
      <w:r>
        <w:separator/>
      </w:r>
    </w:p>
  </w:footnote>
  <w:footnote w:type="continuationSeparator" w:id="0">
    <w:p w:rsidR="00155D1E" w:rsidRDefault="00155D1E" w:rsidP="001E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452"/>
    <w:multiLevelType w:val="hybridMultilevel"/>
    <w:tmpl w:val="42B20882"/>
    <w:lvl w:ilvl="0" w:tplc="9ED4B8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4012"/>
    <w:multiLevelType w:val="hybridMultilevel"/>
    <w:tmpl w:val="760AF9D6"/>
    <w:lvl w:ilvl="0" w:tplc="3CBA0472">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21A7"/>
    <w:rsid w:val="00155D1E"/>
    <w:rsid w:val="00183697"/>
    <w:rsid w:val="001E6C63"/>
    <w:rsid w:val="002656E1"/>
    <w:rsid w:val="002A0629"/>
    <w:rsid w:val="002B018E"/>
    <w:rsid w:val="00313F19"/>
    <w:rsid w:val="00362F40"/>
    <w:rsid w:val="004411CE"/>
    <w:rsid w:val="00485448"/>
    <w:rsid w:val="006643FA"/>
    <w:rsid w:val="00762F0A"/>
    <w:rsid w:val="007A6036"/>
    <w:rsid w:val="007C4345"/>
    <w:rsid w:val="008C306D"/>
    <w:rsid w:val="008E7095"/>
    <w:rsid w:val="00927768"/>
    <w:rsid w:val="00A726CE"/>
    <w:rsid w:val="00AB1257"/>
    <w:rsid w:val="00AE268C"/>
    <w:rsid w:val="00AE617B"/>
    <w:rsid w:val="00AE6DB6"/>
    <w:rsid w:val="00B542C9"/>
    <w:rsid w:val="00B7153C"/>
    <w:rsid w:val="00D644C6"/>
    <w:rsid w:val="00DF2221"/>
    <w:rsid w:val="00DF3F04"/>
    <w:rsid w:val="00E521A7"/>
    <w:rsid w:val="00ED3AC5"/>
    <w:rsid w:val="00F12271"/>
    <w:rsid w:val="00FA305F"/>
    <w:rsid w:val="00FD2426"/>
    <w:rsid w:val="00FE4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0435"/>
  <w15:docId w15:val="{E49D8BE6-4785-425A-8CAA-7A61310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1A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521A7"/>
    <w:pPr>
      <w:ind w:left="720"/>
      <w:contextualSpacing/>
    </w:pPr>
  </w:style>
  <w:style w:type="paragraph" w:customStyle="1" w:styleId="metin">
    <w:name w:val="metin"/>
    <w:basedOn w:val="Normal"/>
    <w:rsid w:val="00E521A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E6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E6C63"/>
  </w:style>
  <w:style w:type="paragraph" w:styleId="AltBilgi">
    <w:name w:val="footer"/>
    <w:basedOn w:val="Normal"/>
    <w:link w:val="AltBilgiChar"/>
    <w:uiPriority w:val="99"/>
    <w:semiHidden/>
    <w:unhideWhenUsed/>
    <w:rsid w:val="001E6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E6C63"/>
  </w:style>
  <w:style w:type="paragraph" w:styleId="BalonMetni">
    <w:name w:val="Balloon Text"/>
    <w:basedOn w:val="Normal"/>
    <w:link w:val="BalonMetniChar"/>
    <w:uiPriority w:val="99"/>
    <w:semiHidden/>
    <w:unhideWhenUsed/>
    <w:rsid w:val="00A72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2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1442</Words>
  <Characters>8224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21</cp:revision>
  <cp:lastPrinted>2021-12-02T05:48:00Z</cp:lastPrinted>
  <dcterms:created xsi:type="dcterms:W3CDTF">2021-07-13T14:00:00Z</dcterms:created>
  <dcterms:modified xsi:type="dcterms:W3CDTF">2021-12-06T13:16:00Z</dcterms:modified>
</cp:coreProperties>
</file>