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B3" w:rsidRPr="000033A1" w:rsidRDefault="00E521A7" w:rsidP="009D04B3">
      <w:pPr>
        <w:jc w:val="center"/>
        <w:rPr>
          <w:rFonts w:ascii="Times New Roman" w:hAnsi="Times New Roman" w:cs="Times New Roman"/>
          <w:b/>
          <w:sz w:val="20"/>
          <w:szCs w:val="20"/>
        </w:rPr>
      </w:pPr>
      <w:r w:rsidRPr="000033A1">
        <w:rPr>
          <w:rFonts w:ascii="Times New Roman" w:hAnsi="Times New Roman" w:cs="Times New Roman"/>
          <w:b/>
          <w:sz w:val="20"/>
          <w:szCs w:val="20"/>
        </w:rPr>
        <w:t>KARAMANOĞLU MEH</w:t>
      </w:r>
      <w:r w:rsidR="009D04B3">
        <w:rPr>
          <w:rFonts w:ascii="Times New Roman" w:hAnsi="Times New Roman" w:cs="Times New Roman"/>
          <w:b/>
          <w:sz w:val="20"/>
          <w:szCs w:val="20"/>
        </w:rPr>
        <w:t>METBEY ÜNİVERSİTESİ REKTÖRLÜĞÜNDEN</w:t>
      </w:r>
      <w:r w:rsidR="009D04B3">
        <w:rPr>
          <w:rFonts w:ascii="Times New Roman" w:hAnsi="Times New Roman" w:cs="Times New Roman"/>
          <w:b/>
          <w:sz w:val="20"/>
          <w:szCs w:val="20"/>
        </w:rPr>
        <w:br/>
        <w:t>ÖNCELİKLİ ALAN ARAŞTIRMA GÖREVLİSİ ALIMI İLANI</w:t>
      </w:r>
    </w:p>
    <w:p w:rsidR="00E521A7" w:rsidRPr="00986574" w:rsidRDefault="00E521A7" w:rsidP="001E6C63">
      <w:pPr>
        <w:spacing w:after="0" w:line="240" w:lineRule="auto"/>
        <w:ind w:firstLine="709"/>
        <w:jc w:val="both"/>
        <w:rPr>
          <w:rFonts w:ascii="Times New Roman" w:hAnsi="Times New Roman" w:cs="Times New Roman"/>
          <w:sz w:val="20"/>
          <w:szCs w:val="20"/>
        </w:rPr>
      </w:pPr>
      <w:r w:rsidRPr="00986574">
        <w:rPr>
          <w:rFonts w:ascii="Times New Roman" w:hAnsi="Times New Roman" w:cs="Times New Roman"/>
          <w:sz w:val="20"/>
          <w:szCs w:val="20"/>
        </w:rPr>
        <w:t>Üniversitemizin aşağıda yazılı birimlerine; Öğretim Üyesi Dışındaki Öğretim Elemanı Kadrolarına Yapılacak Atamalarda Uygulanacak Merkezi Sınav ile Giriş Sınavlarına İlişkin Usul ve Esaslar Hakkında Yönetmelik, 2547 sayılı Yükseköğretim Kanunu ve 657 sayılı Devlet Memurları Kanunu’nun 48’inci maddesi uyarınca personel alınacaktır.</w:t>
      </w:r>
    </w:p>
    <w:p w:rsidR="00E521A7" w:rsidRDefault="00E521A7" w:rsidP="001E6C63">
      <w:pPr>
        <w:spacing w:after="0" w:line="240" w:lineRule="auto"/>
        <w:ind w:firstLine="709"/>
        <w:jc w:val="both"/>
        <w:rPr>
          <w:rFonts w:ascii="Times New Roman" w:hAnsi="Times New Roman" w:cs="Times New Roman"/>
          <w:sz w:val="20"/>
          <w:szCs w:val="20"/>
        </w:rPr>
      </w:pPr>
      <w:r w:rsidRPr="00986574">
        <w:rPr>
          <w:rFonts w:ascii="Times New Roman" w:hAnsi="Times New Roman" w:cs="Times New Roman"/>
          <w:sz w:val="20"/>
          <w:szCs w:val="20"/>
        </w:rPr>
        <w:t xml:space="preserve">Adaylar, Üniversitemizin http://servis.kmu.edu.tr/basvuru/ adresinden elektronik ortamda başvurularını yaptıktan sonra alacakları “Öğretim Elemanı Başvuru Formu” ve beyan ettikleri bilgilere ilişkin aşağıda belirtilen belgeler ile birlikte ilgili birimlere şahsen veya posta </w:t>
      </w:r>
      <w:r w:rsidR="00B7153C">
        <w:rPr>
          <w:rFonts w:ascii="Times New Roman" w:hAnsi="Times New Roman" w:cs="Times New Roman"/>
          <w:sz w:val="20"/>
          <w:szCs w:val="20"/>
        </w:rPr>
        <w:t>yoluyla başvurabilecekleri gibi</w:t>
      </w:r>
      <w:r w:rsidRPr="00986574">
        <w:rPr>
          <w:rFonts w:ascii="Times New Roman" w:hAnsi="Times New Roman" w:cs="Times New Roman"/>
          <w:sz w:val="20"/>
          <w:szCs w:val="20"/>
        </w:rPr>
        <w:t xml:space="preserve"> elektronik ortamda istenilen belgeler okunacak şekilde online başvuru sistemindeki açıklamalara göre taranarak sisteme eklenmek suretiyle de yapabilirler. İstenilen belgeleri online olarak ekleyen adaylar şahsen veya posta yoluyla belge göndermeleri gerekmemekte olup giriş sınavına katılmaya hak kazanmaları halinde belgelerin asıl veya onaylı örneklerini jüriye ibraz edeceklerdir.</w:t>
      </w:r>
    </w:p>
    <w:p w:rsidR="001E6C63" w:rsidRPr="00986574" w:rsidRDefault="001E6C63" w:rsidP="001E6C63">
      <w:pPr>
        <w:spacing w:after="0" w:line="240" w:lineRule="auto"/>
        <w:ind w:firstLine="709"/>
        <w:jc w:val="both"/>
        <w:rPr>
          <w:rFonts w:ascii="Times New Roman" w:hAnsi="Times New Roman" w:cs="Times New Roman"/>
          <w:sz w:val="20"/>
          <w:szCs w:val="20"/>
        </w:rPr>
      </w:pPr>
    </w:p>
    <w:tbl>
      <w:tblPr>
        <w:tblStyle w:val="TabloKlavuzu"/>
        <w:tblW w:w="0" w:type="auto"/>
        <w:tblInd w:w="392" w:type="dxa"/>
        <w:tblLook w:val="04A0" w:firstRow="1" w:lastRow="0" w:firstColumn="1" w:lastColumn="0" w:noHBand="0" w:noVBand="1"/>
      </w:tblPr>
      <w:tblGrid>
        <w:gridCol w:w="3114"/>
        <w:gridCol w:w="2977"/>
      </w:tblGrid>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Başvuru Başlama Tarihi</w:t>
            </w:r>
          </w:p>
        </w:tc>
        <w:tc>
          <w:tcPr>
            <w:tcW w:w="2977" w:type="dxa"/>
          </w:tcPr>
          <w:p w:rsidR="00E521A7" w:rsidRPr="00146610" w:rsidRDefault="00F53AB1" w:rsidP="00C97414">
            <w:pPr>
              <w:jc w:val="both"/>
              <w:rPr>
                <w:rFonts w:ascii="Times New Roman" w:hAnsi="Times New Roman" w:cs="Times New Roman"/>
                <w:sz w:val="20"/>
                <w:szCs w:val="20"/>
              </w:rPr>
            </w:pPr>
            <w:r>
              <w:rPr>
                <w:rFonts w:ascii="Times New Roman" w:hAnsi="Times New Roman" w:cs="Times New Roman"/>
                <w:sz w:val="20"/>
                <w:szCs w:val="20"/>
              </w:rPr>
              <w:t>1</w:t>
            </w:r>
            <w:r w:rsidR="00C97414">
              <w:rPr>
                <w:rFonts w:ascii="Times New Roman" w:hAnsi="Times New Roman" w:cs="Times New Roman"/>
                <w:sz w:val="20"/>
                <w:szCs w:val="20"/>
              </w:rPr>
              <w:t>4</w:t>
            </w:r>
            <w:r>
              <w:rPr>
                <w:rFonts w:ascii="Times New Roman" w:hAnsi="Times New Roman" w:cs="Times New Roman"/>
                <w:sz w:val="20"/>
                <w:szCs w:val="20"/>
              </w:rPr>
              <w:t>.1</w:t>
            </w:r>
            <w:r w:rsidR="00C97414">
              <w:rPr>
                <w:rFonts w:ascii="Times New Roman" w:hAnsi="Times New Roman" w:cs="Times New Roman"/>
                <w:sz w:val="20"/>
                <w:szCs w:val="20"/>
              </w:rPr>
              <w:t>2</w:t>
            </w:r>
            <w:r>
              <w:rPr>
                <w:rFonts w:ascii="Times New Roman" w:hAnsi="Times New Roman" w:cs="Times New Roman"/>
                <w:sz w:val="20"/>
                <w:szCs w:val="20"/>
              </w:rPr>
              <w:t>.2021</w:t>
            </w:r>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Son Başvuru Tarihi</w:t>
            </w:r>
          </w:p>
        </w:tc>
        <w:tc>
          <w:tcPr>
            <w:tcW w:w="2977" w:type="dxa"/>
          </w:tcPr>
          <w:p w:rsidR="00E521A7" w:rsidRPr="00146610" w:rsidRDefault="00C97414" w:rsidP="00C97414">
            <w:pPr>
              <w:jc w:val="both"/>
              <w:rPr>
                <w:rFonts w:ascii="Times New Roman" w:hAnsi="Times New Roman" w:cs="Times New Roman"/>
                <w:sz w:val="20"/>
                <w:szCs w:val="20"/>
              </w:rPr>
            </w:pPr>
            <w:r>
              <w:rPr>
                <w:rFonts w:ascii="Times New Roman" w:hAnsi="Times New Roman" w:cs="Times New Roman"/>
                <w:sz w:val="20"/>
                <w:szCs w:val="20"/>
              </w:rPr>
              <w:t>29</w:t>
            </w:r>
            <w:r w:rsidR="00F53AB1">
              <w:rPr>
                <w:rFonts w:ascii="Times New Roman" w:hAnsi="Times New Roman" w:cs="Times New Roman"/>
                <w:sz w:val="20"/>
                <w:szCs w:val="20"/>
              </w:rPr>
              <w:t>.1</w:t>
            </w:r>
            <w:r>
              <w:rPr>
                <w:rFonts w:ascii="Times New Roman" w:hAnsi="Times New Roman" w:cs="Times New Roman"/>
                <w:sz w:val="20"/>
                <w:szCs w:val="20"/>
              </w:rPr>
              <w:t>2</w:t>
            </w:r>
            <w:r w:rsidR="00F53AB1">
              <w:rPr>
                <w:rFonts w:ascii="Times New Roman" w:hAnsi="Times New Roman" w:cs="Times New Roman"/>
                <w:sz w:val="20"/>
                <w:szCs w:val="20"/>
              </w:rPr>
              <w:t>.2021</w:t>
            </w:r>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Ön Değerlendirme Tarihi</w:t>
            </w:r>
          </w:p>
        </w:tc>
        <w:tc>
          <w:tcPr>
            <w:tcW w:w="2977" w:type="dxa"/>
          </w:tcPr>
          <w:p w:rsidR="00E521A7" w:rsidRPr="00146610" w:rsidRDefault="00C97414" w:rsidP="00C97414">
            <w:pPr>
              <w:jc w:val="both"/>
              <w:rPr>
                <w:rFonts w:ascii="Times New Roman" w:hAnsi="Times New Roman" w:cs="Times New Roman"/>
                <w:sz w:val="20"/>
                <w:szCs w:val="20"/>
              </w:rPr>
            </w:pPr>
            <w:r>
              <w:rPr>
                <w:rFonts w:ascii="Times New Roman" w:hAnsi="Times New Roman" w:cs="Times New Roman"/>
                <w:sz w:val="20"/>
                <w:szCs w:val="20"/>
              </w:rPr>
              <w:t>04</w:t>
            </w:r>
            <w:r w:rsidR="00F53AB1">
              <w:rPr>
                <w:rFonts w:ascii="Times New Roman" w:hAnsi="Times New Roman" w:cs="Times New Roman"/>
                <w:sz w:val="20"/>
                <w:szCs w:val="20"/>
              </w:rPr>
              <w:t>.</w:t>
            </w:r>
            <w:r>
              <w:rPr>
                <w:rFonts w:ascii="Times New Roman" w:hAnsi="Times New Roman" w:cs="Times New Roman"/>
                <w:sz w:val="20"/>
                <w:szCs w:val="20"/>
              </w:rPr>
              <w:t>01</w:t>
            </w:r>
            <w:r w:rsidR="00F53AB1">
              <w:rPr>
                <w:rFonts w:ascii="Times New Roman" w:hAnsi="Times New Roman" w:cs="Times New Roman"/>
                <w:sz w:val="20"/>
                <w:szCs w:val="20"/>
              </w:rPr>
              <w:t>.202</w:t>
            </w:r>
            <w:r>
              <w:rPr>
                <w:rFonts w:ascii="Times New Roman" w:hAnsi="Times New Roman" w:cs="Times New Roman"/>
                <w:sz w:val="20"/>
                <w:szCs w:val="20"/>
              </w:rPr>
              <w:t>2</w:t>
            </w:r>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Giriş Sınavı</w:t>
            </w:r>
          </w:p>
        </w:tc>
        <w:tc>
          <w:tcPr>
            <w:tcW w:w="2977" w:type="dxa"/>
          </w:tcPr>
          <w:p w:rsidR="00E521A7" w:rsidRPr="00146610" w:rsidRDefault="00BC6040" w:rsidP="00C97414">
            <w:pPr>
              <w:jc w:val="both"/>
              <w:rPr>
                <w:rFonts w:ascii="Times New Roman" w:hAnsi="Times New Roman" w:cs="Times New Roman"/>
                <w:sz w:val="20"/>
                <w:szCs w:val="20"/>
              </w:rPr>
            </w:pPr>
            <w:r>
              <w:rPr>
                <w:rFonts w:ascii="Times New Roman" w:hAnsi="Times New Roman" w:cs="Times New Roman"/>
                <w:sz w:val="20"/>
                <w:szCs w:val="20"/>
              </w:rPr>
              <w:t>0</w:t>
            </w:r>
            <w:r w:rsidR="00C97414">
              <w:rPr>
                <w:rFonts w:ascii="Times New Roman" w:hAnsi="Times New Roman" w:cs="Times New Roman"/>
                <w:sz w:val="20"/>
                <w:szCs w:val="20"/>
              </w:rPr>
              <w:t>7</w:t>
            </w:r>
            <w:r w:rsidR="00F53AB1">
              <w:rPr>
                <w:rFonts w:ascii="Times New Roman" w:hAnsi="Times New Roman" w:cs="Times New Roman"/>
                <w:sz w:val="20"/>
                <w:szCs w:val="20"/>
              </w:rPr>
              <w:t>.</w:t>
            </w:r>
            <w:r w:rsidR="00C97414">
              <w:rPr>
                <w:rFonts w:ascii="Times New Roman" w:hAnsi="Times New Roman" w:cs="Times New Roman"/>
                <w:sz w:val="20"/>
                <w:szCs w:val="20"/>
              </w:rPr>
              <w:t>01</w:t>
            </w:r>
            <w:r w:rsidR="00F53AB1">
              <w:rPr>
                <w:rFonts w:ascii="Times New Roman" w:hAnsi="Times New Roman" w:cs="Times New Roman"/>
                <w:sz w:val="20"/>
                <w:szCs w:val="20"/>
              </w:rPr>
              <w:t>.202</w:t>
            </w:r>
            <w:r w:rsidR="00C97414">
              <w:rPr>
                <w:rFonts w:ascii="Times New Roman" w:hAnsi="Times New Roman" w:cs="Times New Roman"/>
                <w:sz w:val="20"/>
                <w:szCs w:val="20"/>
              </w:rPr>
              <w:t>2</w:t>
            </w:r>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Nihai Değerlendirme Tarihi</w:t>
            </w:r>
          </w:p>
        </w:tc>
        <w:tc>
          <w:tcPr>
            <w:tcW w:w="2977" w:type="dxa"/>
          </w:tcPr>
          <w:p w:rsidR="00E521A7" w:rsidRPr="00146610" w:rsidRDefault="00C97414" w:rsidP="00C97414">
            <w:pPr>
              <w:jc w:val="both"/>
              <w:rPr>
                <w:rFonts w:ascii="Times New Roman" w:hAnsi="Times New Roman" w:cs="Times New Roman"/>
                <w:sz w:val="20"/>
                <w:szCs w:val="20"/>
              </w:rPr>
            </w:pPr>
            <w:r>
              <w:rPr>
                <w:rFonts w:ascii="Times New Roman" w:hAnsi="Times New Roman" w:cs="Times New Roman"/>
                <w:sz w:val="20"/>
                <w:szCs w:val="20"/>
              </w:rPr>
              <w:t>12</w:t>
            </w:r>
            <w:r w:rsidR="00F53AB1">
              <w:rPr>
                <w:rFonts w:ascii="Times New Roman" w:hAnsi="Times New Roman" w:cs="Times New Roman"/>
                <w:sz w:val="20"/>
                <w:szCs w:val="20"/>
              </w:rPr>
              <w:t>.</w:t>
            </w:r>
            <w:r>
              <w:rPr>
                <w:rFonts w:ascii="Times New Roman" w:hAnsi="Times New Roman" w:cs="Times New Roman"/>
                <w:sz w:val="20"/>
                <w:szCs w:val="20"/>
              </w:rPr>
              <w:t>01.2022</w:t>
            </w:r>
          </w:p>
        </w:tc>
      </w:tr>
    </w:tbl>
    <w:p w:rsidR="00E521A7" w:rsidRPr="00986574" w:rsidRDefault="00E521A7" w:rsidP="001E6C63">
      <w:pPr>
        <w:spacing w:after="120" w:line="240" w:lineRule="auto"/>
        <w:jc w:val="both"/>
        <w:rPr>
          <w:rFonts w:ascii="Times New Roman" w:hAnsi="Times New Roman" w:cs="Times New Roman"/>
          <w:sz w:val="20"/>
          <w:szCs w:val="20"/>
        </w:rPr>
      </w:pPr>
    </w:p>
    <w:p w:rsidR="00E521A7" w:rsidRDefault="00E521A7" w:rsidP="001E6C63">
      <w:pPr>
        <w:spacing w:after="120" w:line="240" w:lineRule="auto"/>
        <w:jc w:val="both"/>
        <w:rPr>
          <w:rFonts w:ascii="Times New Roman" w:hAnsi="Times New Roman" w:cs="Times New Roman"/>
          <w:sz w:val="20"/>
          <w:szCs w:val="20"/>
        </w:rPr>
      </w:pPr>
      <w:r w:rsidRPr="00986574">
        <w:rPr>
          <w:rFonts w:ascii="Times New Roman" w:hAnsi="Times New Roman" w:cs="Times New Roman"/>
          <w:sz w:val="20"/>
          <w:szCs w:val="20"/>
        </w:rPr>
        <w:t>Sonuçlar www.kmu.edu.tr  adresli Üniversitemiz web sitesinde açıklanacaktır.</w:t>
      </w:r>
    </w:p>
    <w:p w:rsidR="001E6C63" w:rsidRDefault="001E6C63" w:rsidP="001E6C63">
      <w:pPr>
        <w:spacing w:after="120" w:line="240" w:lineRule="auto"/>
        <w:jc w:val="both"/>
        <w:rPr>
          <w:rFonts w:ascii="Times New Roman" w:hAnsi="Times New Roman" w:cs="Times New Roman"/>
          <w:sz w:val="20"/>
          <w:szCs w:val="20"/>
        </w:rPr>
      </w:pPr>
      <w:bookmarkStart w:id="0" w:name="_GoBack"/>
      <w:bookmarkEnd w:id="0"/>
    </w:p>
    <w:p w:rsidR="00762F0A" w:rsidRDefault="00762F0A" w:rsidP="001E6C63">
      <w:pPr>
        <w:spacing w:after="120" w:line="240" w:lineRule="auto"/>
        <w:jc w:val="both"/>
        <w:rPr>
          <w:rFonts w:ascii="Times New Roman" w:hAnsi="Times New Roman" w:cs="Times New Roman"/>
          <w:sz w:val="20"/>
          <w:szCs w:val="20"/>
        </w:rPr>
      </w:pPr>
    </w:p>
    <w:tbl>
      <w:tblPr>
        <w:tblW w:w="46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1373"/>
        <w:gridCol w:w="1735"/>
        <w:gridCol w:w="1578"/>
        <w:gridCol w:w="1066"/>
        <w:gridCol w:w="729"/>
        <w:gridCol w:w="818"/>
        <w:gridCol w:w="3182"/>
        <w:gridCol w:w="1664"/>
      </w:tblGrid>
      <w:tr w:rsidR="00677A76" w:rsidRPr="00760D34" w:rsidTr="00D15A5E">
        <w:trPr>
          <w:trHeight w:val="294"/>
          <w:jc w:val="center"/>
        </w:trPr>
        <w:tc>
          <w:tcPr>
            <w:tcW w:w="351" w:type="pct"/>
            <w:vAlign w:val="center"/>
          </w:tcPr>
          <w:p w:rsidR="001E6C63" w:rsidRPr="00760D34" w:rsidRDefault="001E6C63" w:rsidP="00155D1E">
            <w:pPr>
              <w:spacing w:after="0" w:line="240" w:lineRule="auto"/>
              <w:jc w:val="center"/>
              <w:rPr>
                <w:rFonts w:ascii="Times New Roman" w:hAnsi="Times New Roman"/>
                <w:b/>
                <w:bCs/>
                <w:sz w:val="20"/>
              </w:rPr>
            </w:pPr>
            <w:r w:rsidRPr="00760D34">
              <w:rPr>
                <w:rFonts w:ascii="Times New Roman" w:hAnsi="Times New Roman"/>
                <w:b/>
                <w:bCs/>
                <w:sz w:val="20"/>
              </w:rPr>
              <w:t>S.N.</w:t>
            </w:r>
          </w:p>
        </w:tc>
        <w:tc>
          <w:tcPr>
            <w:tcW w:w="526" w:type="pct"/>
            <w:shd w:val="clear" w:color="auto" w:fill="auto"/>
            <w:hideMark/>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Birimi</w:t>
            </w:r>
          </w:p>
        </w:tc>
        <w:tc>
          <w:tcPr>
            <w:tcW w:w="664" w:type="pct"/>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Bölümü</w:t>
            </w:r>
          </w:p>
        </w:tc>
        <w:tc>
          <w:tcPr>
            <w:tcW w:w="604" w:type="pct"/>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Anabilim Dalı/Program</w:t>
            </w:r>
          </w:p>
        </w:tc>
        <w:tc>
          <w:tcPr>
            <w:tcW w:w="408" w:type="pct"/>
            <w:shd w:val="clear" w:color="auto" w:fill="auto"/>
            <w:hideMark/>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Kadro Ünvan</w:t>
            </w:r>
          </w:p>
        </w:tc>
        <w:tc>
          <w:tcPr>
            <w:tcW w:w="279" w:type="pct"/>
            <w:shd w:val="clear" w:color="auto" w:fill="auto"/>
            <w:vAlign w:val="center"/>
            <w:hideMark/>
          </w:tcPr>
          <w:p w:rsidR="001E6C63" w:rsidRPr="00760D34" w:rsidRDefault="001E6C63" w:rsidP="00155D1E">
            <w:pPr>
              <w:spacing w:after="0" w:line="240" w:lineRule="auto"/>
              <w:jc w:val="center"/>
              <w:rPr>
                <w:rFonts w:ascii="Times New Roman" w:hAnsi="Times New Roman"/>
                <w:b/>
                <w:bCs/>
                <w:sz w:val="20"/>
              </w:rPr>
            </w:pPr>
            <w:r w:rsidRPr="00760D34">
              <w:rPr>
                <w:rFonts w:ascii="Times New Roman" w:hAnsi="Times New Roman"/>
                <w:b/>
                <w:bCs/>
                <w:sz w:val="20"/>
              </w:rPr>
              <w:t>Adedi</w:t>
            </w:r>
          </w:p>
        </w:tc>
        <w:tc>
          <w:tcPr>
            <w:tcW w:w="313" w:type="pct"/>
            <w:shd w:val="clear" w:color="auto" w:fill="auto"/>
            <w:vAlign w:val="center"/>
            <w:hideMark/>
          </w:tcPr>
          <w:p w:rsidR="001E6C63" w:rsidRPr="00760D34" w:rsidRDefault="001E6C63" w:rsidP="00155D1E">
            <w:pPr>
              <w:spacing w:after="0" w:line="240" w:lineRule="auto"/>
              <w:jc w:val="center"/>
              <w:rPr>
                <w:rFonts w:ascii="Times New Roman" w:hAnsi="Times New Roman"/>
                <w:b/>
                <w:bCs/>
                <w:sz w:val="20"/>
              </w:rPr>
            </w:pPr>
            <w:r w:rsidRPr="00760D34">
              <w:rPr>
                <w:rFonts w:ascii="Times New Roman" w:hAnsi="Times New Roman"/>
                <w:b/>
                <w:bCs/>
                <w:sz w:val="20"/>
              </w:rPr>
              <w:t>Derece</w:t>
            </w:r>
          </w:p>
        </w:tc>
        <w:tc>
          <w:tcPr>
            <w:tcW w:w="1218" w:type="pct"/>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Açıklama</w:t>
            </w:r>
          </w:p>
        </w:tc>
        <w:tc>
          <w:tcPr>
            <w:tcW w:w="637" w:type="pct"/>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ALES PUAN TÜRÜ</w:t>
            </w:r>
          </w:p>
        </w:tc>
      </w:tr>
      <w:tr w:rsidR="00677A76" w:rsidRPr="00A95825" w:rsidTr="0016301E">
        <w:trPr>
          <w:trHeight w:val="987"/>
          <w:jc w:val="center"/>
        </w:trPr>
        <w:tc>
          <w:tcPr>
            <w:tcW w:w="351" w:type="pct"/>
            <w:vAlign w:val="center"/>
          </w:tcPr>
          <w:p w:rsidR="001E6C63" w:rsidRPr="00760D34" w:rsidRDefault="001E6C63" w:rsidP="0016301E">
            <w:pPr>
              <w:jc w:val="center"/>
              <w:rPr>
                <w:rFonts w:ascii="Times New Roman" w:hAnsi="Times New Roman"/>
                <w:b/>
                <w:sz w:val="20"/>
                <w:szCs w:val="20"/>
              </w:rPr>
            </w:pPr>
            <w:r w:rsidRPr="00760D34">
              <w:rPr>
                <w:rFonts w:ascii="Times New Roman" w:hAnsi="Times New Roman"/>
                <w:b/>
                <w:sz w:val="20"/>
                <w:szCs w:val="20"/>
              </w:rPr>
              <w:t>1</w:t>
            </w:r>
          </w:p>
        </w:tc>
        <w:tc>
          <w:tcPr>
            <w:tcW w:w="526" w:type="pct"/>
            <w:shd w:val="clear" w:color="auto" w:fill="auto"/>
            <w:vAlign w:val="center"/>
            <w:hideMark/>
          </w:tcPr>
          <w:p w:rsidR="001E6C63" w:rsidRPr="00760D34" w:rsidRDefault="004608F4" w:rsidP="0016301E">
            <w:pPr>
              <w:rPr>
                <w:rFonts w:ascii="Times New Roman" w:hAnsi="Times New Roman"/>
                <w:sz w:val="20"/>
                <w:szCs w:val="20"/>
              </w:rPr>
            </w:pPr>
            <w:r>
              <w:rPr>
                <w:rFonts w:ascii="Times New Roman" w:hAnsi="Times New Roman"/>
                <w:sz w:val="20"/>
                <w:szCs w:val="20"/>
              </w:rPr>
              <w:t>Sağlık Bilimleri Fakültesi</w:t>
            </w:r>
          </w:p>
        </w:tc>
        <w:tc>
          <w:tcPr>
            <w:tcW w:w="664" w:type="pct"/>
            <w:vAlign w:val="center"/>
          </w:tcPr>
          <w:p w:rsidR="001E6C63" w:rsidRPr="00760D34" w:rsidRDefault="004608F4" w:rsidP="0016301E">
            <w:pPr>
              <w:rPr>
                <w:rFonts w:ascii="Times New Roman" w:hAnsi="Times New Roman"/>
                <w:sz w:val="20"/>
                <w:szCs w:val="20"/>
              </w:rPr>
            </w:pPr>
            <w:r>
              <w:rPr>
                <w:rFonts w:ascii="Times New Roman" w:hAnsi="Times New Roman"/>
                <w:sz w:val="20"/>
                <w:szCs w:val="20"/>
              </w:rPr>
              <w:t>Ebelik</w:t>
            </w:r>
          </w:p>
        </w:tc>
        <w:tc>
          <w:tcPr>
            <w:tcW w:w="604" w:type="pct"/>
            <w:vAlign w:val="center"/>
          </w:tcPr>
          <w:p w:rsidR="001E6C63" w:rsidRPr="00760D34" w:rsidRDefault="004608F4" w:rsidP="0016301E">
            <w:pPr>
              <w:rPr>
                <w:rFonts w:ascii="Times New Roman" w:hAnsi="Times New Roman"/>
                <w:sz w:val="20"/>
                <w:szCs w:val="20"/>
              </w:rPr>
            </w:pPr>
            <w:r>
              <w:rPr>
                <w:rFonts w:ascii="Times New Roman" w:hAnsi="Times New Roman"/>
                <w:sz w:val="20"/>
                <w:szCs w:val="20"/>
              </w:rPr>
              <w:t>Ebelik</w:t>
            </w:r>
          </w:p>
        </w:tc>
        <w:tc>
          <w:tcPr>
            <w:tcW w:w="408" w:type="pct"/>
            <w:shd w:val="clear" w:color="auto" w:fill="auto"/>
            <w:vAlign w:val="center"/>
            <w:hideMark/>
          </w:tcPr>
          <w:p w:rsidR="001E6C63" w:rsidRPr="00760D34" w:rsidRDefault="004608F4" w:rsidP="0016301E">
            <w:pPr>
              <w:rPr>
                <w:rFonts w:ascii="Times New Roman" w:hAnsi="Times New Roman"/>
                <w:sz w:val="20"/>
                <w:szCs w:val="20"/>
              </w:rPr>
            </w:pPr>
            <w:r>
              <w:rPr>
                <w:rFonts w:ascii="Times New Roman" w:hAnsi="Times New Roman"/>
                <w:sz w:val="20"/>
                <w:szCs w:val="20"/>
              </w:rPr>
              <w:t>Araştırma</w:t>
            </w:r>
            <w:r w:rsidR="001E6C63" w:rsidRPr="00760D34">
              <w:rPr>
                <w:rFonts w:ascii="Times New Roman" w:hAnsi="Times New Roman"/>
                <w:sz w:val="20"/>
                <w:szCs w:val="20"/>
              </w:rPr>
              <w:t xml:space="preserve"> Görevlisi</w:t>
            </w:r>
          </w:p>
        </w:tc>
        <w:tc>
          <w:tcPr>
            <w:tcW w:w="279" w:type="pct"/>
            <w:shd w:val="clear" w:color="auto" w:fill="auto"/>
            <w:vAlign w:val="center"/>
            <w:hideMark/>
          </w:tcPr>
          <w:p w:rsidR="001E6C63" w:rsidRPr="00760D34" w:rsidRDefault="004608F4" w:rsidP="0016301E">
            <w:pPr>
              <w:rPr>
                <w:rFonts w:ascii="Times New Roman" w:hAnsi="Times New Roman"/>
                <w:sz w:val="20"/>
                <w:szCs w:val="20"/>
              </w:rPr>
            </w:pPr>
            <w:r>
              <w:rPr>
                <w:rFonts w:ascii="Times New Roman" w:hAnsi="Times New Roman"/>
                <w:sz w:val="20"/>
                <w:szCs w:val="20"/>
              </w:rPr>
              <w:t>2</w:t>
            </w:r>
          </w:p>
        </w:tc>
        <w:tc>
          <w:tcPr>
            <w:tcW w:w="313" w:type="pct"/>
            <w:shd w:val="clear" w:color="auto" w:fill="auto"/>
            <w:vAlign w:val="center"/>
            <w:hideMark/>
          </w:tcPr>
          <w:p w:rsidR="001E6C63" w:rsidRPr="00760D34" w:rsidRDefault="001E6C63" w:rsidP="0016301E">
            <w:pPr>
              <w:rPr>
                <w:rFonts w:ascii="Times New Roman" w:hAnsi="Times New Roman"/>
                <w:sz w:val="20"/>
                <w:szCs w:val="20"/>
              </w:rPr>
            </w:pPr>
            <w:r>
              <w:rPr>
                <w:rFonts w:ascii="Times New Roman" w:hAnsi="Times New Roman"/>
                <w:sz w:val="20"/>
                <w:szCs w:val="20"/>
              </w:rPr>
              <w:t>6</w:t>
            </w:r>
          </w:p>
        </w:tc>
        <w:tc>
          <w:tcPr>
            <w:tcW w:w="1218" w:type="pct"/>
            <w:vAlign w:val="center"/>
          </w:tcPr>
          <w:p w:rsidR="001E6C63" w:rsidRPr="00760D34" w:rsidRDefault="00E03286" w:rsidP="00794BA9">
            <w:pPr>
              <w:jc w:val="both"/>
              <w:rPr>
                <w:rFonts w:ascii="Times New Roman" w:hAnsi="Times New Roman"/>
                <w:sz w:val="20"/>
                <w:szCs w:val="20"/>
              </w:rPr>
            </w:pPr>
            <w:r>
              <w:rPr>
                <w:rFonts w:ascii="Times New Roman" w:hAnsi="Times New Roman"/>
                <w:sz w:val="20"/>
                <w:szCs w:val="20"/>
              </w:rPr>
              <w:t xml:space="preserve">Ebelik </w:t>
            </w:r>
            <w:r w:rsidR="00C97414">
              <w:rPr>
                <w:rFonts w:ascii="Times New Roman" w:hAnsi="Times New Roman"/>
                <w:sz w:val="20"/>
                <w:szCs w:val="20"/>
              </w:rPr>
              <w:t xml:space="preserve">veya Hemşirelik </w:t>
            </w:r>
            <w:r>
              <w:rPr>
                <w:rFonts w:ascii="Times New Roman" w:hAnsi="Times New Roman"/>
                <w:sz w:val="20"/>
                <w:szCs w:val="20"/>
              </w:rPr>
              <w:t>B</w:t>
            </w:r>
            <w:r w:rsidR="00C108BC">
              <w:rPr>
                <w:rFonts w:ascii="Times New Roman" w:hAnsi="Times New Roman"/>
                <w:sz w:val="20"/>
                <w:szCs w:val="20"/>
              </w:rPr>
              <w:t>ölümü l</w:t>
            </w:r>
            <w:r w:rsidR="004608F4">
              <w:rPr>
                <w:rFonts w:ascii="Times New Roman" w:hAnsi="Times New Roman"/>
                <w:sz w:val="20"/>
                <w:szCs w:val="20"/>
              </w:rPr>
              <w:t xml:space="preserve">isans </w:t>
            </w:r>
            <w:r w:rsidR="00C108BC">
              <w:rPr>
                <w:rFonts w:ascii="Times New Roman" w:hAnsi="Times New Roman"/>
                <w:sz w:val="20"/>
                <w:szCs w:val="20"/>
              </w:rPr>
              <w:t>m</w:t>
            </w:r>
            <w:r w:rsidR="004608F4">
              <w:rPr>
                <w:rFonts w:ascii="Times New Roman" w:hAnsi="Times New Roman"/>
                <w:sz w:val="20"/>
                <w:szCs w:val="20"/>
              </w:rPr>
              <w:t>ezunu olup Ebelik</w:t>
            </w:r>
            <w:r w:rsidR="00C97414">
              <w:rPr>
                <w:rFonts w:ascii="Times New Roman" w:hAnsi="Times New Roman"/>
                <w:sz w:val="20"/>
                <w:szCs w:val="20"/>
              </w:rPr>
              <w:t>, Doğum ve Kadın Hastalıkları Hemşireliği ve</w:t>
            </w:r>
            <w:r w:rsidR="00794BA9">
              <w:rPr>
                <w:rFonts w:ascii="Times New Roman" w:hAnsi="Times New Roman"/>
                <w:sz w:val="20"/>
                <w:szCs w:val="20"/>
              </w:rPr>
              <w:t>ya</w:t>
            </w:r>
            <w:r w:rsidR="00C97414">
              <w:rPr>
                <w:rFonts w:ascii="Times New Roman" w:hAnsi="Times New Roman"/>
                <w:sz w:val="20"/>
                <w:szCs w:val="20"/>
              </w:rPr>
              <w:t xml:space="preserve"> Hemşirelik Esasları</w:t>
            </w:r>
            <w:r w:rsidR="004608F4">
              <w:rPr>
                <w:rFonts w:ascii="Times New Roman" w:hAnsi="Times New Roman"/>
                <w:sz w:val="20"/>
                <w:szCs w:val="20"/>
              </w:rPr>
              <w:t xml:space="preserve"> </w:t>
            </w:r>
            <w:r w:rsidR="00794BA9">
              <w:rPr>
                <w:rFonts w:ascii="Times New Roman" w:hAnsi="Times New Roman"/>
                <w:sz w:val="20"/>
                <w:szCs w:val="20"/>
              </w:rPr>
              <w:t xml:space="preserve">alanında </w:t>
            </w:r>
            <w:r w:rsidR="004608F4">
              <w:rPr>
                <w:rFonts w:ascii="Times New Roman" w:hAnsi="Times New Roman"/>
                <w:sz w:val="20"/>
                <w:szCs w:val="20"/>
              </w:rPr>
              <w:t>tezli yüksek lisans yapıyor olmak</w:t>
            </w:r>
            <w:r w:rsidR="00677A76">
              <w:rPr>
                <w:rFonts w:ascii="Times New Roman" w:hAnsi="Times New Roman"/>
                <w:sz w:val="20"/>
                <w:szCs w:val="20"/>
              </w:rPr>
              <w:t>.</w:t>
            </w:r>
          </w:p>
        </w:tc>
        <w:tc>
          <w:tcPr>
            <w:tcW w:w="637" w:type="pct"/>
            <w:vAlign w:val="center"/>
          </w:tcPr>
          <w:p w:rsidR="001E6C63" w:rsidRPr="00A95825" w:rsidRDefault="001E6C63" w:rsidP="0016301E">
            <w:pPr>
              <w:jc w:val="center"/>
              <w:rPr>
                <w:rFonts w:ascii="Times New Roman" w:hAnsi="Times New Roman"/>
                <w:sz w:val="20"/>
                <w:szCs w:val="20"/>
              </w:rPr>
            </w:pPr>
            <w:r w:rsidRPr="00A95825">
              <w:rPr>
                <w:rFonts w:ascii="Times New Roman" w:hAnsi="Times New Roman"/>
                <w:sz w:val="20"/>
                <w:szCs w:val="20"/>
              </w:rPr>
              <w:t>SAYISAL</w:t>
            </w:r>
          </w:p>
        </w:tc>
      </w:tr>
    </w:tbl>
    <w:p w:rsidR="00E521A7" w:rsidRDefault="00E521A7" w:rsidP="00E521A7">
      <w:pPr>
        <w:rPr>
          <w:rFonts w:ascii="Times New Roman" w:hAnsi="Times New Roman" w:cs="Times New Roman"/>
          <w:sz w:val="20"/>
          <w:szCs w:val="20"/>
        </w:rPr>
      </w:pPr>
    </w:p>
    <w:p w:rsidR="00E521A7" w:rsidRPr="00146610" w:rsidRDefault="009D04B3" w:rsidP="00E521A7">
      <w:pPr>
        <w:jc w:val="both"/>
        <w:rPr>
          <w:rFonts w:ascii="Times New Roman" w:hAnsi="Times New Roman" w:cs="Times New Roman"/>
          <w:b/>
          <w:sz w:val="20"/>
          <w:szCs w:val="20"/>
        </w:rPr>
      </w:pPr>
      <w:r>
        <w:rPr>
          <w:rFonts w:ascii="Times New Roman" w:hAnsi="Times New Roman" w:cs="Times New Roman"/>
          <w:b/>
          <w:sz w:val="20"/>
          <w:szCs w:val="20"/>
        </w:rPr>
        <w:t>GENEL ŞARTLAR</w:t>
      </w:r>
    </w:p>
    <w:p w:rsidR="00E521A7" w:rsidRPr="00146610" w:rsidRDefault="00E521A7" w:rsidP="00E521A7">
      <w:pPr>
        <w:pStyle w:val="ListeParagraf"/>
        <w:numPr>
          <w:ilvl w:val="0"/>
          <w:numId w:val="1"/>
        </w:numPr>
        <w:jc w:val="both"/>
        <w:rPr>
          <w:rFonts w:ascii="Times New Roman" w:hAnsi="Times New Roman" w:cs="Times New Roman"/>
          <w:sz w:val="20"/>
          <w:szCs w:val="20"/>
        </w:rPr>
      </w:pPr>
      <w:r w:rsidRPr="00146610">
        <w:rPr>
          <w:rFonts w:ascii="Times New Roman" w:hAnsi="Times New Roman" w:cs="Times New Roman"/>
          <w:sz w:val="20"/>
          <w:szCs w:val="20"/>
        </w:rPr>
        <w:t>657 sayılı Kanunun 48’inci maddesinde belirtilen şartları taşımak.</w:t>
      </w:r>
    </w:p>
    <w:p w:rsidR="00E521A7" w:rsidRPr="00146610" w:rsidRDefault="00E521A7" w:rsidP="00E521A7">
      <w:pPr>
        <w:pStyle w:val="ListeParagraf"/>
        <w:numPr>
          <w:ilvl w:val="0"/>
          <w:numId w:val="1"/>
        </w:numPr>
        <w:jc w:val="both"/>
        <w:rPr>
          <w:rFonts w:ascii="Times New Roman" w:hAnsi="Times New Roman" w:cs="Times New Roman"/>
          <w:b/>
          <w:sz w:val="20"/>
          <w:szCs w:val="20"/>
        </w:rPr>
      </w:pPr>
      <w:r w:rsidRPr="00146610">
        <w:rPr>
          <w:rFonts w:ascii="Times New Roman" w:hAnsi="Times New Roman" w:cs="Times New Roman"/>
          <w:sz w:val="20"/>
          <w:szCs w:val="20"/>
        </w:rPr>
        <w:t>Öğretim üyesi dışındaki öğretim elemanı kadrolarına yapılacak atamalarda ALES’ten en az 70 puan almış olmak, lisans düzeyinde eğitim veren birimlerdeki kadrolara yapılan başvurularda Yükseköğretim Kurulu tarafından kabul edilen merkezi yabancı dil sınavından en az 50 puan veya eşdeğerliği kabul edilen sınavdan bu puan muadili bir puan almış olmak gerekir.</w:t>
      </w:r>
    </w:p>
    <w:p w:rsidR="00E521A7" w:rsidRPr="00146610" w:rsidRDefault="00E521A7" w:rsidP="00E521A7">
      <w:pPr>
        <w:pStyle w:val="ListeParagraf"/>
        <w:numPr>
          <w:ilvl w:val="0"/>
          <w:numId w:val="1"/>
        </w:numPr>
        <w:jc w:val="both"/>
        <w:rPr>
          <w:rFonts w:ascii="Times New Roman" w:hAnsi="Times New Roman" w:cs="Times New Roman"/>
          <w:b/>
          <w:sz w:val="20"/>
          <w:szCs w:val="20"/>
        </w:rPr>
      </w:pPr>
      <w:r w:rsidRPr="00146610">
        <w:rPr>
          <w:rFonts w:ascii="Times New Roman" w:hAnsi="Times New Roman" w:cs="Times New Roman"/>
          <w:sz w:val="20"/>
          <w:szCs w:val="20"/>
        </w:rPr>
        <w:t>Yabancı ülkelerden alınan diplomaların denkliğinin onaylanmış olması gerekir.</w:t>
      </w:r>
    </w:p>
    <w:p w:rsidR="009D04B3" w:rsidRDefault="009D04B3" w:rsidP="00E521A7">
      <w:pPr>
        <w:pStyle w:val="ListeParagraf"/>
        <w:numPr>
          <w:ilvl w:val="0"/>
          <w:numId w:val="1"/>
        </w:numPr>
        <w:jc w:val="both"/>
        <w:rPr>
          <w:rFonts w:ascii="Times New Roman" w:hAnsi="Times New Roman" w:cs="Times New Roman"/>
          <w:sz w:val="20"/>
          <w:szCs w:val="20"/>
        </w:rPr>
      </w:pPr>
      <w:r w:rsidRPr="009D04B3">
        <w:rPr>
          <w:rFonts w:ascii="Times New Roman" w:hAnsi="Times New Roman" w:cs="Times New Roman"/>
          <w:sz w:val="20"/>
          <w:szCs w:val="20"/>
        </w:rPr>
        <w:lastRenderedPageBreak/>
        <w:t>Öğretim Üyesi Dışındaki Öğretim Elemanı Kadrolarına Yapılacak Atamalarda Uygulanacak Merkezi Sınav ile Giriş Sınavlarına İlişkin Usul ve Esaslar Hakkında Yönetmelik’in 7’nci ve 15’inci maddesine göre işlem yapılır.</w:t>
      </w:r>
    </w:p>
    <w:p w:rsidR="009D04B3" w:rsidRPr="009D04B3" w:rsidRDefault="009D04B3" w:rsidP="00E521A7">
      <w:pPr>
        <w:pStyle w:val="ListeParagraf"/>
        <w:numPr>
          <w:ilvl w:val="0"/>
          <w:numId w:val="1"/>
        </w:numPr>
        <w:jc w:val="both"/>
        <w:rPr>
          <w:rFonts w:ascii="Times New Roman" w:hAnsi="Times New Roman" w:cs="Times New Roman"/>
          <w:sz w:val="20"/>
          <w:szCs w:val="20"/>
        </w:rPr>
      </w:pPr>
      <w:r w:rsidRPr="00AF551D">
        <w:rPr>
          <w:rFonts w:ascii="Times New Roman" w:hAnsi="Times New Roman" w:cs="Times New Roman"/>
          <w:sz w:val="20"/>
          <w:szCs w:val="20"/>
        </w:rPr>
        <w:t>Araştırma görevlisi kadrolarına 2547 sayılı Kanun’un 50/d maddesi uyarınca atama yapılacaktır.</w:t>
      </w:r>
    </w:p>
    <w:p w:rsidR="00E521A7" w:rsidRPr="00146610" w:rsidRDefault="00E521A7" w:rsidP="00E521A7">
      <w:pPr>
        <w:jc w:val="both"/>
        <w:rPr>
          <w:rFonts w:ascii="Times New Roman" w:hAnsi="Times New Roman" w:cs="Times New Roman"/>
          <w:b/>
          <w:sz w:val="20"/>
          <w:szCs w:val="20"/>
        </w:rPr>
      </w:pPr>
      <w:r w:rsidRPr="00146610">
        <w:rPr>
          <w:rFonts w:ascii="Times New Roman" w:hAnsi="Times New Roman" w:cs="Times New Roman"/>
          <w:b/>
          <w:sz w:val="20"/>
          <w:szCs w:val="20"/>
        </w:rPr>
        <w:t>İSTENİLEN BELGELER</w:t>
      </w:r>
      <w:r>
        <w:rPr>
          <w:rFonts w:ascii="Times New Roman" w:hAnsi="Times New Roman" w:cs="Times New Roman"/>
          <w:b/>
          <w:sz w:val="20"/>
          <w:szCs w:val="20"/>
        </w:rPr>
        <w:t xml:space="preserve"> </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sz w:val="20"/>
          <w:szCs w:val="20"/>
        </w:rPr>
        <w:t>Elektronik ortamda başvuru yapmayan veya başvurusunu onaylamayan adayların müracaatları ile istenilen belgeleri eksik olanlar ve süresi içerisinde ulaşmayan müracaatlar kabul edilmeyecektir. Adaylar ilan edilen kadrolardan sadece birine başvuru yapabilir;</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1.</w:t>
      </w:r>
      <w:r w:rsidRPr="00146610">
        <w:rPr>
          <w:rFonts w:ascii="Times New Roman" w:hAnsi="Times New Roman" w:cs="Times New Roman"/>
          <w:sz w:val="20"/>
          <w:szCs w:val="20"/>
        </w:rPr>
        <w:t xml:space="preserve"> Lisans/lisansüstü mezuniyet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2.</w:t>
      </w:r>
      <w:r w:rsidRPr="00146610">
        <w:rPr>
          <w:rFonts w:ascii="Times New Roman" w:hAnsi="Times New Roman" w:cs="Times New Roman"/>
          <w:sz w:val="20"/>
          <w:szCs w:val="20"/>
        </w:rPr>
        <w:t xml:space="preserve"> Lisans transkript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3.</w:t>
      </w:r>
      <w:r w:rsidRPr="00146610">
        <w:rPr>
          <w:rFonts w:ascii="Times New Roman" w:hAnsi="Times New Roman" w:cs="Times New Roman"/>
          <w:sz w:val="20"/>
          <w:szCs w:val="20"/>
        </w:rPr>
        <w:t xml:space="preserve"> ALES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4.</w:t>
      </w:r>
      <w:r w:rsidRPr="00146610">
        <w:rPr>
          <w:rFonts w:ascii="Times New Roman" w:hAnsi="Times New Roman" w:cs="Times New Roman"/>
          <w:sz w:val="20"/>
          <w:szCs w:val="20"/>
        </w:rPr>
        <w:t xml:space="preserve"> Yabancı Dil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5.</w:t>
      </w:r>
      <w:r w:rsidRPr="00146610">
        <w:rPr>
          <w:rFonts w:ascii="Times New Roman" w:hAnsi="Times New Roman" w:cs="Times New Roman"/>
          <w:sz w:val="20"/>
          <w:szCs w:val="20"/>
        </w:rPr>
        <w:t xml:space="preserve"> Hizmet belgesi (Halen bir kamu kurumunda çalışmakta olanlar ile ayrılmış olanlar için)</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6.</w:t>
      </w:r>
      <w:r w:rsidRPr="00146610">
        <w:rPr>
          <w:rFonts w:ascii="Times New Roman" w:hAnsi="Times New Roman" w:cs="Times New Roman"/>
          <w:sz w:val="20"/>
          <w:szCs w:val="20"/>
        </w:rPr>
        <w:t xml:space="preserve"> Öğrenci Belgesi </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7.</w:t>
      </w:r>
      <w:r w:rsidRPr="00146610">
        <w:rPr>
          <w:rFonts w:ascii="Times New Roman" w:hAnsi="Times New Roman" w:cs="Times New Roman"/>
          <w:sz w:val="20"/>
          <w:szCs w:val="20"/>
        </w:rPr>
        <w:t xml:space="preserve"> Öğretim Elemanı Başvuru Formu  (Şahsen veya posta yoluyla başvuracaklar için Üniversitemiz web sitesinden elektronik ortamda başvuruyu tamamladıktan sonra sistemden alınacaktır) </w:t>
      </w:r>
    </w:p>
    <w:p w:rsidR="00E521A7" w:rsidRPr="00146610" w:rsidRDefault="00E521A7" w:rsidP="00E521A7">
      <w:pPr>
        <w:spacing w:line="240" w:lineRule="auto"/>
        <w:jc w:val="both"/>
        <w:rPr>
          <w:rFonts w:ascii="Times New Roman" w:hAnsi="Times New Roman" w:cs="Times New Roman"/>
          <w:sz w:val="20"/>
          <w:szCs w:val="20"/>
        </w:rPr>
      </w:pPr>
      <w:r w:rsidRPr="00146610">
        <w:rPr>
          <w:rFonts w:ascii="Times New Roman" w:hAnsi="Times New Roman" w:cs="Times New Roman"/>
          <w:b/>
          <w:sz w:val="20"/>
          <w:szCs w:val="20"/>
        </w:rPr>
        <w:t>8.</w:t>
      </w:r>
      <w:r w:rsidRPr="00146610">
        <w:rPr>
          <w:rFonts w:ascii="Times New Roman" w:hAnsi="Times New Roman" w:cs="Times New Roman"/>
          <w:sz w:val="20"/>
          <w:szCs w:val="20"/>
        </w:rPr>
        <w:t>Özgeçmiş</w:t>
      </w:r>
    </w:p>
    <w:sectPr w:rsidR="00E521A7" w:rsidRPr="00146610" w:rsidSect="001E6C63">
      <w:pgSz w:w="16838" w:h="11906" w:orient="landscape"/>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B9C" w:rsidRDefault="00EA3B9C" w:rsidP="001E6C63">
      <w:pPr>
        <w:spacing w:after="0" w:line="240" w:lineRule="auto"/>
      </w:pPr>
      <w:r>
        <w:separator/>
      </w:r>
    </w:p>
  </w:endnote>
  <w:endnote w:type="continuationSeparator" w:id="0">
    <w:p w:rsidR="00EA3B9C" w:rsidRDefault="00EA3B9C" w:rsidP="001E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B9C" w:rsidRDefault="00EA3B9C" w:rsidP="001E6C63">
      <w:pPr>
        <w:spacing w:after="0" w:line="240" w:lineRule="auto"/>
      </w:pPr>
      <w:r>
        <w:separator/>
      </w:r>
    </w:p>
  </w:footnote>
  <w:footnote w:type="continuationSeparator" w:id="0">
    <w:p w:rsidR="00EA3B9C" w:rsidRDefault="00EA3B9C" w:rsidP="001E6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6452"/>
    <w:multiLevelType w:val="hybridMultilevel"/>
    <w:tmpl w:val="42B20882"/>
    <w:lvl w:ilvl="0" w:tplc="9ED4B8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AC4012"/>
    <w:multiLevelType w:val="hybridMultilevel"/>
    <w:tmpl w:val="760AF9D6"/>
    <w:lvl w:ilvl="0" w:tplc="3CBA0472">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20442F"/>
    <w:multiLevelType w:val="multilevel"/>
    <w:tmpl w:val="FFBC66E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21A7"/>
    <w:rsid w:val="00155D1E"/>
    <w:rsid w:val="0016301E"/>
    <w:rsid w:val="001B5C41"/>
    <w:rsid w:val="001E6C63"/>
    <w:rsid w:val="002316DF"/>
    <w:rsid w:val="002656E1"/>
    <w:rsid w:val="002A0629"/>
    <w:rsid w:val="00374DC1"/>
    <w:rsid w:val="004608F4"/>
    <w:rsid w:val="0049467B"/>
    <w:rsid w:val="00677A76"/>
    <w:rsid w:val="006E3CD4"/>
    <w:rsid w:val="00762F0A"/>
    <w:rsid w:val="00794BA9"/>
    <w:rsid w:val="007C4345"/>
    <w:rsid w:val="008831B0"/>
    <w:rsid w:val="0091757E"/>
    <w:rsid w:val="00927768"/>
    <w:rsid w:val="00934C0C"/>
    <w:rsid w:val="009D04B3"/>
    <w:rsid w:val="00AB1257"/>
    <w:rsid w:val="00AE617B"/>
    <w:rsid w:val="00AF551D"/>
    <w:rsid w:val="00B7153C"/>
    <w:rsid w:val="00BC6040"/>
    <w:rsid w:val="00BE043E"/>
    <w:rsid w:val="00C108BC"/>
    <w:rsid w:val="00C97414"/>
    <w:rsid w:val="00CB5DCC"/>
    <w:rsid w:val="00D15A5E"/>
    <w:rsid w:val="00DF2221"/>
    <w:rsid w:val="00E03286"/>
    <w:rsid w:val="00E03644"/>
    <w:rsid w:val="00E358E3"/>
    <w:rsid w:val="00E521A7"/>
    <w:rsid w:val="00EA3B9C"/>
    <w:rsid w:val="00F12271"/>
    <w:rsid w:val="00F53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DBA65-CC72-40FD-95EC-527C9C1A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21A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521A7"/>
    <w:pPr>
      <w:ind w:left="720"/>
      <w:contextualSpacing/>
    </w:pPr>
  </w:style>
  <w:style w:type="paragraph" w:customStyle="1" w:styleId="metin">
    <w:name w:val="metin"/>
    <w:basedOn w:val="Normal"/>
    <w:rsid w:val="00E521A7"/>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E6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E6C63"/>
  </w:style>
  <w:style w:type="paragraph" w:styleId="AltBilgi">
    <w:name w:val="footer"/>
    <w:basedOn w:val="Normal"/>
    <w:link w:val="AltBilgiChar"/>
    <w:uiPriority w:val="99"/>
    <w:semiHidden/>
    <w:unhideWhenUsed/>
    <w:rsid w:val="001E6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E6C63"/>
  </w:style>
  <w:style w:type="paragraph" w:styleId="BalonMetni">
    <w:name w:val="Balloon Text"/>
    <w:basedOn w:val="Normal"/>
    <w:link w:val="BalonMetniChar"/>
    <w:uiPriority w:val="99"/>
    <w:semiHidden/>
    <w:unhideWhenUsed/>
    <w:rsid w:val="00C974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7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9B6EC-1C0F-4787-BC1B-5E6F499E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479</Words>
  <Characters>2735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22</cp:revision>
  <cp:lastPrinted>2021-12-08T11:22:00Z</cp:lastPrinted>
  <dcterms:created xsi:type="dcterms:W3CDTF">2021-07-13T14:00:00Z</dcterms:created>
  <dcterms:modified xsi:type="dcterms:W3CDTF">2021-12-08T12:04:00Z</dcterms:modified>
</cp:coreProperties>
</file>