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DA6E" w14:textId="317C3050" w:rsidR="00393A75" w:rsidRDefault="00393A75">
      <w:pPr>
        <w:pStyle w:val="GvdeMetni"/>
        <w:spacing w:before="6"/>
        <w:ind w:left="0"/>
        <w:jc w:val="left"/>
        <w:rPr>
          <w:rFonts w:ascii="Calibri"/>
          <w:b/>
        </w:rPr>
      </w:pPr>
    </w:p>
    <w:p w14:paraId="22B978E4" w14:textId="77777777" w:rsidR="00393A75" w:rsidRDefault="00420A68">
      <w:pPr>
        <w:pStyle w:val="ListeParagraf"/>
        <w:numPr>
          <w:ilvl w:val="0"/>
          <w:numId w:val="2"/>
        </w:numPr>
        <w:tabs>
          <w:tab w:val="left" w:pos="405"/>
        </w:tabs>
        <w:spacing w:before="91" w:line="228" w:lineRule="exact"/>
        <w:ind w:hanging="202"/>
        <w:rPr>
          <w:b/>
          <w:sz w:val="20"/>
        </w:rPr>
      </w:pPr>
      <w:r>
        <w:rPr>
          <w:b/>
          <w:sz w:val="20"/>
        </w:rPr>
        <w:t>AMAÇ</w:t>
      </w:r>
    </w:p>
    <w:p w14:paraId="405F8EE1" w14:textId="77777777" w:rsidR="00393A75" w:rsidRDefault="00420A68">
      <w:pPr>
        <w:pStyle w:val="GvdeMetni"/>
        <w:spacing w:before="0"/>
        <w:jc w:val="left"/>
      </w:pPr>
      <w:r>
        <w:t>Talimatın</w:t>
      </w:r>
      <w:r>
        <w:rPr>
          <w:spacing w:val="6"/>
        </w:rPr>
        <w:t xml:space="preserve"> </w:t>
      </w:r>
      <w:r>
        <w:t>amacı;</w:t>
      </w:r>
      <w:r>
        <w:rPr>
          <w:spacing w:val="8"/>
        </w:rPr>
        <w:t xml:space="preserve"> </w:t>
      </w:r>
      <w:r>
        <w:t>Diş</w:t>
      </w:r>
      <w:r>
        <w:rPr>
          <w:spacing w:val="7"/>
        </w:rPr>
        <w:t xml:space="preserve"> </w:t>
      </w:r>
      <w:r>
        <w:t>Hekimliği</w:t>
      </w:r>
      <w:r>
        <w:rPr>
          <w:spacing w:val="9"/>
        </w:rPr>
        <w:t xml:space="preserve"> </w:t>
      </w:r>
      <w:r>
        <w:t>Fakültesi</w:t>
      </w:r>
      <w:r>
        <w:rPr>
          <w:spacing w:val="10"/>
        </w:rPr>
        <w:t xml:space="preserve"> </w:t>
      </w:r>
      <w:r>
        <w:t>Ağız,</w:t>
      </w:r>
      <w:r>
        <w:rPr>
          <w:spacing w:val="9"/>
        </w:rPr>
        <w:t xml:space="preserve"> </w:t>
      </w:r>
      <w:r>
        <w:t>Diş</w:t>
      </w:r>
      <w:r>
        <w:rPr>
          <w:spacing w:val="8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Çene</w:t>
      </w:r>
      <w:r>
        <w:rPr>
          <w:spacing w:val="8"/>
        </w:rPr>
        <w:t xml:space="preserve"> </w:t>
      </w:r>
      <w:r>
        <w:t>Cerrahisi</w:t>
      </w:r>
      <w:r>
        <w:rPr>
          <w:spacing w:val="11"/>
        </w:rPr>
        <w:t xml:space="preserve"> </w:t>
      </w:r>
      <w:r>
        <w:t>Anabilim</w:t>
      </w:r>
      <w:r>
        <w:rPr>
          <w:spacing w:val="7"/>
        </w:rPr>
        <w:t xml:space="preserve"> </w:t>
      </w:r>
      <w:r>
        <w:t>Dalı’nda</w:t>
      </w:r>
      <w:r>
        <w:rPr>
          <w:spacing w:val="11"/>
        </w:rPr>
        <w:t xml:space="preserve"> </w:t>
      </w:r>
      <w:r>
        <w:t>yürütülen</w:t>
      </w:r>
      <w:r>
        <w:rPr>
          <w:spacing w:val="9"/>
        </w:rPr>
        <w:t xml:space="preserve"> </w:t>
      </w:r>
      <w:r>
        <w:t>faaliyetlerin</w:t>
      </w:r>
      <w:r>
        <w:rPr>
          <w:spacing w:val="-47"/>
        </w:rPr>
        <w:t xml:space="preserve"> </w:t>
      </w:r>
      <w:r>
        <w:t>tanımlanmasıdır.</w:t>
      </w:r>
    </w:p>
    <w:p w14:paraId="2CF93597" w14:textId="77777777" w:rsidR="00393A75" w:rsidRDefault="00393A75">
      <w:pPr>
        <w:pStyle w:val="GvdeMetni"/>
        <w:spacing w:before="1"/>
        <w:ind w:left="0"/>
        <w:jc w:val="left"/>
      </w:pPr>
    </w:p>
    <w:p w14:paraId="6F89B240" w14:textId="77777777" w:rsidR="00393A75" w:rsidRDefault="00420A68">
      <w:pPr>
        <w:pStyle w:val="ListeParagraf"/>
        <w:numPr>
          <w:ilvl w:val="0"/>
          <w:numId w:val="2"/>
        </w:numPr>
        <w:tabs>
          <w:tab w:val="left" w:pos="355"/>
        </w:tabs>
        <w:spacing w:before="1" w:line="228" w:lineRule="exact"/>
        <w:ind w:left="354" w:hanging="202"/>
        <w:rPr>
          <w:b/>
          <w:sz w:val="20"/>
        </w:rPr>
      </w:pPr>
      <w:r>
        <w:rPr>
          <w:b/>
          <w:sz w:val="20"/>
        </w:rPr>
        <w:t>UYGULAMA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ALANI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(KAPSAM)</w:t>
      </w:r>
    </w:p>
    <w:p w14:paraId="10883DA2" w14:textId="77777777" w:rsidR="00393A75" w:rsidRDefault="00420A68">
      <w:pPr>
        <w:pStyle w:val="GvdeMetni"/>
        <w:spacing w:before="0" w:line="228" w:lineRule="exact"/>
        <w:jc w:val="left"/>
      </w:pPr>
      <w:r>
        <w:t>Bu</w:t>
      </w:r>
      <w:r>
        <w:rPr>
          <w:spacing w:val="-4"/>
        </w:rPr>
        <w:t xml:space="preserve"> </w:t>
      </w:r>
      <w:r>
        <w:t>talimat;</w:t>
      </w:r>
      <w:r>
        <w:rPr>
          <w:spacing w:val="46"/>
        </w:rPr>
        <w:t xml:space="preserve"> </w:t>
      </w:r>
      <w:r>
        <w:t>Diş</w:t>
      </w:r>
      <w:r>
        <w:rPr>
          <w:spacing w:val="-3"/>
        </w:rPr>
        <w:t xml:space="preserve"> </w:t>
      </w:r>
      <w:r>
        <w:t>Hekimliği</w:t>
      </w:r>
      <w:r>
        <w:rPr>
          <w:spacing w:val="-3"/>
        </w:rPr>
        <w:t xml:space="preserve"> </w:t>
      </w:r>
      <w:r>
        <w:t>Fakültesi</w:t>
      </w:r>
      <w:r>
        <w:rPr>
          <w:spacing w:val="-1"/>
        </w:rPr>
        <w:t xml:space="preserve"> </w:t>
      </w:r>
      <w:r>
        <w:t>Ağız,</w:t>
      </w:r>
      <w:r>
        <w:rPr>
          <w:spacing w:val="-2"/>
        </w:rPr>
        <w:t xml:space="preserve"> </w:t>
      </w:r>
      <w:r>
        <w:t>Diş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Çene</w:t>
      </w:r>
      <w:r>
        <w:rPr>
          <w:spacing w:val="-2"/>
        </w:rPr>
        <w:t xml:space="preserve"> </w:t>
      </w:r>
      <w:r>
        <w:t>Cerrahisi</w:t>
      </w:r>
      <w:r>
        <w:rPr>
          <w:spacing w:val="-1"/>
        </w:rPr>
        <w:t xml:space="preserve"> </w:t>
      </w:r>
      <w:r>
        <w:t>Anabilim</w:t>
      </w:r>
      <w:r>
        <w:rPr>
          <w:spacing w:val="-4"/>
        </w:rPr>
        <w:t xml:space="preserve"> </w:t>
      </w:r>
      <w:r>
        <w:t>Dalı’nı</w:t>
      </w:r>
      <w:r>
        <w:rPr>
          <w:spacing w:val="-3"/>
        </w:rPr>
        <w:t xml:space="preserve"> </w:t>
      </w:r>
      <w:r>
        <w:t>kapsar.</w:t>
      </w:r>
    </w:p>
    <w:p w14:paraId="55B13768" w14:textId="77777777" w:rsidR="00393A75" w:rsidRDefault="00393A75">
      <w:pPr>
        <w:pStyle w:val="GvdeMetni"/>
        <w:spacing w:before="6"/>
        <w:ind w:left="0"/>
        <w:jc w:val="left"/>
      </w:pPr>
    </w:p>
    <w:p w14:paraId="0AA77C88" w14:textId="77777777" w:rsidR="00393A75" w:rsidRDefault="00420A68">
      <w:pPr>
        <w:pStyle w:val="ListeParagraf"/>
        <w:numPr>
          <w:ilvl w:val="0"/>
          <w:numId w:val="2"/>
        </w:numPr>
        <w:tabs>
          <w:tab w:val="left" w:pos="355"/>
        </w:tabs>
        <w:spacing w:before="0" w:line="228" w:lineRule="exact"/>
        <w:ind w:left="354" w:hanging="202"/>
        <w:rPr>
          <w:b/>
          <w:sz w:val="20"/>
        </w:rPr>
      </w:pPr>
      <w:r>
        <w:rPr>
          <w:b/>
          <w:sz w:val="20"/>
        </w:rPr>
        <w:t>SORUMLULUKLAR</w:t>
      </w:r>
      <w:bookmarkStart w:id="0" w:name="_GoBack"/>
      <w:bookmarkEnd w:id="0"/>
    </w:p>
    <w:p w14:paraId="56612886" w14:textId="7E19B8C5" w:rsidR="00393A75" w:rsidRDefault="00420A68">
      <w:pPr>
        <w:pStyle w:val="GvdeMetni"/>
        <w:spacing w:before="0" w:line="237" w:lineRule="auto"/>
        <w:jc w:val="left"/>
      </w:pPr>
      <w:r>
        <w:t>Bu</w:t>
      </w:r>
      <w:r>
        <w:rPr>
          <w:spacing w:val="21"/>
        </w:rPr>
        <w:t xml:space="preserve"> </w:t>
      </w:r>
      <w:r>
        <w:t>talimatın</w:t>
      </w:r>
      <w:r>
        <w:rPr>
          <w:spacing w:val="21"/>
        </w:rPr>
        <w:t xml:space="preserve"> </w:t>
      </w:r>
      <w:r>
        <w:t>uygulanmasından;</w:t>
      </w:r>
      <w:r>
        <w:rPr>
          <w:spacing w:val="23"/>
        </w:rPr>
        <w:t xml:space="preserve"> </w:t>
      </w:r>
      <w:r>
        <w:t>Diş</w:t>
      </w:r>
      <w:r>
        <w:rPr>
          <w:spacing w:val="22"/>
        </w:rPr>
        <w:t xml:space="preserve"> </w:t>
      </w:r>
      <w:r>
        <w:t>Hekimliği</w:t>
      </w:r>
      <w:r>
        <w:rPr>
          <w:spacing w:val="23"/>
        </w:rPr>
        <w:t xml:space="preserve"> </w:t>
      </w:r>
      <w:r>
        <w:t>Fakültesi</w:t>
      </w:r>
      <w:r>
        <w:rPr>
          <w:spacing w:val="24"/>
        </w:rPr>
        <w:t xml:space="preserve"> </w:t>
      </w:r>
      <w:r>
        <w:t>Ağız,</w:t>
      </w:r>
      <w:r>
        <w:rPr>
          <w:spacing w:val="23"/>
        </w:rPr>
        <w:t xml:space="preserve"> </w:t>
      </w:r>
      <w:r>
        <w:t>Diş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Çene</w:t>
      </w:r>
      <w:r>
        <w:rPr>
          <w:spacing w:val="23"/>
        </w:rPr>
        <w:t xml:space="preserve"> </w:t>
      </w:r>
      <w:r>
        <w:t>Cerrahisi</w:t>
      </w:r>
      <w:r>
        <w:rPr>
          <w:spacing w:val="24"/>
        </w:rPr>
        <w:t xml:space="preserve"> </w:t>
      </w:r>
      <w:r>
        <w:t>Anabilim</w:t>
      </w:r>
      <w:r>
        <w:rPr>
          <w:spacing w:val="18"/>
        </w:rPr>
        <w:t xml:space="preserve"> </w:t>
      </w:r>
      <w:r>
        <w:t>Dalı’nda</w:t>
      </w:r>
      <w:r>
        <w:rPr>
          <w:spacing w:val="23"/>
        </w:rPr>
        <w:t xml:space="preserve"> </w:t>
      </w:r>
      <w:r>
        <w:t>görev</w:t>
      </w:r>
      <w:r>
        <w:rPr>
          <w:spacing w:val="-47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personel sorumludur.</w:t>
      </w:r>
    </w:p>
    <w:p w14:paraId="685C8294" w14:textId="77777777" w:rsidR="00393A75" w:rsidRDefault="00420A68">
      <w:pPr>
        <w:pStyle w:val="ListeParagraf"/>
        <w:numPr>
          <w:ilvl w:val="0"/>
          <w:numId w:val="2"/>
        </w:numPr>
        <w:tabs>
          <w:tab w:val="left" w:pos="355"/>
        </w:tabs>
        <w:spacing w:before="6" w:line="460" w:lineRule="atLeast"/>
        <w:ind w:left="153" w:right="7643" w:firstLine="0"/>
        <w:rPr>
          <w:b/>
          <w:sz w:val="20"/>
        </w:rPr>
      </w:pPr>
      <w:r>
        <w:rPr>
          <w:b/>
          <w:sz w:val="20"/>
        </w:rPr>
        <w:t>TANIMLAR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5.UYGULAMALAR</w:t>
      </w:r>
    </w:p>
    <w:p w14:paraId="400A692B" w14:textId="77777777" w:rsidR="00393A75" w:rsidRDefault="00420A68">
      <w:pPr>
        <w:pStyle w:val="ListeParagraf"/>
        <w:numPr>
          <w:ilvl w:val="1"/>
          <w:numId w:val="1"/>
        </w:numPr>
        <w:tabs>
          <w:tab w:val="left" w:pos="508"/>
        </w:tabs>
        <w:spacing w:before="116"/>
        <w:ind w:right="247" w:firstLine="0"/>
        <w:jc w:val="both"/>
        <w:rPr>
          <w:sz w:val="20"/>
        </w:rPr>
      </w:pPr>
      <w:r>
        <w:rPr>
          <w:sz w:val="20"/>
        </w:rPr>
        <w:t>Hastalar o anda klinikte görevli olan hekimler tarafından takip edilir ve sırası gelen hasta fakültede kullanılan</w:t>
      </w:r>
      <w:r>
        <w:rPr>
          <w:spacing w:val="1"/>
          <w:sz w:val="20"/>
        </w:rPr>
        <w:t xml:space="preserve"> </w:t>
      </w:r>
      <w:r>
        <w:rPr>
          <w:sz w:val="20"/>
        </w:rPr>
        <w:t>yazılım vasıtası ile kliniğe çağrılır. Burada yasal olarak öncelik tanınması</w:t>
      </w:r>
      <w:r>
        <w:rPr>
          <w:spacing w:val="50"/>
          <w:sz w:val="20"/>
        </w:rPr>
        <w:t xml:space="preserve"> </w:t>
      </w:r>
      <w:r>
        <w:rPr>
          <w:sz w:val="20"/>
        </w:rPr>
        <w:t>gereken hastalar dışında, kayıt sırası</w:t>
      </w:r>
      <w:r>
        <w:rPr>
          <w:spacing w:val="1"/>
          <w:sz w:val="20"/>
        </w:rPr>
        <w:t xml:space="preserve"> </w:t>
      </w:r>
      <w:r>
        <w:rPr>
          <w:sz w:val="20"/>
        </w:rPr>
        <w:t>göz</w:t>
      </w:r>
      <w:r>
        <w:rPr>
          <w:spacing w:val="-1"/>
          <w:sz w:val="20"/>
        </w:rPr>
        <w:t xml:space="preserve"> </w:t>
      </w:r>
      <w:r>
        <w:rPr>
          <w:sz w:val="20"/>
        </w:rPr>
        <w:t>önüne</w:t>
      </w:r>
      <w:r>
        <w:rPr>
          <w:spacing w:val="-1"/>
          <w:sz w:val="20"/>
        </w:rPr>
        <w:t xml:space="preserve"> </w:t>
      </w:r>
      <w:r>
        <w:rPr>
          <w:sz w:val="20"/>
        </w:rPr>
        <w:t>alınır. Klinik hastaları</w:t>
      </w:r>
      <w:r>
        <w:rPr>
          <w:spacing w:val="-1"/>
          <w:sz w:val="20"/>
        </w:rPr>
        <w:t xml:space="preserve"> </w:t>
      </w:r>
      <w:r>
        <w:rPr>
          <w:sz w:val="20"/>
        </w:rPr>
        <w:t>ayrı,</w:t>
      </w:r>
      <w:r>
        <w:rPr>
          <w:spacing w:val="-1"/>
          <w:sz w:val="20"/>
        </w:rPr>
        <w:t xml:space="preserve"> </w:t>
      </w:r>
      <w:r>
        <w:rPr>
          <w:sz w:val="20"/>
        </w:rPr>
        <w:t>ameliyathane</w:t>
      </w:r>
      <w:r>
        <w:rPr>
          <w:spacing w:val="3"/>
          <w:sz w:val="20"/>
        </w:rPr>
        <w:t xml:space="preserve"> </w:t>
      </w:r>
      <w:r>
        <w:rPr>
          <w:sz w:val="20"/>
        </w:rPr>
        <w:t>hastaları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çağrılır.</w:t>
      </w:r>
    </w:p>
    <w:p w14:paraId="6A7164B2" w14:textId="77777777" w:rsidR="00393A75" w:rsidRDefault="00420A68">
      <w:pPr>
        <w:pStyle w:val="ListeParagraf"/>
        <w:numPr>
          <w:ilvl w:val="1"/>
          <w:numId w:val="1"/>
        </w:numPr>
        <w:tabs>
          <w:tab w:val="left" w:pos="522"/>
        </w:tabs>
        <w:ind w:right="254" w:firstLine="0"/>
        <w:jc w:val="both"/>
        <w:rPr>
          <w:sz w:val="20"/>
        </w:rPr>
      </w:pPr>
      <w:r>
        <w:rPr>
          <w:sz w:val="20"/>
        </w:rPr>
        <w:t>Hasta zaten ilk muayeneden geldiği için, kendisine yapılacak işi bilmektedir. Fakat tedbir amacıyla, cerrahi</w:t>
      </w:r>
      <w:r>
        <w:rPr>
          <w:spacing w:val="1"/>
          <w:sz w:val="20"/>
        </w:rPr>
        <w:t xml:space="preserve"> </w:t>
      </w:r>
      <w:r>
        <w:rPr>
          <w:sz w:val="20"/>
        </w:rPr>
        <w:t>endikasyon</w:t>
      </w:r>
      <w:r>
        <w:rPr>
          <w:spacing w:val="1"/>
          <w:sz w:val="20"/>
        </w:rPr>
        <w:t xml:space="preserve"> </w:t>
      </w:r>
      <w:r>
        <w:rPr>
          <w:sz w:val="20"/>
        </w:rPr>
        <w:t>konulan</w:t>
      </w:r>
      <w:r>
        <w:rPr>
          <w:spacing w:val="1"/>
          <w:sz w:val="20"/>
        </w:rPr>
        <w:t xml:space="preserve"> </w:t>
      </w:r>
      <w:r>
        <w:rPr>
          <w:sz w:val="20"/>
        </w:rPr>
        <w:t>diş</w:t>
      </w:r>
      <w:r>
        <w:rPr>
          <w:spacing w:val="1"/>
          <w:sz w:val="20"/>
        </w:rPr>
        <w:t xml:space="preserve"> </w:t>
      </w:r>
      <w:r>
        <w:rPr>
          <w:sz w:val="20"/>
        </w:rPr>
        <w:t>yeniden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değerlendirilir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yanlış</w:t>
      </w:r>
      <w:r>
        <w:rPr>
          <w:spacing w:val="1"/>
          <w:sz w:val="20"/>
        </w:rPr>
        <w:t xml:space="preserve"> </w:t>
      </w:r>
      <w:r>
        <w:rPr>
          <w:sz w:val="20"/>
        </w:rPr>
        <w:t>anlamanın</w:t>
      </w:r>
      <w:r>
        <w:rPr>
          <w:spacing w:val="1"/>
          <w:sz w:val="20"/>
        </w:rPr>
        <w:t xml:space="preserve"> </w:t>
      </w:r>
      <w:r>
        <w:rPr>
          <w:sz w:val="20"/>
        </w:rPr>
        <w:t>önüne</w:t>
      </w:r>
      <w:r>
        <w:rPr>
          <w:spacing w:val="1"/>
          <w:sz w:val="20"/>
        </w:rPr>
        <w:t xml:space="preserve"> </w:t>
      </w:r>
      <w:r>
        <w:rPr>
          <w:sz w:val="20"/>
        </w:rPr>
        <w:t>geçmek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yeniden</w:t>
      </w:r>
      <w:r>
        <w:rPr>
          <w:spacing w:val="1"/>
          <w:sz w:val="20"/>
        </w:rPr>
        <w:t xml:space="preserve"> </w:t>
      </w:r>
      <w:r>
        <w:rPr>
          <w:sz w:val="20"/>
        </w:rPr>
        <w:t>bilgilendirilir.</w:t>
      </w:r>
    </w:p>
    <w:p w14:paraId="1B30E4D9" w14:textId="77777777" w:rsidR="00393A75" w:rsidRDefault="00420A68">
      <w:pPr>
        <w:pStyle w:val="ListeParagraf"/>
        <w:numPr>
          <w:ilvl w:val="1"/>
          <w:numId w:val="1"/>
        </w:numPr>
        <w:tabs>
          <w:tab w:val="left" w:pos="515"/>
        </w:tabs>
        <w:spacing w:before="122"/>
        <w:ind w:right="255" w:firstLine="0"/>
        <w:jc w:val="both"/>
        <w:rPr>
          <w:sz w:val="20"/>
        </w:rPr>
      </w:pPr>
      <w:r>
        <w:rPr>
          <w:sz w:val="20"/>
        </w:rPr>
        <w:t>Hastanın işlemi diş çekimi veya dikiş alınması gibi basit bir işlemse ve hasta da uygun görüyor ise hemen o</w:t>
      </w:r>
      <w:r>
        <w:rPr>
          <w:spacing w:val="1"/>
          <w:sz w:val="20"/>
        </w:rPr>
        <w:t xml:space="preserve"> </w:t>
      </w:r>
      <w:r>
        <w:rPr>
          <w:sz w:val="20"/>
        </w:rPr>
        <w:t>gün yapılır. Yapılacak işlem gömülü diş operasyonu ya da implant uygulaması gibi daha komplike bir yapıda ise</w:t>
      </w:r>
      <w:r>
        <w:rPr>
          <w:spacing w:val="1"/>
          <w:sz w:val="20"/>
        </w:rPr>
        <w:t xml:space="preserve"> </w:t>
      </w:r>
      <w:r>
        <w:rPr>
          <w:sz w:val="20"/>
        </w:rPr>
        <w:t>ameliyathaneye</w:t>
      </w:r>
      <w:r>
        <w:rPr>
          <w:spacing w:val="-1"/>
          <w:sz w:val="20"/>
        </w:rPr>
        <w:t xml:space="preserve"> </w:t>
      </w:r>
      <w:r>
        <w:rPr>
          <w:sz w:val="20"/>
        </w:rPr>
        <w:t>randevu</w:t>
      </w:r>
      <w:r>
        <w:rPr>
          <w:spacing w:val="1"/>
          <w:sz w:val="20"/>
        </w:rPr>
        <w:t xml:space="preserve"> </w:t>
      </w:r>
      <w:r>
        <w:rPr>
          <w:sz w:val="20"/>
        </w:rPr>
        <w:t>verilir.</w:t>
      </w:r>
    </w:p>
    <w:p w14:paraId="3DC806B0" w14:textId="77777777" w:rsidR="00393A75" w:rsidRDefault="00420A68">
      <w:pPr>
        <w:pStyle w:val="ListeParagraf"/>
        <w:numPr>
          <w:ilvl w:val="1"/>
          <w:numId w:val="1"/>
        </w:numPr>
        <w:tabs>
          <w:tab w:val="left" w:pos="537"/>
        </w:tabs>
        <w:ind w:right="254" w:firstLine="0"/>
        <w:jc w:val="both"/>
        <w:rPr>
          <w:sz w:val="20"/>
        </w:rPr>
      </w:pPr>
      <w:r>
        <w:rPr>
          <w:sz w:val="20"/>
        </w:rPr>
        <w:t>Ameliyathanede müdahale gereksinimi var ise “Hasta Bilgilendirilmiş Onam Formları” ile hastanın rızası</w:t>
      </w:r>
      <w:r>
        <w:rPr>
          <w:spacing w:val="1"/>
          <w:sz w:val="20"/>
        </w:rPr>
        <w:t xml:space="preserve"> </w:t>
      </w:r>
      <w:r>
        <w:rPr>
          <w:sz w:val="20"/>
        </w:rPr>
        <w:t>alınır.</w:t>
      </w:r>
    </w:p>
    <w:p w14:paraId="3DB56E12" w14:textId="77777777" w:rsidR="00393A75" w:rsidRDefault="00420A68">
      <w:pPr>
        <w:pStyle w:val="ListeParagraf"/>
        <w:numPr>
          <w:ilvl w:val="1"/>
          <w:numId w:val="1"/>
        </w:numPr>
        <w:tabs>
          <w:tab w:val="left" w:pos="506"/>
        </w:tabs>
        <w:spacing w:before="121"/>
        <w:ind w:left="505" w:hanging="353"/>
        <w:jc w:val="both"/>
        <w:rPr>
          <w:sz w:val="20"/>
        </w:rPr>
      </w:pPr>
      <w:r>
        <w:rPr>
          <w:sz w:val="20"/>
        </w:rPr>
        <w:t>İşlemden</w:t>
      </w:r>
      <w:r>
        <w:rPr>
          <w:spacing w:val="-3"/>
          <w:sz w:val="20"/>
        </w:rPr>
        <w:t xml:space="preserve"> </w:t>
      </w:r>
      <w:r>
        <w:rPr>
          <w:sz w:val="20"/>
        </w:rPr>
        <w:t>sonra</w:t>
      </w:r>
      <w:r>
        <w:rPr>
          <w:spacing w:val="-3"/>
          <w:sz w:val="20"/>
        </w:rPr>
        <w:t xml:space="preserve"> </w:t>
      </w:r>
      <w:r>
        <w:rPr>
          <w:sz w:val="20"/>
        </w:rPr>
        <w:t>ihtiyaç var</w:t>
      </w:r>
      <w:r>
        <w:rPr>
          <w:spacing w:val="-3"/>
          <w:sz w:val="20"/>
        </w:rPr>
        <w:t xml:space="preserve"> </w:t>
      </w:r>
      <w:r>
        <w:rPr>
          <w:sz w:val="20"/>
        </w:rPr>
        <w:t>ise</w:t>
      </w:r>
      <w:r>
        <w:rPr>
          <w:spacing w:val="-3"/>
          <w:sz w:val="20"/>
        </w:rPr>
        <w:t xml:space="preserve"> </w:t>
      </w:r>
      <w:r>
        <w:rPr>
          <w:sz w:val="20"/>
        </w:rPr>
        <w:t>reçete</w:t>
      </w:r>
      <w:r>
        <w:rPr>
          <w:spacing w:val="-3"/>
          <w:sz w:val="20"/>
        </w:rPr>
        <w:t xml:space="preserve"> </w:t>
      </w:r>
      <w:r>
        <w:rPr>
          <w:sz w:val="20"/>
        </w:rPr>
        <w:t>yazılır.</w:t>
      </w:r>
    </w:p>
    <w:p w14:paraId="744C8419" w14:textId="77777777" w:rsidR="00393A75" w:rsidRDefault="00420A68">
      <w:pPr>
        <w:pStyle w:val="ListeParagraf"/>
        <w:numPr>
          <w:ilvl w:val="1"/>
          <w:numId w:val="1"/>
        </w:numPr>
        <w:tabs>
          <w:tab w:val="left" w:pos="506"/>
        </w:tabs>
        <w:spacing w:before="118"/>
        <w:ind w:right="254" w:firstLine="0"/>
        <w:jc w:val="both"/>
        <w:rPr>
          <w:sz w:val="20"/>
        </w:rPr>
      </w:pPr>
      <w:r>
        <w:rPr>
          <w:sz w:val="20"/>
        </w:rPr>
        <w:t>Yapılan muayene veya tedavi sonucunda hastanın istirahata ihtiyacı var ise, SGK’ya mensup çalışan hastalara</w:t>
      </w:r>
      <w:r>
        <w:rPr>
          <w:spacing w:val="-47"/>
          <w:sz w:val="20"/>
        </w:rPr>
        <w:t xml:space="preserve"> </w:t>
      </w:r>
      <w:r>
        <w:rPr>
          <w:sz w:val="20"/>
        </w:rPr>
        <w:t>“İş Göremezlik Belgesi”, öğrencilere “Rapor Formu”, resmi kurum hastalarının ise sevk kâğıtlarına işlenerek</w:t>
      </w:r>
      <w:r>
        <w:rPr>
          <w:spacing w:val="1"/>
          <w:sz w:val="20"/>
        </w:rPr>
        <w:t xml:space="preserve"> </w:t>
      </w:r>
      <w:r>
        <w:rPr>
          <w:sz w:val="20"/>
        </w:rPr>
        <w:t>raporları</w:t>
      </w:r>
      <w:r>
        <w:rPr>
          <w:spacing w:val="-2"/>
          <w:sz w:val="20"/>
        </w:rPr>
        <w:t xml:space="preserve"> </w:t>
      </w:r>
      <w:r>
        <w:rPr>
          <w:sz w:val="20"/>
        </w:rPr>
        <w:t>tanzim</w:t>
      </w:r>
      <w:r>
        <w:rPr>
          <w:spacing w:val="-4"/>
          <w:sz w:val="20"/>
        </w:rPr>
        <w:t xml:space="preserve"> </w:t>
      </w:r>
      <w:r>
        <w:rPr>
          <w:sz w:val="20"/>
        </w:rPr>
        <w:t>edilir.</w:t>
      </w:r>
    </w:p>
    <w:p w14:paraId="3674B1F0" w14:textId="77777777" w:rsidR="00393A75" w:rsidRDefault="00420A68">
      <w:pPr>
        <w:pStyle w:val="ListeParagraf"/>
        <w:numPr>
          <w:ilvl w:val="1"/>
          <w:numId w:val="1"/>
        </w:numPr>
        <w:tabs>
          <w:tab w:val="left" w:pos="526"/>
        </w:tabs>
        <w:spacing w:before="121"/>
        <w:ind w:right="256" w:firstLine="0"/>
        <w:jc w:val="both"/>
        <w:rPr>
          <w:sz w:val="20"/>
        </w:rPr>
      </w:pPr>
      <w:r>
        <w:rPr>
          <w:sz w:val="20"/>
        </w:rPr>
        <w:t>Ağız ve diş sağlığı teknikeri tarafından diş kliniğinin genel temizliği “risk düzeyine göre tedavi planına ve</w:t>
      </w:r>
      <w:r>
        <w:rPr>
          <w:spacing w:val="1"/>
          <w:sz w:val="20"/>
        </w:rPr>
        <w:t xml:space="preserve"> </w:t>
      </w:r>
      <w:r>
        <w:rPr>
          <w:sz w:val="20"/>
        </w:rPr>
        <w:t>enfeksiyon</w:t>
      </w:r>
      <w:r>
        <w:rPr>
          <w:spacing w:val="-2"/>
          <w:sz w:val="20"/>
        </w:rPr>
        <w:t xml:space="preserve"> </w:t>
      </w:r>
      <w:r>
        <w:rPr>
          <w:sz w:val="20"/>
        </w:rPr>
        <w:t>kontrolü</w:t>
      </w:r>
      <w:r>
        <w:rPr>
          <w:spacing w:val="-2"/>
          <w:sz w:val="20"/>
        </w:rPr>
        <w:t xml:space="preserve"> </w:t>
      </w:r>
      <w:r>
        <w:rPr>
          <w:sz w:val="20"/>
        </w:rPr>
        <w:t>ve önlenmesi</w:t>
      </w:r>
      <w:r>
        <w:rPr>
          <w:spacing w:val="-2"/>
          <w:sz w:val="20"/>
        </w:rPr>
        <w:t xml:space="preserve"> </w:t>
      </w:r>
      <w:r>
        <w:rPr>
          <w:sz w:val="20"/>
        </w:rPr>
        <w:t>prosedürüne</w:t>
      </w:r>
      <w:r>
        <w:rPr>
          <w:spacing w:val="3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olarak yapılır.</w:t>
      </w:r>
    </w:p>
    <w:p w14:paraId="35DB0B98" w14:textId="77777777" w:rsidR="00393A75" w:rsidRDefault="00420A68">
      <w:pPr>
        <w:pStyle w:val="ListeParagraf"/>
        <w:numPr>
          <w:ilvl w:val="1"/>
          <w:numId w:val="1"/>
        </w:numPr>
        <w:tabs>
          <w:tab w:val="left" w:pos="523"/>
        </w:tabs>
        <w:spacing w:before="121"/>
        <w:ind w:right="259" w:firstLine="0"/>
        <w:jc w:val="both"/>
        <w:rPr>
          <w:sz w:val="20"/>
        </w:rPr>
      </w:pPr>
      <w:r>
        <w:rPr>
          <w:sz w:val="20"/>
        </w:rPr>
        <w:t>Sterilizasyon kontrolü, klinikte kullanılan alet ve cihazların dezenfeksiyonu klinik sorumlu doktoru ve/veya</w:t>
      </w:r>
      <w:r>
        <w:rPr>
          <w:spacing w:val="1"/>
          <w:sz w:val="20"/>
        </w:rPr>
        <w:t xml:space="preserve"> </w:t>
      </w:r>
      <w:r>
        <w:rPr>
          <w:sz w:val="20"/>
        </w:rPr>
        <w:t>klinik yardımcı</w:t>
      </w:r>
      <w:r>
        <w:rPr>
          <w:spacing w:val="-1"/>
          <w:sz w:val="20"/>
        </w:rPr>
        <w:t xml:space="preserve"> </w:t>
      </w:r>
      <w:r>
        <w:rPr>
          <w:sz w:val="20"/>
        </w:rPr>
        <w:t>personeli 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yapılır.</w:t>
      </w:r>
    </w:p>
    <w:p w14:paraId="2F58A408" w14:textId="77777777" w:rsidR="00393A75" w:rsidRDefault="00420A68">
      <w:pPr>
        <w:pStyle w:val="ListeParagraf"/>
        <w:numPr>
          <w:ilvl w:val="1"/>
          <w:numId w:val="1"/>
        </w:numPr>
        <w:tabs>
          <w:tab w:val="left" w:pos="543"/>
        </w:tabs>
        <w:ind w:right="254" w:firstLine="0"/>
        <w:jc w:val="both"/>
        <w:rPr>
          <w:sz w:val="20"/>
        </w:rPr>
      </w:pPr>
      <w:r>
        <w:rPr>
          <w:sz w:val="20"/>
        </w:rPr>
        <w:t>Klinik temizlik görevlileri tarafından toplanan tıbbi atıkların kontrolü atık yönetim planına uygun olarak</w:t>
      </w:r>
      <w:r>
        <w:rPr>
          <w:spacing w:val="1"/>
          <w:sz w:val="20"/>
        </w:rPr>
        <w:t xml:space="preserve"> </w:t>
      </w:r>
      <w:r>
        <w:rPr>
          <w:sz w:val="20"/>
        </w:rPr>
        <w:t>yapılır.</w:t>
      </w:r>
    </w:p>
    <w:p w14:paraId="76998A44" w14:textId="77777777" w:rsidR="00393A75" w:rsidRDefault="00420A68">
      <w:pPr>
        <w:pStyle w:val="ListeParagraf"/>
        <w:numPr>
          <w:ilvl w:val="1"/>
          <w:numId w:val="1"/>
        </w:numPr>
        <w:tabs>
          <w:tab w:val="left" w:pos="636"/>
        </w:tabs>
        <w:spacing w:before="120"/>
        <w:ind w:right="249" w:firstLine="0"/>
        <w:jc w:val="both"/>
        <w:rPr>
          <w:sz w:val="20"/>
        </w:rPr>
      </w:pPr>
      <w:r>
        <w:rPr>
          <w:sz w:val="20"/>
        </w:rPr>
        <w:t>Klinik sorumlusu tarafından klinikte kullanılan cihazların bakımı ve onarımı bakım onarım talimatlarına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yaptırılır.</w:t>
      </w:r>
      <w:r>
        <w:rPr>
          <w:spacing w:val="1"/>
          <w:sz w:val="20"/>
        </w:rPr>
        <w:t xml:space="preserve"> </w:t>
      </w:r>
      <w:r>
        <w:rPr>
          <w:sz w:val="20"/>
        </w:rPr>
        <w:t>Arızalanan</w:t>
      </w:r>
      <w:r>
        <w:rPr>
          <w:spacing w:val="1"/>
          <w:sz w:val="20"/>
        </w:rPr>
        <w:t xml:space="preserve"> </w:t>
      </w:r>
      <w:r>
        <w:rPr>
          <w:sz w:val="20"/>
        </w:rPr>
        <w:t>cihazlar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“HBYS</w:t>
      </w:r>
      <w:r>
        <w:rPr>
          <w:spacing w:val="1"/>
          <w:sz w:val="20"/>
        </w:rPr>
        <w:t xml:space="preserve"> </w:t>
      </w:r>
      <w:r>
        <w:rPr>
          <w:sz w:val="20"/>
        </w:rPr>
        <w:t>üzerinden</w:t>
      </w:r>
      <w:r>
        <w:rPr>
          <w:spacing w:val="1"/>
          <w:sz w:val="20"/>
        </w:rPr>
        <w:t xml:space="preserve"> </w:t>
      </w:r>
      <w:r>
        <w:rPr>
          <w:sz w:val="20"/>
        </w:rPr>
        <w:t>teknik</w:t>
      </w:r>
      <w:r>
        <w:rPr>
          <w:spacing w:val="1"/>
          <w:sz w:val="20"/>
        </w:rPr>
        <w:t xml:space="preserve"> </w:t>
      </w:r>
      <w:r>
        <w:rPr>
          <w:sz w:val="20"/>
        </w:rPr>
        <w:t>servis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programı</w:t>
      </w:r>
      <w:r>
        <w:rPr>
          <w:spacing w:val="1"/>
          <w:sz w:val="20"/>
        </w:rPr>
        <w:t xml:space="preserve"> </w:t>
      </w:r>
      <w:r>
        <w:rPr>
          <w:sz w:val="20"/>
        </w:rPr>
        <w:t>üzerinden</w:t>
      </w:r>
      <w:r>
        <w:rPr>
          <w:spacing w:val="1"/>
          <w:sz w:val="20"/>
        </w:rPr>
        <w:t xml:space="preserve"> </w:t>
      </w:r>
      <w:r>
        <w:rPr>
          <w:sz w:val="20"/>
        </w:rPr>
        <w:t>bildirim</w:t>
      </w:r>
      <w:r>
        <w:rPr>
          <w:spacing w:val="1"/>
          <w:sz w:val="20"/>
        </w:rPr>
        <w:t xml:space="preserve"> </w:t>
      </w:r>
      <w:r>
        <w:rPr>
          <w:sz w:val="20"/>
        </w:rPr>
        <w:t>yapılarak</w:t>
      </w:r>
      <w:r>
        <w:rPr>
          <w:spacing w:val="-2"/>
          <w:sz w:val="20"/>
        </w:rPr>
        <w:t xml:space="preserve"> </w:t>
      </w:r>
      <w:r>
        <w:rPr>
          <w:sz w:val="20"/>
        </w:rPr>
        <w:t>onarımı</w:t>
      </w:r>
      <w:r>
        <w:rPr>
          <w:spacing w:val="2"/>
          <w:sz w:val="20"/>
        </w:rPr>
        <w:t xml:space="preserve"> </w:t>
      </w:r>
      <w:r>
        <w:rPr>
          <w:sz w:val="20"/>
        </w:rPr>
        <w:t>yaptırılır.</w:t>
      </w:r>
    </w:p>
    <w:p w14:paraId="7B5A37DA" w14:textId="77777777" w:rsidR="00393A75" w:rsidRDefault="00420A68">
      <w:pPr>
        <w:pStyle w:val="GvdeMetni"/>
        <w:ind w:right="255"/>
      </w:pPr>
      <w:r>
        <w:t>5.12. Klinikte biten sarf malzemeler HBYS Otomosyon Sistemi üzerinden taşınır işlem fişi ile taşınır kayıt kontrol</w:t>
      </w:r>
      <w:r>
        <w:rPr>
          <w:spacing w:val="-48"/>
        </w:rPr>
        <w:t xml:space="preserve"> </w:t>
      </w:r>
      <w:r>
        <w:t>yetkilisinden</w:t>
      </w:r>
      <w:r>
        <w:rPr>
          <w:spacing w:val="-2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edilir.</w:t>
      </w:r>
    </w:p>
    <w:sectPr w:rsidR="00393A75">
      <w:headerReference w:type="default" r:id="rId7"/>
      <w:footerReference w:type="default" r:id="rId8"/>
      <w:type w:val="continuous"/>
      <w:pgSz w:w="11910" w:h="16840"/>
      <w:pgMar w:top="920" w:right="118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06EEA" w14:textId="77777777" w:rsidR="00B54E7E" w:rsidRDefault="00B54E7E" w:rsidP="00C35A11">
      <w:r>
        <w:separator/>
      </w:r>
    </w:p>
  </w:endnote>
  <w:endnote w:type="continuationSeparator" w:id="0">
    <w:p w14:paraId="284862AA" w14:textId="77777777" w:rsidR="00B54E7E" w:rsidRDefault="00B54E7E" w:rsidP="00C3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D3281D" w:rsidRPr="00192AC1" w14:paraId="0F2D6335" w14:textId="77777777" w:rsidTr="00D3281D">
      <w:trPr>
        <w:trHeight w:val="917"/>
      </w:trPr>
      <w:tc>
        <w:tcPr>
          <w:tcW w:w="4151" w:type="dxa"/>
          <w:shd w:val="clear" w:color="auto" w:fill="auto"/>
        </w:tcPr>
        <w:p w14:paraId="6715598D" w14:textId="77777777" w:rsidR="00D3281D" w:rsidRPr="00192AC1" w:rsidRDefault="00D3281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3919753A" w14:textId="77777777" w:rsidR="00D3281D" w:rsidRPr="00192AC1" w:rsidRDefault="00D3281D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20B30757" w14:textId="77777777" w:rsidR="00D3281D" w:rsidRPr="00192AC1" w:rsidRDefault="00D3281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B43B07C" w14:textId="77777777" w:rsidR="00D3281D" w:rsidRDefault="00D3281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E7BACB0" w14:textId="77777777" w:rsidR="007A7604" w:rsidRDefault="007A76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FE042" w14:textId="77777777" w:rsidR="00B54E7E" w:rsidRDefault="00B54E7E" w:rsidP="00C35A11">
      <w:r>
        <w:separator/>
      </w:r>
    </w:p>
  </w:footnote>
  <w:footnote w:type="continuationSeparator" w:id="0">
    <w:p w14:paraId="519940FA" w14:textId="77777777" w:rsidR="00B54E7E" w:rsidRDefault="00B54E7E" w:rsidP="00C3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C35A11" w:rsidRPr="00770377" w14:paraId="2E1647DE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77202EB4" w14:textId="77777777" w:rsidR="00C35A11" w:rsidRPr="00770377" w:rsidRDefault="00C35A11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6F180C4" wp14:editId="436C84D7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28AC9C57" w14:textId="77777777" w:rsidR="00C35A11" w:rsidRPr="00770377" w:rsidRDefault="00C35A11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0F66D48" w14:textId="66E9BC62" w:rsidR="00C35A11" w:rsidRPr="00770377" w:rsidRDefault="00C35A11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AĞIZ,</w:t>
          </w:r>
          <w:r w:rsidR="007A7604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DİŞ VE ÇENE CERRAHİSİ ANABİLİMDALI KLİNİK ÇALIŞMA TALİMATI </w:t>
          </w:r>
        </w:p>
      </w:tc>
      <w:tc>
        <w:tcPr>
          <w:tcW w:w="1428" w:type="dxa"/>
          <w:vAlign w:val="center"/>
        </w:tcPr>
        <w:p w14:paraId="08CB1510" w14:textId="77777777" w:rsidR="00C35A11" w:rsidRPr="00770377" w:rsidRDefault="00C35A1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1F3B93D" w14:textId="043C637E" w:rsidR="00C35A11" w:rsidRPr="00770377" w:rsidRDefault="006C312F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TL-512</w:t>
          </w:r>
        </w:p>
      </w:tc>
    </w:tr>
    <w:tr w:rsidR="00C35A11" w:rsidRPr="00770377" w14:paraId="45F04101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27CFE4B2" w14:textId="77777777" w:rsidR="00C35A11" w:rsidRPr="00770377" w:rsidRDefault="00C35A1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D853A5B" w14:textId="77777777" w:rsidR="00C35A11" w:rsidRPr="00770377" w:rsidRDefault="00C35A1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B1CB004" w14:textId="77777777" w:rsidR="00C35A11" w:rsidRPr="00770377" w:rsidRDefault="00C35A1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6996625" w14:textId="77777777" w:rsidR="00C35A11" w:rsidRPr="00770377" w:rsidRDefault="00C35A1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35A11" w:rsidRPr="00770377" w14:paraId="10863071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2CFA999B" w14:textId="77777777" w:rsidR="00C35A11" w:rsidRPr="00770377" w:rsidRDefault="00C35A1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4E3ABC6" w14:textId="77777777" w:rsidR="00C35A11" w:rsidRPr="00770377" w:rsidRDefault="00C35A1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D4183F3" w14:textId="77777777" w:rsidR="00C35A11" w:rsidRPr="00770377" w:rsidRDefault="00C35A1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56FE3E2" w14:textId="77777777" w:rsidR="00C35A11" w:rsidRPr="00770377" w:rsidRDefault="00C35A11" w:rsidP="00C35A11">
          <w:pPr>
            <w:pStyle w:val="stbilgi"/>
            <w:rPr>
              <w:sz w:val="20"/>
              <w:szCs w:val="20"/>
            </w:rPr>
          </w:pPr>
        </w:p>
      </w:tc>
    </w:tr>
    <w:tr w:rsidR="00C35A11" w:rsidRPr="00770377" w14:paraId="74D9A03E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06FD22A4" w14:textId="77777777" w:rsidR="00C35A11" w:rsidRPr="00770377" w:rsidRDefault="00C35A1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8269AE9" w14:textId="77777777" w:rsidR="00C35A11" w:rsidRPr="00770377" w:rsidRDefault="00C35A1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C11B25D" w14:textId="77777777" w:rsidR="00C35A11" w:rsidRPr="00770377" w:rsidRDefault="00C35A1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DF46BD6" w14:textId="77777777" w:rsidR="00C35A11" w:rsidRPr="00770377" w:rsidRDefault="00C35A1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35A11" w:rsidRPr="00770377" w14:paraId="3BA29316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5BE570DE" w14:textId="77777777" w:rsidR="00C35A11" w:rsidRPr="00770377" w:rsidRDefault="00C35A1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C27E8B7" w14:textId="77777777" w:rsidR="00C35A11" w:rsidRPr="00770377" w:rsidRDefault="00C35A11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21775D1" w14:textId="77777777" w:rsidR="00C35A11" w:rsidRPr="00770377" w:rsidRDefault="00C35A11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90FBBC1" w14:textId="2972967E" w:rsidR="00C35A11" w:rsidRPr="00770377" w:rsidRDefault="00C35A11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 w:rsidR="006C312F"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="006C312F">
            <w:rPr>
              <w:sz w:val="20"/>
              <w:szCs w:val="20"/>
            </w:rPr>
            <w:t xml:space="preserve"> | 1</w:t>
          </w:r>
        </w:p>
      </w:tc>
    </w:tr>
  </w:tbl>
  <w:p w14:paraId="3F3E9412" w14:textId="77777777" w:rsidR="00C35A11" w:rsidRDefault="00C35A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4D73"/>
    <w:multiLevelType w:val="multilevel"/>
    <w:tmpl w:val="9482AD00"/>
    <w:lvl w:ilvl="0">
      <w:start w:val="5"/>
      <w:numFmt w:val="decimal"/>
      <w:lvlText w:val="%1"/>
      <w:lvlJc w:val="left"/>
      <w:pPr>
        <w:ind w:left="153" w:hanging="35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3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041" w:hanging="35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82" w:hanging="35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23" w:hanging="35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64" w:hanging="35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05" w:hanging="35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46" w:hanging="35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87" w:hanging="355"/>
      </w:pPr>
      <w:rPr>
        <w:rFonts w:hint="default"/>
        <w:lang w:val="tr-TR" w:eastAsia="en-US" w:bidi="ar-SA"/>
      </w:rPr>
    </w:lvl>
  </w:abstractNum>
  <w:abstractNum w:abstractNumId="1" w15:restartNumberingAfterBreak="0">
    <w:nsid w:val="33F04792"/>
    <w:multiLevelType w:val="hybridMultilevel"/>
    <w:tmpl w:val="CFA2FB82"/>
    <w:lvl w:ilvl="0" w:tplc="5546BB60">
      <w:start w:val="1"/>
      <w:numFmt w:val="decimal"/>
      <w:lvlText w:val="%1."/>
      <w:lvlJc w:val="left"/>
      <w:pPr>
        <w:ind w:left="404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9B46E06">
      <w:numFmt w:val="bullet"/>
      <w:lvlText w:val="•"/>
      <w:lvlJc w:val="left"/>
      <w:pPr>
        <w:ind w:left="1316" w:hanging="201"/>
      </w:pPr>
      <w:rPr>
        <w:rFonts w:hint="default"/>
        <w:lang w:val="tr-TR" w:eastAsia="en-US" w:bidi="ar-SA"/>
      </w:rPr>
    </w:lvl>
    <w:lvl w:ilvl="2" w:tplc="36DC1C3C">
      <w:numFmt w:val="bullet"/>
      <w:lvlText w:val="•"/>
      <w:lvlJc w:val="left"/>
      <w:pPr>
        <w:ind w:left="2233" w:hanging="201"/>
      </w:pPr>
      <w:rPr>
        <w:rFonts w:hint="default"/>
        <w:lang w:val="tr-TR" w:eastAsia="en-US" w:bidi="ar-SA"/>
      </w:rPr>
    </w:lvl>
    <w:lvl w:ilvl="3" w:tplc="6F1E3626">
      <w:numFmt w:val="bullet"/>
      <w:lvlText w:val="•"/>
      <w:lvlJc w:val="left"/>
      <w:pPr>
        <w:ind w:left="3150" w:hanging="201"/>
      </w:pPr>
      <w:rPr>
        <w:rFonts w:hint="default"/>
        <w:lang w:val="tr-TR" w:eastAsia="en-US" w:bidi="ar-SA"/>
      </w:rPr>
    </w:lvl>
    <w:lvl w:ilvl="4" w:tplc="B2D88D04">
      <w:numFmt w:val="bullet"/>
      <w:lvlText w:val="•"/>
      <w:lvlJc w:val="left"/>
      <w:pPr>
        <w:ind w:left="4067" w:hanging="201"/>
      </w:pPr>
      <w:rPr>
        <w:rFonts w:hint="default"/>
        <w:lang w:val="tr-TR" w:eastAsia="en-US" w:bidi="ar-SA"/>
      </w:rPr>
    </w:lvl>
    <w:lvl w:ilvl="5" w:tplc="4F5E4648">
      <w:numFmt w:val="bullet"/>
      <w:lvlText w:val="•"/>
      <w:lvlJc w:val="left"/>
      <w:pPr>
        <w:ind w:left="4984" w:hanging="201"/>
      </w:pPr>
      <w:rPr>
        <w:rFonts w:hint="default"/>
        <w:lang w:val="tr-TR" w:eastAsia="en-US" w:bidi="ar-SA"/>
      </w:rPr>
    </w:lvl>
    <w:lvl w:ilvl="6" w:tplc="889AE396">
      <w:numFmt w:val="bullet"/>
      <w:lvlText w:val="•"/>
      <w:lvlJc w:val="left"/>
      <w:pPr>
        <w:ind w:left="5901" w:hanging="201"/>
      </w:pPr>
      <w:rPr>
        <w:rFonts w:hint="default"/>
        <w:lang w:val="tr-TR" w:eastAsia="en-US" w:bidi="ar-SA"/>
      </w:rPr>
    </w:lvl>
    <w:lvl w:ilvl="7" w:tplc="6FE046A0">
      <w:numFmt w:val="bullet"/>
      <w:lvlText w:val="•"/>
      <w:lvlJc w:val="left"/>
      <w:pPr>
        <w:ind w:left="6818" w:hanging="201"/>
      </w:pPr>
      <w:rPr>
        <w:rFonts w:hint="default"/>
        <w:lang w:val="tr-TR" w:eastAsia="en-US" w:bidi="ar-SA"/>
      </w:rPr>
    </w:lvl>
    <w:lvl w:ilvl="8" w:tplc="E7F89FEA">
      <w:numFmt w:val="bullet"/>
      <w:lvlText w:val="•"/>
      <w:lvlJc w:val="left"/>
      <w:pPr>
        <w:ind w:left="7735" w:hanging="20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3A75"/>
    <w:rsid w:val="00250EF3"/>
    <w:rsid w:val="00393A75"/>
    <w:rsid w:val="00420A68"/>
    <w:rsid w:val="006851B2"/>
    <w:rsid w:val="006C312F"/>
    <w:rsid w:val="007A7604"/>
    <w:rsid w:val="008A5E3B"/>
    <w:rsid w:val="00B54E7E"/>
    <w:rsid w:val="00C1198D"/>
    <w:rsid w:val="00C35A11"/>
    <w:rsid w:val="00D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BB81"/>
  <w15:docId w15:val="{D6E22F78-8C21-4662-A49B-D10B7CF3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153"/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9"/>
      <w:ind w:left="1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5A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5A1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35A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5A1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1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12F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kmu</cp:lastModifiedBy>
  <cp:revision>11</cp:revision>
  <cp:lastPrinted>2021-10-04T06:32:00Z</cp:lastPrinted>
  <dcterms:created xsi:type="dcterms:W3CDTF">2021-09-08T05:21:00Z</dcterms:created>
  <dcterms:modified xsi:type="dcterms:W3CDTF">2021-10-04T06:32:00Z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