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E002" w14:textId="77777777" w:rsidR="000236A5" w:rsidRDefault="000236A5">
      <w:pPr>
        <w:pStyle w:val="GvdeMetni"/>
        <w:spacing w:before="6"/>
        <w:rPr>
          <w:rFonts w:ascii="Calibri"/>
          <w:b/>
          <w:sz w:val="27"/>
        </w:rPr>
      </w:pPr>
    </w:p>
    <w:p w14:paraId="13B58E10" w14:textId="77777777" w:rsidR="000236A5" w:rsidRDefault="006F6920">
      <w:pPr>
        <w:pStyle w:val="ListeParagraf"/>
        <w:numPr>
          <w:ilvl w:val="0"/>
          <w:numId w:val="3"/>
        </w:numPr>
        <w:tabs>
          <w:tab w:val="left" w:pos="367"/>
        </w:tabs>
        <w:spacing w:before="91" w:line="276" w:lineRule="auto"/>
        <w:ind w:right="143" w:firstLine="0"/>
        <w:jc w:val="both"/>
      </w:pPr>
      <w:r>
        <w:rPr>
          <w:b/>
        </w:rPr>
        <w:t xml:space="preserve">AMAÇ: </w:t>
      </w:r>
      <w:r>
        <w:t>Fakültemizin tüm birimlerinin ihtiyaç duyduğu mal alımı, hizmet alımı ve yapım işi ile ilgili her türlü</w:t>
      </w:r>
      <w:r>
        <w:rPr>
          <w:spacing w:val="1"/>
        </w:rPr>
        <w:t xml:space="preserve"> </w:t>
      </w:r>
      <w:r>
        <w:t>taleplerinin ön değerlendirmelerinin yapılmasını sağlanacak, fakültenin işleyiş özelliği nedeni ile ihtiyacın en kısa</w:t>
      </w:r>
      <w:r>
        <w:rPr>
          <w:spacing w:val="1"/>
        </w:rPr>
        <w:t xml:space="preserve"> </w:t>
      </w:r>
      <w:r>
        <w:rPr>
          <w:spacing w:val="-1"/>
        </w:rPr>
        <w:t>sürede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şartlarla</w:t>
      </w:r>
      <w:r>
        <w:t xml:space="preserve"> </w:t>
      </w:r>
      <w:r>
        <w:rPr>
          <w:spacing w:val="-1"/>
        </w:rPr>
        <w:t>yürürlükteki</w:t>
      </w:r>
      <w:r>
        <w:rPr>
          <w:spacing w:val="1"/>
        </w:rPr>
        <w:t xml:space="preserve"> </w:t>
      </w:r>
      <w:r>
        <w:rPr>
          <w:spacing w:val="-1"/>
        </w:rPr>
        <w:t>mevzuat</w:t>
      </w:r>
      <w:r>
        <w:rPr>
          <w:spacing w:val="1"/>
        </w:rPr>
        <w:t xml:space="preserve"> </w:t>
      </w:r>
      <w:r>
        <w:t>çerçevesinde temin edilmesi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işlemleri</w:t>
      </w:r>
      <w:r>
        <w:rPr>
          <w:spacing w:val="-27"/>
        </w:rPr>
        <w:t xml:space="preserve"> </w:t>
      </w:r>
      <w:r>
        <w:t>belirlemektir.</w:t>
      </w:r>
    </w:p>
    <w:p w14:paraId="3717AD6A" w14:textId="77777777" w:rsidR="000236A5" w:rsidRDefault="006F6920">
      <w:pPr>
        <w:pStyle w:val="ListeParagraf"/>
        <w:numPr>
          <w:ilvl w:val="0"/>
          <w:numId w:val="3"/>
        </w:numPr>
        <w:tabs>
          <w:tab w:val="left" w:pos="372"/>
        </w:tabs>
        <w:spacing w:line="278" w:lineRule="auto"/>
        <w:ind w:right="458" w:firstLine="0"/>
        <w:jc w:val="both"/>
      </w:pPr>
      <w:r>
        <w:rPr>
          <w:b/>
        </w:rPr>
        <w:t xml:space="preserve">KAPSAM: </w:t>
      </w:r>
      <w:r>
        <w:t>Fakültemizin ihtiyaç duyduğu her türlü mal, hizmet ve yapım işi ile ilgili taleplerinin yürürlükteki</w:t>
      </w:r>
      <w:r>
        <w:rPr>
          <w:spacing w:val="-52"/>
        </w:rPr>
        <w:t xml:space="preserve"> </w:t>
      </w:r>
      <w:r>
        <w:t>mevzuat çerçevesinde</w:t>
      </w:r>
      <w:r>
        <w:rPr>
          <w:spacing w:val="-2"/>
        </w:rPr>
        <w:t xml:space="preserve"> </w:t>
      </w:r>
      <w:r>
        <w:t>satın</w:t>
      </w:r>
      <w:r>
        <w:rPr>
          <w:spacing w:val="-3"/>
        </w:rPr>
        <w:t xml:space="preserve"> </w:t>
      </w:r>
      <w:r>
        <w:t>alma işlemlerini</w:t>
      </w:r>
      <w:r>
        <w:rPr>
          <w:spacing w:val="-10"/>
        </w:rPr>
        <w:t xml:space="preserve"> </w:t>
      </w:r>
      <w:r>
        <w:t>kapsar.</w:t>
      </w:r>
    </w:p>
    <w:p w14:paraId="22649ECA" w14:textId="77777777" w:rsidR="000236A5" w:rsidRDefault="006F6920">
      <w:pPr>
        <w:pStyle w:val="ListeParagraf"/>
        <w:numPr>
          <w:ilvl w:val="0"/>
          <w:numId w:val="3"/>
        </w:numPr>
        <w:tabs>
          <w:tab w:val="left" w:pos="340"/>
        </w:tabs>
        <w:spacing w:before="8"/>
        <w:ind w:left="340" w:hanging="221"/>
        <w:rPr>
          <w:b/>
        </w:rPr>
      </w:pPr>
      <w:r>
        <w:rPr>
          <w:b/>
        </w:rPr>
        <w:t>KISALTMALAR:</w:t>
      </w:r>
    </w:p>
    <w:p w14:paraId="092C78B6" w14:textId="6ABEF6F2" w:rsidR="000236A5" w:rsidRDefault="006F6920">
      <w:pPr>
        <w:pStyle w:val="ListeParagraf"/>
        <w:numPr>
          <w:ilvl w:val="0"/>
          <w:numId w:val="3"/>
        </w:numPr>
        <w:tabs>
          <w:tab w:val="left" w:pos="286"/>
        </w:tabs>
        <w:spacing w:before="40"/>
        <w:ind w:left="285" w:hanging="167"/>
        <w:rPr>
          <w:b/>
        </w:rPr>
      </w:pPr>
      <w:r>
        <w:rPr>
          <w:b/>
        </w:rPr>
        <w:t>TANIMLAR:</w:t>
      </w:r>
    </w:p>
    <w:p w14:paraId="0A1FA2FB" w14:textId="77777777" w:rsidR="000236A5" w:rsidRDefault="006F6920">
      <w:pPr>
        <w:pStyle w:val="ListeParagraf"/>
        <w:numPr>
          <w:ilvl w:val="0"/>
          <w:numId w:val="3"/>
        </w:numPr>
        <w:tabs>
          <w:tab w:val="left" w:pos="286"/>
        </w:tabs>
        <w:spacing w:before="37"/>
        <w:ind w:left="285" w:hanging="167"/>
        <w:rPr>
          <w:b/>
        </w:rPr>
      </w:pPr>
      <w:r>
        <w:rPr>
          <w:b/>
        </w:rPr>
        <w:t>SORUMLULAR</w:t>
      </w:r>
    </w:p>
    <w:p w14:paraId="7ABC27E2" w14:textId="77777777" w:rsidR="000236A5" w:rsidRDefault="006F6920">
      <w:pPr>
        <w:pStyle w:val="ListeParagraf"/>
        <w:numPr>
          <w:ilvl w:val="1"/>
          <w:numId w:val="3"/>
        </w:numPr>
        <w:tabs>
          <w:tab w:val="left" w:pos="675"/>
        </w:tabs>
        <w:spacing w:before="36"/>
        <w:ind w:hanging="362"/>
        <w:rPr>
          <w:sz w:val="24"/>
        </w:rPr>
      </w:pPr>
      <w:r>
        <w:rPr>
          <w:sz w:val="24"/>
        </w:rPr>
        <w:t>Dekan</w:t>
      </w:r>
    </w:p>
    <w:p w14:paraId="1F530BDB" w14:textId="77777777" w:rsidR="000236A5" w:rsidRDefault="006F6920">
      <w:pPr>
        <w:pStyle w:val="ListeParagraf"/>
        <w:numPr>
          <w:ilvl w:val="1"/>
          <w:numId w:val="3"/>
        </w:numPr>
        <w:tabs>
          <w:tab w:val="left" w:pos="675"/>
        </w:tabs>
        <w:spacing w:before="41"/>
        <w:ind w:hanging="362"/>
        <w:rPr>
          <w:sz w:val="24"/>
        </w:rPr>
      </w:pP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Yardımcıları</w:t>
      </w:r>
    </w:p>
    <w:p w14:paraId="4FFA82AF" w14:textId="77777777" w:rsidR="000236A5" w:rsidRDefault="006F6920">
      <w:pPr>
        <w:pStyle w:val="ListeParagraf"/>
        <w:numPr>
          <w:ilvl w:val="1"/>
          <w:numId w:val="3"/>
        </w:numPr>
        <w:tabs>
          <w:tab w:val="left" w:pos="675"/>
        </w:tabs>
        <w:spacing w:before="41"/>
        <w:ind w:hanging="362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Sekreteri</w:t>
      </w:r>
    </w:p>
    <w:p w14:paraId="58746145" w14:textId="340FB361" w:rsidR="000236A5" w:rsidRDefault="006F6920">
      <w:pPr>
        <w:pStyle w:val="ListeParagraf"/>
        <w:numPr>
          <w:ilvl w:val="1"/>
          <w:numId w:val="3"/>
        </w:numPr>
        <w:tabs>
          <w:tab w:val="left" w:pos="675"/>
        </w:tabs>
        <w:spacing w:before="40"/>
        <w:ind w:hanging="362"/>
      </w:pPr>
      <w:r>
        <w:t>Satınalma</w:t>
      </w:r>
      <w:r>
        <w:rPr>
          <w:spacing w:val="-4"/>
        </w:rPr>
        <w:t xml:space="preserve"> </w:t>
      </w:r>
      <w:r>
        <w:t>Birimi</w:t>
      </w:r>
    </w:p>
    <w:p w14:paraId="59615FE3" w14:textId="77777777" w:rsidR="00FC6F51" w:rsidRDefault="00FC6F51" w:rsidP="00FC6F51">
      <w:pPr>
        <w:pStyle w:val="ListeParagraf"/>
        <w:tabs>
          <w:tab w:val="left" w:pos="675"/>
        </w:tabs>
        <w:spacing w:before="40"/>
        <w:ind w:left="674" w:firstLine="0"/>
      </w:pPr>
    </w:p>
    <w:p w14:paraId="21463421" w14:textId="77777777" w:rsidR="000236A5" w:rsidRDefault="006F6920">
      <w:pPr>
        <w:pStyle w:val="ListeParagraf"/>
        <w:numPr>
          <w:ilvl w:val="0"/>
          <w:numId w:val="3"/>
        </w:numPr>
        <w:tabs>
          <w:tab w:val="left" w:pos="364"/>
        </w:tabs>
        <w:spacing w:before="43"/>
        <w:ind w:left="364" w:hanging="221"/>
        <w:rPr>
          <w:b/>
        </w:rPr>
      </w:pPr>
      <w:r>
        <w:rPr>
          <w:b/>
        </w:rPr>
        <w:t>FAALİYET</w:t>
      </w:r>
      <w:r>
        <w:rPr>
          <w:b/>
          <w:spacing w:val="-5"/>
        </w:rPr>
        <w:t xml:space="preserve"> </w:t>
      </w:r>
      <w:r>
        <w:rPr>
          <w:b/>
        </w:rPr>
        <w:t>AKIŞI:</w:t>
      </w:r>
    </w:p>
    <w:p w14:paraId="1D4A9468" w14:textId="77777777" w:rsidR="000236A5" w:rsidRDefault="006F6920">
      <w:pPr>
        <w:pStyle w:val="ListeParagraf"/>
        <w:numPr>
          <w:ilvl w:val="0"/>
          <w:numId w:val="2"/>
        </w:numPr>
        <w:tabs>
          <w:tab w:val="left" w:pos="863"/>
          <w:tab w:val="left" w:pos="864"/>
        </w:tabs>
        <w:spacing w:before="158" w:line="273" w:lineRule="auto"/>
        <w:ind w:right="107"/>
        <w:rPr>
          <w:sz w:val="24"/>
        </w:rPr>
      </w:pPr>
      <w:r>
        <w:rPr>
          <w:sz w:val="24"/>
        </w:rPr>
        <w:t>Birim bazında bulundurulması gereken malzemeler tespit edilir, malzemelerin Minimum, Kritik Ve</w:t>
      </w:r>
      <w:r>
        <w:rPr>
          <w:spacing w:val="-57"/>
          <w:sz w:val="24"/>
        </w:rPr>
        <w:t xml:space="preserve"> </w:t>
      </w:r>
      <w:r>
        <w:rPr>
          <w:sz w:val="24"/>
        </w:rPr>
        <w:t>Maksimum</w:t>
      </w:r>
      <w:r>
        <w:rPr>
          <w:spacing w:val="-1"/>
          <w:sz w:val="24"/>
        </w:rPr>
        <w:t xml:space="preserve"> </w:t>
      </w:r>
      <w:r>
        <w:rPr>
          <w:sz w:val="24"/>
        </w:rPr>
        <w:t>Stok seviyeleri belirlenir ve</w:t>
      </w:r>
      <w:r>
        <w:rPr>
          <w:spacing w:val="-2"/>
          <w:sz w:val="24"/>
        </w:rPr>
        <w:t xml:space="preserve"> </w:t>
      </w:r>
      <w:r>
        <w:rPr>
          <w:sz w:val="24"/>
        </w:rPr>
        <w:t>takip edilir.</w:t>
      </w:r>
    </w:p>
    <w:p w14:paraId="512C1905" w14:textId="07A86488" w:rsidR="000236A5" w:rsidRDefault="006F6920">
      <w:pPr>
        <w:pStyle w:val="ListeParagraf"/>
        <w:numPr>
          <w:ilvl w:val="0"/>
          <w:numId w:val="2"/>
        </w:numPr>
        <w:tabs>
          <w:tab w:val="left" w:pos="863"/>
          <w:tab w:val="left" w:pos="864"/>
        </w:tabs>
        <w:spacing w:before="127"/>
        <w:rPr>
          <w:sz w:val="24"/>
        </w:rPr>
      </w:pP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kritik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maksimum</w:t>
      </w:r>
      <w:r>
        <w:rPr>
          <w:spacing w:val="-1"/>
          <w:sz w:val="24"/>
        </w:rPr>
        <w:t xml:space="preserve"> </w:t>
      </w:r>
      <w:r>
        <w:rPr>
          <w:sz w:val="24"/>
        </w:rPr>
        <w:t>stok seviyeleri HBYS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2255972" w14:textId="77777777" w:rsidR="00FC6F51" w:rsidRDefault="00FC6F51" w:rsidP="00FC6F51">
      <w:pPr>
        <w:pStyle w:val="ListeParagraf"/>
        <w:tabs>
          <w:tab w:val="left" w:pos="863"/>
          <w:tab w:val="left" w:pos="864"/>
        </w:tabs>
        <w:spacing w:before="127"/>
        <w:ind w:left="863" w:firstLine="0"/>
        <w:rPr>
          <w:sz w:val="24"/>
        </w:rPr>
      </w:pPr>
    </w:p>
    <w:p w14:paraId="23C8BA59" w14:textId="77777777" w:rsidR="000236A5" w:rsidRDefault="006F6920">
      <w:pPr>
        <w:pStyle w:val="KonuBal"/>
      </w:pPr>
      <w:r>
        <w:t>Malzeme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Temini:</w:t>
      </w:r>
    </w:p>
    <w:p w14:paraId="66A1A087" w14:textId="77777777" w:rsidR="000236A5" w:rsidRDefault="006F6920">
      <w:pPr>
        <w:spacing w:line="274" w:lineRule="exact"/>
        <w:ind w:left="361"/>
        <w:rPr>
          <w:sz w:val="24"/>
        </w:rPr>
      </w:pP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teminine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kurallar 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belirlenmiştir:</w:t>
      </w:r>
    </w:p>
    <w:p w14:paraId="61983DB9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5" w:line="237" w:lineRule="auto"/>
        <w:ind w:right="218"/>
        <w:rPr>
          <w:sz w:val="24"/>
        </w:rPr>
      </w:pPr>
      <w:r>
        <w:rPr>
          <w:b/>
          <w:spacing w:val="-1"/>
          <w:sz w:val="24"/>
        </w:rPr>
        <w:t xml:space="preserve">Kimlerin malzeme </w:t>
      </w:r>
      <w:r>
        <w:rPr>
          <w:b/>
          <w:sz w:val="24"/>
        </w:rPr>
        <w:t xml:space="preserve">ve cihaz temin talebinde bulunabileceği; </w:t>
      </w:r>
      <w:r>
        <w:rPr>
          <w:sz w:val="24"/>
        </w:rPr>
        <w:t>Tüm klinikler, teknik servisler, idari</w:t>
      </w:r>
      <w:r>
        <w:rPr>
          <w:spacing w:val="-57"/>
          <w:sz w:val="24"/>
        </w:rPr>
        <w:t xml:space="preserve"> </w:t>
      </w:r>
      <w:r>
        <w:rPr>
          <w:sz w:val="24"/>
        </w:rPr>
        <w:t>birimler</w:t>
      </w:r>
      <w:r>
        <w:rPr>
          <w:spacing w:val="-3"/>
          <w:sz w:val="24"/>
        </w:rPr>
        <w:t xml:space="preserve"> </w:t>
      </w:r>
      <w:r>
        <w:rPr>
          <w:sz w:val="24"/>
        </w:rPr>
        <w:t>sarf</w:t>
      </w:r>
      <w:r>
        <w:rPr>
          <w:spacing w:val="-2"/>
          <w:sz w:val="24"/>
        </w:rPr>
        <w:t xml:space="preserve"> </w:t>
      </w:r>
      <w:r>
        <w:rPr>
          <w:sz w:val="24"/>
        </w:rPr>
        <w:t>malzeme ve cihaz isteminde</w:t>
      </w:r>
      <w:r>
        <w:rPr>
          <w:spacing w:val="-1"/>
          <w:sz w:val="24"/>
        </w:rPr>
        <w:t xml:space="preserve"> </w:t>
      </w:r>
      <w:r>
        <w:rPr>
          <w:sz w:val="24"/>
        </w:rPr>
        <w:t>bulunabilirler.</w:t>
      </w:r>
    </w:p>
    <w:p w14:paraId="2884C484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line="237" w:lineRule="auto"/>
        <w:ind w:right="704"/>
        <w:rPr>
          <w:sz w:val="24"/>
        </w:rPr>
      </w:pPr>
      <w:r>
        <w:rPr>
          <w:b/>
          <w:sz w:val="24"/>
        </w:rPr>
        <w:t xml:space="preserve">Talep yöntemi; </w:t>
      </w:r>
      <w:r>
        <w:rPr>
          <w:sz w:val="24"/>
        </w:rPr>
        <w:t>Talepler depolardan veya malzemenin depoda olmadığı durumlarda dekanlığa</w:t>
      </w:r>
      <w:r>
        <w:rPr>
          <w:spacing w:val="-57"/>
          <w:sz w:val="24"/>
        </w:rPr>
        <w:t xml:space="preserve"> </w:t>
      </w:r>
      <w:r>
        <w:rPr>
          <w:sz w:val="24"/>
        </w:rPr>
        <w:t>yazılmış</w:t>
      </w:r>
      <w:r>
        <w:rPr>
          <w:spacing w:val="-2"/>
          <w:sz w:val="24"/>
        </w:rPr>
        <w:t xml:space="preserve"> </w:t>
      </w:r>
      <w:r>
        <w:rPr>
          <w:sz w:val="24"/>
        </w:rPr>
        <w:t>ürün talebi dilekçesi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0873BB6C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2"/>
        <w:ind w:right="1151"/>
        <w:rPr>
          <w:sz w:val="24"/>
        </w:rPr>
      </w:pPr>
      <w:r>
        <w:rPr>
          <w:b/>
          <w:spacing w:val="-1"/>
          <w:sz w:val="24"/>
        </w:rPr>
        <w:t xml:space="preserve">Taleplerin nasıl ve kimler </w:t>
      </w:r>
      <w:r>
        <w:rPr>
          <w:b/>
          <w:sz w:val="24"/>
        </w:rPr>
        <w:t>tarafından değerlendirileceği</w:t>
      </w:r>
      <w:r>
        <w:rPr>
          <w:sz w:val="24"/>
        </w:rPr>
        <w:t>; Dekanlık Yönetimi 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5AE9CBF0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line="237" w:lineRule="auto"/>
        <w:ind w:right="235"/>
        <w:rPr>
          <w:sz w:val="24"/>
        </w:rPr>
      </w:pPr>
      <w:r>
        <w:rPr>
          <w:b/>
          <w:sz w:val="24"/>
        </w:rPr>
        <w:t>Teknik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şartname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hazırlanması;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Malzeme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cihazın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şartnamesi</w:t>
      </w:r>
      <w:r>
        <w:rPr>
          <w:spacing w:val="-2"/>
          <w:sz w:val="24"/>
        </w:rPr>
        <w:t xml:space="preserve"> </w:t>
      </w:r>
      <w:r>
        <w:rPr>
          <w:sz w:val="24"/>
        </w:rPr>
        <w:t>uzman</w:t>
      </w:r>
      <w:r>
        <w:rPr>
          <w:spacing w:val="-2"/>
          <w:sz w:val="24"/>
        </w:rPr>
        <w:t xml:space="preserve"> </w:t>
      </w:r>
      <w:r>
        <w:rPr>
          <w:sz w:val="24"/>
        </w:rPr>
        <w:t>üyeler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koşullarına göre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5641AEBF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line="237" w:lineRule="auto"/>
        <w:ind w:right="103"/>
        <w:rPr>
          <w:sz w:val="24"/>
        </w:rPr>
      </w:pPr>
      <w:r>
        <w:rPr>
          <w:b/>
          <w:spacing w:val="-1"/>
          <w:sz w:val="24"/>
        </w:rPr>
        <w:t xml:space="preserve">Tekliflerin değerlendirilme süreci; </w:t>
      </w:r>
      <w:r>
        <w:rPr>
          <w:sz w:val="24"/>
        </w:rPr>
        <w:t>Yapılacak olan alım yönteminin mevzuatı gereği 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sonuçlandırma süreçleri takip edilir.</w:t>
      </w:r>
    </w:p>
    <w:p w14:paraId="30D9B931" w14:textId="77777777" w:rsidR="000236A5" w:rsidRDefault="006F6920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5" w:line="237" w:lineRule="auto"/>
        <w:ind w:right="102"/>
        <w:rPr>
          <w:sz w:val="24"/>
        </w:rPr>
      </w:pPr>
      <w:r>
        <w:rPr>
          <w:b/>
          <w:sz w:val="24"/>
        </w:rPr>
        <w:t>Temin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malzeme 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cihazların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kontrolü;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cihazlar</w:t>
      </w:r>
      <w:r>
        <w:rPr>
          <w:spacing w:val="-3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57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incelenir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1"/>
          <w:sz w:val="24"/>
        </w:rPr>
        <w:t xml:space="preserve"> </w:t>
      </w:r>
      <w:r>
        <w:rPr>
          <w:sz w:val="24"/>
        </w:rPr>
        <w:t>kabulü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sectPr w:rsidR="0002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560" w:right="82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8509" w14:textId="77777777" w:rsidR="00242B03" w:rsidRDefault="00242B03" w:rsidP="00BC117F">
      <w:r>
        <w:separator/>
      </w:r>
    </w:p>
  </w:endnote>
  <w:endnote w:type="continuationSeparator" w:id="0">
    <w:p w14:paraId="4EEF68BA" w14:textId="77777777" w:rsidR="00242B03" w:rsidRDefault="00242B03" w:rsidP="00B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F58" w14:textId="77777777" w:rsidR="00FC6F51" w:rsidRDefault="00FC6F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75"/>
      <w:gridCol w:w="3723"/>
      <w:gridCol w:w="3436"/>
    </w:tblGrid>
    <w:tr w:rsidR="00657A24" w:rsidRPr="00192AC1" w14:paraId="49D7297A" w14:textId="77777777" w:rsidTr="00FC6F51">
      <w:trPr>
        <w:trHeight w:val="781"/>
      </w:trPr>
      <w:tc>
        <w:tcPr>
          <w:tcW w:w="4175" w:type="dxa"/>
          <w:shd w:val="clear" w:color="auto" w:fill="auto"/>
        </w:tcPr>
        <w:p w14:paraId="4A3640A2" w14:textId="77777777" w:rsidR="00657A24" w:rsidRPr="00192AC1" w:rsidRDefault="00657A2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723" w:type="dxa"/>
          <w:shd w:val="clear" w:color="auto" w:fill="auto"/>
        </w:tcPr>
        <w:p w14:paraId="1E5A687C" w14:textId="77777777" w:rsidR="00657A24" w:rsidRPr="00192AC1" w:rsidRDefault="00657A24" w:rsidP="00286E1E">
          <w:pPr>
            <w:pStyle w:val="AltBilgi"/>
            <w:jc w:val="center"/>
          </w:pPr>
        </w:p>
      </w:tc>
      <w:tc>
        <w:tcPr>
          <w:tcW w:w="3436" w:type="dxa"/>
          <w:shd w:val="clear" w:color="auto" w:fill="auto"/>
        </w:tcPr>
        <w:p w14:paraId="0D672A87" w14:textId="77777777" w:rsidR="00657A24" w:rsidRPr="00192AC1" w:rsidRDefault="00657A2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E5EFC25" w14:textId="77777777" w:rsidR="00657A24" w:rsidRDefault="00657A2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839605F" w14:textId="77777777" w:rsidR="00BC117F" w:rsidRDefault="00BC11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2EF0" w14:textId="77777777" w:rsidR="00FC6F51" w:rsidRDefault="00FC6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DC5B" w14:textId="77777777" w:rsidR="00242B03" w:rsidRDefault="00242B03" w:rsidP="00BC117F">
      <w:r>
        <w:separator/>
      </w:r>
    </w:p>
  </w:footnote>
  <w:footnote w:type="continuationSeparator" w:id="0">
    <w:p w14:paraId="1578DD63" w14:textId="77777777" w:rsidR="00242B03" w:rsidRDefault="00242B03" w:rsidP="00BC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AD7" w14:textId="77777777" w:rsidR="00FC6F51" w:rsidRDefault="00FC6F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7"/>
      <w:gridCol w:w="4758"/>
      <w:gridCol w:w="2664"/>
      <w:gridCol w:w="1480"/>
    </w:tblGrid>
    <w:tr w:rsidR="00657A24" w:rsidRPr="00770377" w14:paraId="7B90C7AC" w14:textId="77777777" w:rsidTr="00FC6F51">
      <w:trPr>
        <w:trHeight w:val="264"/>
      </w:trPr>
      <w:tc>
        <w:tcPr>
          <w:tcW w:w="2347" w:type="dxa"/>
          <w:vMerge w:val="restart"/>
          <w:vAlign w:val="center"/>
        </w:tcPr>
        <w:p w14:paraId="5EE0FCE9" w14:textId="77777777" w:rsidR="00657A24" w:rsidRPr="00770377" w:rsidRDefault="00657A2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4119778" wp14:editId="31EC893F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14:paraId="7853526E" w14:textId="77777777" w:rsidR="00657A24" w:rsidRPr="00770377" w:rsidRDefault="00657A24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2F8E335C" w14:textId="03CCB6E9" w:rsidR="00657A24" w:rsidRPr="00770377" w:rsidRDefault="00657A24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MALZEME VE CİHAZLARIN TEMİNİNE YÖNELİK</w:t>
          </w:r>
          <w:r w:rsidRPr="00343690">
            <w:rPr>
              <w:b/>
              <w:sz w:val="24"/>
              <w:szCs w:val="24"/>
            </w:rPr>
            <w:t xml:space="preserve"> TALİMAT</w:t>
          </w:r>
        </w:p>
      </w:tc>
      <w:tc>
        <w:tcPr>
          <w:tcW w:w="2664" w:type="dxa"/>
          <w:vAlign w:val="center"/>
        </w:tcPr>
        <w:p w14:paraId="7D550B63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80" w:type="dxa"/>
          <w:vAlign w:val="center"/>
        </w:tcPr>
        <w:p w14:paraId="42A2D34B" w14:textId="3AFC2590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FC6F51">
            <w:rPr>
              <w:sz w:val="20"/>
              <w:szCs w:val="20"/>
            </w:rPr>
            <w:t>95</w:t>
          </w:r>
        </w:p>
      </w:tc>
    </w:tr>
    <w:tr w:rsidR="00657A24" w:rsidRPr="00770377" w14:paraId="7EE895B0" w14:textId="77777777" w:rsidTr="00FC6F51">
      <w:trPr>
        <w:trHeight w:val="264"/>
      </w:trPr>
      <w:tc>
        <w:tcPr>
          <w:tcW w:w="2347" w:type="dxa"/>
          <w:vMerge/>
          <w:vAlign w:val="center"/>
        </w:tcPr>
        <w:p w14:paraId="7C49131B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8" w:type="dxa"/>
          <w:vMerge/>
          <w:vAlign w:val="center"/>
        </w:tcPr>
        <w:p w14:paraId="1A6EFC4E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4" w:type="dxa"/>
          <w:vAlign w:val="center"/>
        </w:tcPr>
        <w:p w14:paraId="2ED1FBCD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80" w:type="dxa"/>
          <w:vAlign w:val="center"/>
        </w:tcPr>
        <w:p w14:paraId="48B5BB8B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57A24" w:rsidRPr="00770377" w14:paraId="1BF61D3E" w14:textId="77777777" w:rsidTr="00FC6F51">
      <w:trPr>
        <w:trHeight w:val="238"/>
      </w:trPr>
      <w:tc>
        <w:tcPr>
          <w:tcW w:w="2347" w:type="dxa"/>
          <w:vMerge/>
          <w:vAlign w:val="center"/>
        </w:tcPr>
        <w:p w14:paraId="3BC38B1B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8" w:type="dxa"/>
          <w:vMerge/>
          <w:vAlign w:val="center"/>
        </w:tcPr>
        <w:p w14:paraId="57BC628C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4" w:type="dxa"/>
          <w:vAlign w:val="center"/>
        </w:tcPr>
        <w:p w14:paraId="711D8998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80" w:type="dxa"/>
          <w:vAlign w:val="center"/>
        </w:tcPr>
        <w:p w14:paraId="15348C46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</w:p>
      </w:tc>
    </w:tr>
    <w:tr w:rsidR="00657A24" w:rsidRPr="00770377" w14:paraId="46655865" w14:textId="77777777" w:rsidTr="00FC6F51">
      <w:trPr>
        <w:trHeight w:val="264"/>
      </w:trPr>
      <w:tc>
        <w:tcPr>
          <w:tcW w:w="2347" w:type="dxa"/>
          <w:vMerge/>
          <w:vAlign w:val="center"/>
        </w:tcPr>
        <w:p w14:paraId="4BCC95C2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8" w:type="dxa"/>
          <w:vMerge/>
          <w:vAlign w:val="center"/>
        </w:tcPr>
        <w:p w14:paraId="029A2333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4" w:type="dxa"/>
          <w:vAlign w:val="center"/>
        </w:tcPr>
        <w:p w14:paraId="6E450855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80" w:type="dxa"/>
          <w:vAlign w:val="center"/>
        </w:tcPr>
        <w:p w14:paraId="695D968C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57A24" w:rsidRPr="00770377" w14:paraId="18EAD59D" w14:textId="77777777" w:rsidTr="00FC6F51">
      <w:trPr>
        <w:trHeight w:val="266"/>
      </w:trPr>
      <w:tc>
        <w:tcPr>
          <w:tcW w:w="2347" w:type="dxa"/>
          <w:vMerge/>
          <w:vAlign w:val="center"/>
        </w:tcPr>
        <w:p w14:paraId="38FCE4DF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8" w:type="dxa"/>
          <w:vMerge/>
          <w:vAlign w:val="center"/>
        </w:tcPr>
        <w:p w14:paraId="58E5121B" w14:textId="77777777" w:rsidR="00657A24" w:rsidRPr="00770377" w:rsidRDefault="00657A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4" w:type="dxa"/>
          <w:vAlign w:val="center"/>
        </w:tcPr>
        <w:p w14:paraId="66F48081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80" w:type="dxa"/>
          <w:vAlign w:val="center"/>
        </w:tcPr>
        <w:p w14:paraId="4CF2C7E1" w14:textId="77777777" w:rsidR="00657A24" w:rsidRPr="00770377" w:rsidRDefault="00657A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69C7E13E" w14:textId="77777777" w:rsidR="00BC117F" w:rsidRDefault="00BC11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1A48" w14:textId="77777777" w:rsidR="00FC6F51" w:rsidRDefault="00FC6F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FA2"/>
    <w:multiLevelType w:val="hybridMultilevel"/>
    <w:tmpl w:val="B16032B4"/>
    <w:lvl w:ilvl="0" w:tplc="9A5A107C">
      <w:start w:val="1"/>
      <w:numFmt w:val="decimal"/>
      <w:lvlText w:val="%1."/>
      <w:lvlJc w:val="left"/>
      <w:pPr>
        <w:ind w:left="133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C86853C">
      <w:numFmt w:val="bullet"/>
      <w:lvlText w:val=""/>
      <w:lvlJc w:val="left"/>
      <w:pPr>
        <w:ind w:left="67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EC02B976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3" w:tplc="86BEB0EE">
      <w:numFmt w:val="bullet"/>
      <w:lvlText w:val="•"/>
      <w:lvlJc w:val="left"/>
      <w:pPr>
        <w:ind w:left="2869" w:hanging="361"/>
      </w:pPr>
      <w:rPr>
        <w:rFonts w:hint="default"/>
        <w:lang w:val="tr-TR" w:eastAsia="en-US" w:bidi="ar-SA"/>
      </w:rPr>
    </w:lvl>
    <w:lvl w:ilvl="4" w:tplc="05DE61C4">
      <w:numFmt w:val="bullet"/>
      <w:lvlText w:val="•"/>
      <w:lvlJc w:val="left"/>
      <w:pPr>
        <w:ind w:left="3963" w:hanging="361"/>
      </w:pPr>
      <w:rPr>
        <w:rFonts w:hint="default"/>
        <w:lang w:val="tr-TR" w:eastAsia="en-US" w:bidi="ar-SA"/>
      </w:rPr>
    </w:lvl>
    <w:lvl w:ilvl="5" w:tplc="F11A1708">
      <w:numFmt w:val="bullet"/>
      <w:lvlText w:val="•"/>
      <w:lvlJc w:val="left"/>
      <w:pPr>
        <w:ind w:left="5058" w:hanging="361"/>
      </w:pPr>
      <w:rPr>
        <w:rFonts w:hint="default"/>
        <w:lang w:val="tr-TR" w:eastAsia="en-US" w:bidi="ar-SA"/>
      </w:rPr>
    </w:lvl>
    <w:lvl w:ilvl="6" w:tplc="04BC1A02">
      <w:numFmt w:val="bullet"/>
      <w:lvlText w:val="•"/>
      <w:lvlJc w:val="left"/>
      <w:pPr>
        <w:ind w:left="6152" w:hanging="361"/>
      </w:pPr>
      <w:rPr>
        <w:rFonts w:hint="default"/>
        <w:lang w:val="tr-TR" w:eastAsia="en-US" w:bidi="ar-SA"/>
      </w:rPr>
    </w:lvl>
    <w:lvl w:ilvl="7" w:tplc="18F02B42">
      <w:numFmt w:val="bullet"/>
      <w:lvlText w:val="•"/>
      <w:lvlJc w:val="left"/>
      <w:pPr>
        <w:ind w:left="7247" w:hanging="361"/>
      </w:pPr>
      <w:rPr>
        <w:rFonts w:hint="default"/>
        <w:lang w:val="tr-TR" w:eastAsia="en-US" w:bidi="ar-SA"/>
      </w:rPr>
    </w:lvl>
    <w:lvl w:ilvl="8" w:tplc="E570A234">
      <w:numFmt w:val="bullet"/>
      <w:lvlText w:val="•"/>
      <w:lvlJc w:val="left"/>
      <w:pPr>
        <w:ind w:left="834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53075C6"/>
    <w:multiLevelType w:val="hybridMultilevel"/>
    <w:tmpl w:val="EC6A2C76"/>
    <w:lvl w:ilvl="0" w:tplc="0420AFA2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9421360">
      <w:numFmt w:val="bullet"/>
      <w:lvlText w:val="•"/>
      <w:lvlJc w:val="left"/>
      <w:pPr>
        <w:ind w:left="1701" w:hanging="361"/>
      </w:pPr>
      <w:rPr>
        <w:rFonts w:hint="default"/>
        <w:lang w:val="tr-TR" w:eastAsia="en-US" w:bidi="ar-SA"/>
      </w:rPr>
    </w:lvl>
    <w:lvl w:ilvl="2" w:tplc="CC741A42">
      <w:numFmt w:val="bullet"/>
      <w:lvlText w:val="•"/>
      <w:lvlJc w:val="left"/>
      <w:pPr>
        <w:ind w:left="2682" w:hanging="361"/>
      </w:pPr>
      <w:rPr>
        <w:rFonts w:hint="default"/>
        <w:lang w:val="tr-TR" w:eastAsia="en-US" w:bidi="ar-SA"/>
      </w:rPr>
    </w:lvl>
    <w:lvl w:ilvl="3" w:tplc="ACAA6BC2">
      <w:numFmt w:val="bullet"/>
      <w:lvlText w:val="•"/>
      <w:lvlJc w:val="left"/>
      <w:pPr>
        <w:ind w:left="3663" w:hanging="361"/>
      </w:pPr>
      <w:rPr>
        <w:rFonts w:hint="default"/>
        <w:lang w:val="tr-TR" w:eastAsia="en-US" w:bidi="ar-SA"/>
      </w:rPr>
    </w:lvl>
    <w:lvl w:ilvl="4" w:tplc="5B46250C">
      <w:numFmt w:val="bullet"/>
      <w:lvlText w:val="•"/>
      <w:lvlJc w:val="left"/>
      <w:pPr>
        <w:ind w:left="4644" w:hanging="361"/>
      </w:pPr>
      <w:rPr>
        <w:rFonts w:hint="default"/>
        <w:lang w:val="tr-TR" w:eastAsia="en-US" w:bidi="ar-SA"/>
      </w:rPr>
    </w:lvl>
    <w:lvl w:ilvl="5" w:tplc="B57CCB90">
      <w:numFmt w:val="bullet"/>
      <w:lvlText w:val="•"/>
      <w:lvlJc w:val="left"/>
      <w:pPr>
        <w:ind w:left="5625" w:hanging="361"/>
      </w:pPr>
      <w:rPr>
        <w:rFonts w:hint="default"/>
        <w:lang w:val="tr-TR" w:eastAsia="en-US" w:bidi="ar-SA"/>
      </w:rPr>
    </w:lvl>
    <w:lvl w:ilvl="6" w:tplc="D05CF812">
      <w:numFmt w:val="bullet"/>
      <w:lvlText w:val="•"/>
      <w:lvlJc w:val="left"/>
      <w:pPr>
        <w:ind w:left="6606" w:hanging="361"/>
      </w:pPr>
      <w:rPr>
        <w:rFonts w:hint="default"/>
        <w:lang w:val="tr-TR" w:eastAsia="en-US" w:bidi="ar-SA"/>
      </w:rPr>
    </w:lvl>
    <w:lvl w:ilvl="7" w:tplc="69EE505C">
      <w:numFmt w:val="bullet"/>
      <w:lvlText w:val="•"/>
      <w:lvlJc w:val="left"/>
      <w:pPr>
        <w:ind w:left="7587" w:hanging="361"/>
      </w:pPr>
      <w:rPr>
        <w:rFonts w:hint="default"/>
        <w:lang w:val="tr-TR" w:eastAsia="en-US" w:bidi="ar-SA"/>
      </w:rPr>
    </w:lvl>
    <w:lvl w:ilvl="8" w:tplc="27D6B6DE">
      <w:numFmt w:val="bullet"/>
      <w:lvlText w:val="•"/>
      <w:lvlJc w:val="left"/>
      <w:pPr>
        <w:ind w:left="856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F4906E2"/>
    <w:multiLevelType w:val="hybridMultilevel"/>
    <w:tmpl w:val="71228642"/>
    <w:lvl w:ilvl="0" w:tplc="FAEAA83E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2B67226">
      <w:numFmt w:val="bullet"/>
      <w:lvlText w:val="•"/>
      <w:lvlJc w:val="left"/>
      <w:pPr>
        <w:ind w:left="1827" w:hanging="361"/>
      </w:pPr>
      <w:rPr>
        <w:rFonts w:hint="default"/>
        <w:lang w:val="tr-TR" w:eastAsia="en-US" w:bidi="ar-SA"/>
      </w:rPr>
    </w:lvl>
    <w:lvl w:ilvl="2" w:tplc="A90A744E">
      <w:numFmt w:val="bullet"/>
      <w:lvlText w:val="•"/>
      <w:lvlJc w:val="left"/>
      <w:pPr>
        <w:ind w:left="2794" w:hanging="361"/>
      </w:pPr>
      <w:rPr>
        <w:rFonts w:hint="default"/>
        <w:lang w:val="tr-TR" w:eastAsia="en-US" w:bidi="ar-SA"/>
      </w:rPr>
    </w:lvl>
    <w:lvl w:ilvl="3" w:tplc="734CAAF0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630A1292">
      <w:numFmt w:val="bullet"/>
      <w:lvlText w:val="•"/>
      <w:lvlJc w:val="left"/>
      <w:pPr>
        <w:ind w:left="4728" w:hanging="361"/>
      </w:pPr>
      <w:rPr>
        <w:rFonts w:hint="default"/>
        <w:lang w:val="tr-TR" w:eastAsia="en-US" w:bidi="ar-SA"/>
      </w:rPr>
    </w:lvl>
    <w:lvl w:ilvl="5" w:tplc="CF323248">
      <w:numFmt w:val="bullet"/>
      <w:lvlText w:val="•"/>
      <w:lvlJc w:val="left"/>
      <w:pPr>
        <w:ind w:left="5695" w:hanging="361"/>
      </w:pPr>
      <w:rPr>
        <w:rFonts w:hint="default"/>
        <w:lang w:val="tr-TR" w:eastAsia="en-US" w:bidi="ar-SA"/>
      </w:rPr>
    </w:lvl>
    <w:lvl w:ilvl="6" w:tplc="550E87E0">
      <w:numFmt w:val="bullet"/>
      <w:lvlText w:val="•"/>
      <w:lvlJc w:val="left"/>
      <w:pPr>
        <w:ind w:left="6662" w:hanging="361"/>
      </w:pPr>
      <w:rPr>
        <w:rFonts w:hint="default"/>
        <w:lang w:val="tr-TR" w:eastAsia="en-US" w:bidi="ar-SA"/>
      </w:rPr>
    </w:lvl>
    <w:lvl w:ilvl="7" w:tplc="0D0039E4">
      <w:numFmt w:val="bullet"/>
      <w:lvlText w:val="•"/>
      <w:lvlJc w:val="left"/>
      <w:pPr>
        <w:ind w:left="7629" w:hanging="361"/>
      </w:pPr>
      <w:rPr>
        <w:rFonts w:hint="default"/>
        <w:lang w:val="tr-TR" w:eastAsia="en-US" w:bidi="ar-SA"/>
      </w:rPr>
    </w:lvl>
    <w:lvl w:ilvl="8" w:tplc="32A8DAE0">
      <w:numFmt w:val="bullet"/>
      <w:lvlText w:val="•"/>
      <w:lvlJc w:val="left"/>
      <w:pPr>
        <w:ind w:left="8596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6A5"/>
    <w:rsid w:val="000236A5"/>
    <w:rsid w:val="00031B94"/>
    <w:rsid w:val="001A0109"/>
    <w:rsid w:val="00242B03"/>
    <w:rsid w:val="002E1E75"/>
    <w:rsid w:val="00414F43"/>
    <w:rsid w:val="00540744"/>
    <w:rsid w:val="005D745F"/>
    <w:rsid w:val="00657A24"/>
    <w:rsid w:val="006936E6"/>
    <w:rsid w:val="006F6920"/>
    <w:rsid w:val="00743B52"/>
    <w:rsid w:val="00BC117F"/>
    <w:rsid w:val="00E651CE"/>
    <w:rsid w:val="00FC025D"/>
    <w:rsid w:val="00FC4D5F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8841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45" w:line="274" w:lineRule="exact"/>
      <w:ind w:left="36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C1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C11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1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117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C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9</cp:revision>
  <dcterms:created xsi:type="dcterms:W3CDTF">2021-09-08T06:08:00Z</dcterms:created>
  <dcterms:modified xsi:type="dcterms:W3CDTF">2021-09-27T07:53:00Z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