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7784" w14:textId="77777777" w:rsidR="0005384A" w:rsidRDefault="0005384A">
      <w:pPr>
        <w:pStyle w:val="GvdeMetni"/>
        <w:spacing w:before="11"/>
        <w:ind w:left="0"/>
        <w:jc w:val="left"/>
        <w:rPr>
          <w:sz w:val="11"/>
        </w:rPr>
      </w:pPr>
    </w:p>
    <w:p w14:paraId="6550EC4D" w14:textId="77777777" w:rsidR="0005384A" w:rsidRDefault="0087541C">
      <w:pPr>
        <w:pStyle w:val="Balk1"/>
        <w:numPr>
          <w:ilvl w:val="0"/>
          <w:numId w:val="3"/>
        </w:numPr>
        <w:tabs>
          <w:tab w:val="left" w:pos="335"/>
        </w:tabs>
        <w:spacing w:before="91"/>
        <w:ind w:hanging="222"/>
      </w:pPr>
      <w:r>
        <w:t>AMAÇ</w:t>
      </w:r>
    </w:p>
    <w:p w14:paraId="6C862ECC" w14:textId="230753FF" w:rsidR="0005384A" w:rsidRDefault="0087541C">
      <w:pPr>
        <w:pStyle w:val="GvdeMetni"/>
        <w:spacing w:before="0" w:line="242" w:lineRule="auto"/>
        <w:ind w:right="140"/>
      </w:pPr>
      <w:r>
        <w:t xml:space="preserve">Talimatın amacı; </w:t>
      </w:r>
      <w:r w:rsidR="00A60AA3">
        <w:t>Ahmet Keleşoğl</w:t>
      </w:r>
      <w:r w:rsidR="000F196F">
        <w:t>u</w:t>
      </w:r>
      <w:r>
        <w:t xml:space="preserve"> Diş Hekimliği Fakültesi Ağız, Diş ve Çene Radyolojisi Anabilim Dalı’nda</w:t>
      </w:r>
      <w:r>
        <w:rPr>
          <w:spacing w:val="1"/>
        </w:rPr>
        <w:t xml:space="preserve"> </w:t>
      </w:r>
      <w:r>
        <w:t>yürütülen</w:t>
      </w:r>
      <w:r>
        <w:rPr>
          <w:spacing w:val="-1"/>
        </w:rPr>
        <w:t xml:space="preserve"> </w:t>
      </w:r>
      <w:r>
        <w:t>faaliyetlerin</w:t>
      </w:r>
      <w:r>
        <w:rPr>
          <w:spacing w:val="-3"/>
        </w:rPr>
        <w:t xml:space="preserve"> </w:t>
      </w:r>
      <w:r>
        <w:t>tanımlanmasıdır.</w:t>
      </w:r>
    </w:p>
    <w:p w14:paraId="72BE265E" w14:textId="77777777" w:rsidR="0005384A" w:rsidRDefault="0005384A">
      <w:pPr>
        <w:pStyle w:val="GvdeMetni"/>
        <w:spacing w:before="8"/>
        <w:ind w:left="0"/>
        <w:jc w:val="left"/>
        <w:rPr>
          <w:sz w:val="21"/>
        </w:rPr>
      </w:pPr>
    </w:p>
    <w:p w14:paraId="03D2D179" w14:textId="77777777" w:rsidR="0005384A" w:rsidRDefault="0087541C">
      <w:pPr>
        <w:pStyle w:val="Balk1"/>
        <w:numPr>
          <w:ilvl w:val="0"/>
          <w:numId w:val="3"/>
        </w:numPr>
        <w:tabs>
          <w:tab w:val="left" w:pos="335"/>
        </w:tabs>
        <w:spacing w:line="251" w:lineRule="exact"/>
        <w:ind w:hanging="222"/>
      </w:pPr>
      <w:r>
        <w:t>UYGULAMA</w:t>
      </w:r>
      <w:r>
        <w:rPr>
          <w:spacing w:val="-4"/>
        </w:rPr>
        <w:t xml:space="preserve"> </w:t>
      </w:r>
      <w:r>
        <w:t>ALANI</w:t>
      </w:r>
      <w:r>
        <w:rPr>
          <w:spacing w:val="-3"/>
        </w:rPr>
        <w:t xml:space="preserve"> </w:t>
      </w:r>
      <w:r>
        <w:t>(KAPSAM)</w:t>
      </w:r>
    </w:p>
    <w:p w14:paraId="49BAC308" w14:textId="332C3168" w:rsidR="0005384A" w:rsidRDefault="0087541C">
      <w:pPr>
        <w:pStyle w:val="GvdeMetni"/>
        <w:spacing w:before="0" w:line="251" w:lineRule="exact"/>
      </w:pPr>
      <w:r>
        <w:t>Bu</w:t>
      </w:r>
      <w:r>
        <w:rPr>
          <w:spacing w:val="-2"/>
        </w:rPr>
        <w:t xml:space="preserve"> </w:t>
      </w:r>
      <w:r>
        <w:t>talimat;</w:t>
      </w:r>
      <w:r>
        <w:rPr>
          <w:spacing w:val="-1"/>
        </w:rPr>
        <w:t xml:space="preserve"> </w:t>
      </w:r>
      <w:r w:rsidR="00A60AA3">
        <w:t>Ahmet Keleşoğlu</w:t>
      </w:r>
      <w:r>
        <w:rPr>
          <w:spacing w:val="-4"/>
        </w:rPr>
        <w:t xml:space="preserve"> </w:t>
      </w:r>
      <w:r>
        <w:t>Diş</w:t>
      </w:r>
      <w:r>
        <w:rPr>
          <w:spacing w:val="-4"/>
        </w:rPr>
        <w:t xml:space="preserve"> </w:t>
      </w:r>
      <w:r>
        <w:t>Hekimliği</w:t>
      </w:r>
      <w:r>
        <w:rPr>
          <w:spacing w:val="-1"/>
        </w:rPr>
        <w:t xml:space="preserve"> </w:t>
      </w:r>
      <w:r>
        <w:t>Fakültesi</w:t>
      </w:r>
      <w:r>
        <w:rPr>
          <w:spacing w:val="-1"/>
        </w:rPr>
        <w:t xml:space="preserve"> </w:t>
      </w:r>
      <w:r>
        <w:t>Ağız,</w:t>
      </w:r>
      <w:r>
        <w:rPr>
          <w:spacing w:val="-2"/>
        </w:rPr>
        <w:t xml:space="preserve"> </w:t>
      </w:r>
      <w:r>
        <w:t>Diş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Çene</w:t>
      </w:r>
      <w:r>
        <w:rPr>
          <w:spacing w:val="-1"/>
        </w:rPr>
        <w:t xml:space="preserve"> </w:t>
      </w:r>
      <w:r>
        <w:t>Radyolojisi</w:t>
      </w:r>
      <w:r>
        <w:rPr>
          <w:spacing w:val="-1"/>
        </w:rPr>
        <w:t xml:space="preserve"> </w:t>
      </w:r>
      <w:r>
        <w:t>Anabilim</w:t>
      </w:r>
      <w:r>
        <w:rPr>
          <w:spacing w:val="-6"/>
        </w:rPr>
        <w:t xml:space="preserve"> </w:t>
      </w:r>
      <w:r>
        <w:t>Dalı’nı</w:t>
      </w:r>
      <w:r>
        <w:rPr>
          <w:spacing w:val="-1"/>
        </w:rPr>
        <w:t xml:space="preserve"> </w:t>
      </w:r>
      <w:r>
        <w:t>kapsar.</w:t>
      </w:r>
    </w:p>
    <w:p w14:paraId="1CD8ECF7" w14:textId="77777777" w:rsidR="0005384A" w:rsidRDefault="0005384A">
      <w:pPr>
        <w:pStyle w:val="GvdeMetni"/>
        <w:spacing w:before="6"/>
        <w:ind w:left="0"/>
        <w:jc w:val="left"/>
      </w:pPr>
    </w:p>
    <w:p w14:paraId="49077827" w14:textId="77777777" w:rsidR="0005384A" w:rsidRDefault="0087541C">
      <w:pPr>
        <w:pStyle w:val="Balk1"/>
        <w:numPr>
          <w:ilvl w:val="0"/>
          <w:numId w:val="3"/>
        </w:numPr>
        <w:tabs>
          <w:tab w:val="left" w:pos="335"/>
        </w:tabs>
        <w:ind w:hanging="222"/>
      </w:pPr>
      <w:r>
        <w:t>SORUMLULUKLAR</w:t>
      </w:r>
    </w:p>
    <w:p w14:paraId="3E994164" w14:textId="3CFEF30A" w:rsidR="0005384A" w:rsidRDefault="0087541C">
      <w:pPr>
        <w:pStyle w:val="GvdeMetni"/>
        <w:spacing w:before="0"/>
        <w:ind w:right="136"/>
      </w:pPr>
      <w:r>
        <w:t>Bu talimatın uygulanmasından;</w:t>
      </w:r>
      <w:r w:rsidR="00A60AA3">
        <w:t xml:space="preserve"> Ahmet </w:t>
      </w:r>
      <w:r w:rsidR="00DE263F">
        <w:t>Keleşoğlu</w:t>
      </w:r>
      <w:r>
        <w:t xml:space="preserve"> Diş Hekimliği Fakültesi Ağız, Diş ve Çene Radyolojisi Anabilim</w:t>
      </w:r>
      <w:r>
        <w:rPr>
          <w:spacing w:val="1"/>
        </w:rPr>
        <w:t xml:space="preserve"> </w:t>
      </w:r>
      <w:r>
        <w:t>Dalı’nda</w:t>
      </w:r>
      <w:r>
        <w:rPr>
          <w:spacing w:val="-1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yapan personel</w:t>
      </w:r>
      <w:r>
        <w:rPr>
          <w:spacing w:val="1"/>
        </w:rPr>
        <w:t xml:space="preserve"> </w:t>
      </w:r>
      <w:r>
        <w:t>sorumludur.</w:t>
      </w:r>
    </w:p>
    <w:p w14:paraId="186E6F46" w14:textId="77777777" w:rsidR="0005384A" w:rsidRDefault="0005384A">
      <w:pPr>
        <w:pStyle w:val="GvdeMetni"/>
        <w:spacing w:before="1"/>
        <w:ind w:left="0"/>
        <w:jc w:val="left"/>
      </w:pPr>
    </w:p>
    <w:p w14:paraId="5FAF9104" w14:textId="77777777" w:rsidR="0005384A" w:rsidRDefault="0087541C">
      <w:pPr>
        <w:pStyle w:val="Balk1"/>
        <w:numPr>
          <w:ilvl w:val="0"/>
          <w:numId w:val="3"/>
        </w:numPr>
        <w:tabs>
          <w:tab w:val="left" w:pos="335"/>
        </w:tabs>
        <w:spacing w:line="240" w:lineRule="auto"/>
        <w:ind w:hanging="222"/>
      </w:pPr>
      <w:r>
        <w:t>TANIMLAR</w:t>
      </w:r>
    </w:p>
    <w:p w14:paraId="6D5B3652" w14:textId="77777777" w:rsidR="0005384A" w:rsidRDefault="0005384A">
      <w:pPr>
        <w:pStyle w:val="GvdeMetni"/>
        <w:spacing w:before="1"/>
        <w:ind w:left="0"/>
        <w:jc w:val="left"/>
        <w:rPr>
          <w:b/>
        </w:rPr>
      </w:pPr>
    </w:p>
    <w:p w14:paraId="5F3FC8E5" w14:textId="77777777" w:rsidR="0005384A" w:rsidRDefault="0087541C">
      <w:pPr>
        <w:pStyle w:val="ListeParagraf"/>
        <w:numPr>
          <w:ilvl w:val="0"/>
          <w:numId w:val="3"/>
        </w:numPr>
        <w:tabs>
          <w:tab w:val="left" w:pos="335"/>
        </w:tabs>
        <w:spacing w:before="0" w:line="250" w:lineRule="exact"/>
        <w:ind w:hanging="222"/>
        <w:rPr>
          <w:b/>
        </w:rPr>
      </w:pPr>
      <w:r>
        <w:rPr>
          <w:b/>
        </w:rPr>
        <w:t>UYGULAMA</w:t>
      </w:r>
    </w:p>
    <w:p w14:paraId="2D0AE29E" w14:textId="77777777" w:rsidR="0005384A" w:rsidRDefault="0087541C">
      <w:pPr>
        <w:pStyle w:val="ListeParagraf"/>
        <w:numPr>
          <w:ilvl w:val="1"/>
          <w:numId w:val="3"/>
        </w:numPr>
        <w:tabs>
          <w:tab w:val="left" w:pos="527"/>
        </w:tabs>
        <w:spacing w:before="0" w:line="242" w:lineRule="auto"/>
        <w:ind w:right="137" w:firstLine="0"/>
        <w:jc w:val="both"/>
      </w:pPr>
      <w:r>
        <w:t>Hasta Kayıt Birimi’nden kayıt yaptıran hastalar, Ağız Diş ve Çene Radyolojisi A.D.’</w:t>
      </w:r>
      <w:proofErr w:type="spellStart"/>
      <w:r>
        <w:t>na</w:t>
      </w:r>
      <w:proofErr w:type="spellEnd"/>
      <w:r>
        <w:t xml:space="preserve"> gelir ve</w:t>
      </w:r>
      <w:r>
        <w:rPr>
          <w:spacing w:val="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çağırma ekranını</w:t>
      </w:r>
      <w:r>
        <w:rPr>
          <w:spacing w:val="-2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etmek</w:t>
      </w:r>
      <w:r>
        <w:rPr>
          <w:spacing w:val="-2"/>
        </w:rPr>
        <w:t xml:space="preserve"> </w:t>
      </w:r>
      <w:r>
        <w:t>üzere bekleme</w:t>
      </w:r>
      <w:r>
        <w:rPr>
          <w:spacing w:val="-1"/>
        </w:rPr>
        <w:t xml:space="preserve"> </w:t>
      </w:r>
      <w:r>
        <w:t>salonuna yönlendirilir.</w:t>
      </w:r>
    </w:p>
    <w:p w14:paraId="15A490AE" w14:textId="77777777" w:rsidR="0005384A" w:rsidRDefault="0087541C">
      <w:pPr>
        <w:pStyle w:val="ListeParagraf"/>
        <w:numPr>
          <w:ilvl w:val="1"/>
          <w:numId w:val="3"/>
        </w:numPr>
        <w:tabs>
          <w:tab w:val="left" w:pos="546"/>
        </w:tabs>
        <w:spacing w:before="93"/>
        <w:ind w:right="138" w:firstLine="0"/>
        <w:jc w:val="both"/>
      </w:pPr>
      <w:r>
        <w:t>HBYS modülüne kaydı düşen hastanın ilk muayene kliniğinde muayenesini yapacak doktorun</w:t>
      </w:r>
      <w:r>
        <w:rPr>
          <w:spacing w:val="1"/>
        </w:rPr>
        <w:t xml:space="preserve"> </w:t>
      </w:r>
      <w:r>
        <w:t>belirlenmesi için</w:t>
      </w:r>
      <w:r>
        <w:rPr>
          <w:spacing w:val="-2"/>
        </w:rPr>
        <w:t xml:space="preserve"> </w:t>
      </w:r>
      <w:r>
        <w:t>modülden</w:t>
      </w:r>
      <w:r>
        <w:rPr>
          <w:spacing w:val="-2"/>
        </w:rPr>
        <w:t xml:space="preserve"> </w:t>
      </w:r>
      <w:r>
        <w:t>doktor ata butona basılır.</w:t>
      </w:r>
    </w:p>
    <w:p w14:paraId="654F2F69" w14:textId="77777777" w:rsidR="0005384A" w:rsidRDefault="0087541C">
      <w:pPr>
        <w:pStyle w:val="ListeParagraf"/>
        <w:numPr>
          <w:ilvl w:val="1"/>
          <w:numId w:val="2"/>
        </w:numPr>
        <w:tabs>
          <w:tab w:val="left" w:pos="467"/>
        </w:tabs>
        <w:spacing w:before="99"/>
        <w:ind w:right="142" w:firstLine="0"/>
        <w:jc w:val="both"/>
      </w:pPr>
      <w:r>
        <w:t>Doktor ataması yapılan hastanın ismi ilgili doktorun doktor randevu listesine düşer ve muayeneyi</w:t>
      </w:r>
      <w:r>
        <w:rPr>
          <w:spacing w:val="1"/>
        </w:rPr>
        <w:t xml:space="preserve"> </w:t>
      </w:r>
      <w:r>
        <w:t>yapacak</w:t>
      </w:r>
      <w:r>
        <w:rPr>
          <w:spacing w:val="-5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hekim</w:t>
      </w:r>
      <w:r>
        <w:rPr>
          <w:spacing w:val="-5"/>
        </w:rPr>
        <w:t xml:space="preserve"> </w:t>
      </w:r>
      <w:r>
        <w:t>kendi</w:t>
      </w:r>
      <w:r>
        <w:rPr>
          <w:spacing w:val="-1"/>
        </w:rPr>
        <w:t xml:space="preserve"> </w:t>
      </w:r>
      <w:r>
        <w:t>listesinden</w:t>
      </w:r>
      <w:r>
        <w:rPr>
          <w:spacing w:val="-2"/>
        </w:rPr>
        <w:t xml:space="preserve"> </w:t>
      </w:r>
      <w:r>
        <w:t>sırayla</w:t>
      </w:r>
      <w:r>
        <w:rPr>
          <w:spacing w:val="-1"/>
        </w:rPr>
        <w:t xml:space="preserve"> </w:t>
      </w:r>
      <w:r>
        <w:t>muayeneye</w:t>
      </w:r>
      <w:r>
        <w:rPr>
          <w:spacing w:val="-2"/>
        </w:rPr>
        <w:t xml:space="preserve"> </w:t>
      </w:r>
      <w:r>
        <w:t>hastasını</w:t>
      </w:r>
      <w:r>
        <w:rPr>
          <w:spacing w:val="-1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çağır</w:t>
      </w:r>
      <w:r>
        <w:rPr>
          <w:spacing w:val="-2"/>
        </w:rPr>
        <w:t xml:space="preserve"> </w:t>
      </w:r>
      <w:r>
        <w:t>butonuna</w:t>
      </w:r>
      <w:r>
        <w:rPr>
          <w:spacing w:val="-2"/>
        </w:rPr>
        <w:t xml:space="preserve"> </w:t>
      </w:r>
      <w:r>
        <w:t>basarak</w:t>
      </w:r>
      <w:r>
        <w:rPr>
          <w:spacing w:val="-3"/>
        </w:rPr>
        <w:t xml:space="preserve"> </w:t>
      </w:r>
      <w:r>
        <w:t>çağırır.</w:t>
      </w:r>
    </w:p>
    <w:p w14:paraId="29DAC4EF" w14:textId="77777777" w:rsidR="0005384A" w:rsidRDefault="0087541C">
      <w:pPr>
        <w:pStyle w:val="ListeParagraf"/>
        <w:numPr>
          <w:ilvl w:val="1"/>
          <w:numId w:val="2"/>
        </w:numPr>
        <w:tabs>
          <w:tab w:val="left" w:pos="503"/>
        </w:tabs>
        <w:spacing w:before="101"/>
        <w:ind w:right="133" w:firstLine="0"/>
        <w:jc w:val="both"/>
      </w:pPr>
      <w:r>
        <w:t>Diş</w:t>
      </w:r>
      <w:r>
        <w:rPr>
          <w:spacing w:val="1"/>
        </w:rPr>
        <w:t xml:space="preserve"> </w:t>
      </w:r>
      <w:r>
        <w:t>hekimi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proofErr w:type="spellStart"/>
      <w:r>
        <w:t>anamnezi</w:t>
      </w:r>
      <w:proofErr w:type="spellEnd"/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sistemde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proofErr w:type="spellStart"/>
      <w:r>
        <w:t>anamnez</w:t>
      </w:r>
      <w:proofErr w:type="spellEnd"/>
      <w:r>
        <w:rPr>
          <w:spacing w:val="1"/>
        </w:rPr>
        <w:t xml:space="preserve"> </w:t>
      </w:r>
      <w:r>
        <w:t>kısmında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bilgiler</w:t>
      </w:r>
      <w:r>
        <w:rPr>
          <w:spacing w:val="-52"/>
        </w:rPr>
        <w:t xml:space="preserve"> </w:t>
      </w:r>
      <w:r>
        <w:t xml:space="preserve">yazılır. Gerekli görüldüğünde, </w:t>
      </w:r>
      <w:r>
        <w:rPr>
          <w:i/>
        </w:rPr>
        <w:t>hastanın onamı alınarak, onam formu imzalatılır</w:t>
      </w:r>
      <w:r>
        <w:t>, muayenesi yapılır.</w:t>
      </w:r>
      <w:r>
        <w:rPr>
          <w:spacing w:val="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muayene ve tedaviler</w:t>
      </w:r>
      <w:r>
        <w:rPr>
          <w:spacing w:val="-2"/>
        </w:rPr>
        <w:t xml:space="preserve"> </w:t>
      </w:r>
      <w:r>
        <w:t>hasta kartına</w:t>
      </w:r>
      <w:r>
        <w:rPr>
          <w:spacing w:val="-1"/>
        </w:rPr>
        <w:t xml:space="preserve"> </w:t>
      </w:r>
      <w:r>
        <w:t>işlenir.</w:t>
      </w:r>
    </w:p>
    <w:p w14:paraId="48C1CCFB" w14:textId="77777777" w:rsidR="0005384A" w:rsidRDefault="0087541C">
      <w:pPr>
        <w:pStyle w:val="ListeParagraf"/>
        <w:numPr>
          <w:ilvl w:val="1"/>
          <w:numId w:val="1"/>
        </w:numPr>
        <w:tabs>
          <w:tab w:val="left" w:pos="446"/>
        </w:tabs>
        <w:spacing w:before="120"/>
        <w:ind w:right="134" w:firstLine="0"/>
        <w:jc w:val="both"/>
      </w:pPr>
      <w:r>
        <w:t xml:space="preserve">Diş hekimi tarafından tanıya yardımcı olacak panoramik ve gerekliyse ilave </w:t>
      </w:r>
      <w:proofErr w:type="spellStart"/>
      <w:r>
        <w:t>periapikal</w:t>
      </w:r>
      <w:proofErr w:type="spellEnd"/>
      <w:r>
        <w:t xml:space="preserve"> röntgen</w:t>
      </w:r>
      <w:r>
        <w:rPr>
          <w:spacing w:val="1"/>
        </w:rPr>
        <w:t xml:space="preserve"> </w:t>
      </w:r>
      <w:r>
        <w:t>filmlerinin</w:t>
      </w:r>
      <w:r>
        <w:rPr>
          <w:spacing w:val="-4"/>
        </w:rPr>
        <w:t xml:space="preserve"> </w:t>
      </w:r>
      <w:r>
        <w:t>istemi</w:t>
      </w:r>
      <w:r>
        <w:rPr>
          <w:spacing w:val="2"/>
        </w:rPr>
        <w:t xml:space="preserve"> </w:t>
      </w:r>
      <w:r>
        <w:t>HBYS</w:t>
      </w:r>
      <w:r>
        <w:rPr>
          <w:spacing w:val="1"/>
        </w:rPr>
        <w:t xml:space="preserve"> </w:t>
      </w:r>
      <w:r>
        <w:t>modülüne</w:t>
      </w:r>
      <w:r>
        <w:rPr>
          <w:spacing w:val="1"/>
        </w:rPr>
        <w:t xml:space="preserve"> </w:t>
      </w:r>
      <w:r>
        <w:t>kaydedilir.</w:t>
      </w:r>
    </w:p>
    <w:p w14:paraId="4DE18FF3" w14:textId="77777777" w:rsidR="0005384A" w:rsidRDefault="0087541C">
      <w:pPr>
        <w:pStyle w:val="ListeParagraf"/>
        <w:numPr>
          <w:ilvl w:val="1"/>
          <w:numId w:val="1"/>
        </w:numPr>
        <w:tabs>
          <w:tab w:val="left" w:pos="446"/>
        </w:tabs>
        <w:spacing w:before="120"/>
        <w:ind w:left="445"/>
        <w:jc w:val="both"/>
      </w:pPr>
      <w:r>
        <w:t>Diş</w:t>
      </w:r>
      <w:r>
        <w:rPr>
          <w:spacing w:val="-2"/>
        </w:rPr>
        <w:t xml:space="preserve"> </w:t>
      </w:r>
      <w:r>
        <w:t>hekimi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proofErr w:type="spellStart"/>
      <w:r>
        <w:t>periapikal</w:t>
      </w:r>
      <w:proofErr w:type="spellEnd"/>
      <w:r>
        <w:t>,</w:t>
      </w:r>
      <w:r>
        <w:rPr>
          <w:spacing w:val="-4"/>
        </w:rPr>
        <w:t xml:space="preserve"> </w:t>
      </w:r>
      <w:r>
        <w:t>panoramik</w:t>
      </w:r>
      <w:r>
        <w:rPr>
          <w:spacing w:val="-5"/>
        </w:rPr>
        <w:t xml:space="preserve"> </w:t>
      </w:r>
      <w:r>
        <w:t>röntgen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proofErr w:type="spellStart"/>
      <w:r>
        <w:t>dental</w:t>
      </w:r>
      <w:proofErr w:type="spellEnd"/>
      <w:r>
        <w:rPr>
          <w:spacing w:val="-4"/>
        </w:rPr>
        <w:t xml:space="preserve"> </w:t>
      </w:r>
      <w:r>
        <w:t>tomografi</w:t>
      </w:r>
      <w:r>
        <w:rPr>
          <w:spacing w:val="-1"/>
        </w:rPr>
        <w:t xml:space="preserve"> </w:t>
      </w:r>
      <w:r>
        <w:t>kullanılır.</w:t>
      </w:r>
    </w:p>
    <w:p w14:paraId="615C4427" w14:textId="77777777" w:rsidR="0005384A" w:rsidRDefault="0087541C">
      <w:pPr>
        <w:pStyle w:val="ListeParagraf"/>
        <w:numPr>
          <w:ilvl w:val="1"/>
          <w:numId w:val="1"/>
        </w:numPr>
        <w:tabs>
          <w:tab w:val="left" w:pos="500"/>
        </w:tabs>
        <w:spacing w:before="119"/>
        <w:ind w:left="499" w:hanging="387"/>
        <w:jc w:val="both"/>
      </w:pPr>
      <w:r>
        <w:rPr>
          <w:b/>
        </w:rPr>
        <w:t>“Röntgen</w:t>
      </w:r>
      <w:r>
        <w:rPr>
          <w:b/>
          <w:spacing w:val="-6"/>
        </w:rPr>
        <w:t xml:space="preserve"> </w:t>
      </w:r>
      <w:r>
        <w:rPr>
          <w:b/>
        </w:rPr>
        <w:t>Birimi</w:t>
      </w:r>
      <w:r>
        <w:rPr>
          <w:b/>
          <w:spacing w:val="-1"/>
        </w:rPr>
        <w:t xml:space="preserve"> </w:t>
      </w:r>
      <w:r>
        <w:rPr>
          <w:b/>
        </w:rPr>
        <w:t>Çalışma</w:t>
      </w:r>
      <w:r>
        <w:rPr>
          <w:b/>
          <w:spacing w:val="-1"/>
        </w:rPr>
        <w:t xml:space="preserve"> </w:t>
      </w:r>
      <w:r>
        <w:rPr>
          <w:b/>
        </w:rPr>
        <w:t>Talimatı</w:t>
      </w:r>
      <w:r>
        <w:t>”</w:t>
      </w:r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hastanın</w:t>
      </w:r>
      <w:r>
        <w:rPr>
          <w:spacing w:val="-5"/>
        </w:rPr>
        <w:t xml:space="preserve"> </w:t>
      </w:r>
      <w:r>
        <w:t>röntgeni</w:t>
      </w:r>
      <w:r>
        <w:rPr>
          <w:spacing w:val="-1"/>
        </w:rPr>
        <w:t xml:space="preserve"> </w:t>
      </w:r>
      <w:r>
        <w:t>çekilir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sisteme</w:t>
      </w:r>
      <w:r>
        <w:rPr>
          <w:spacing w:val="-2"/>
        </w:rPr>
        <w:t xml:space="preserve"> </w:t>
      </w:r>
      <w:r>
        <w:t>kaydedilir.</w:t>
      </w:r>
    </w:p>
    <w:p w14:paraId="2BAF7512" w14:textId="77777777" w:rsidR="0005384A" w:rsidRDefault="0087541C">
      <w:pPr>
        <w:pStyle w:val="ListeParagraf"/>
        <w:numPr>
          <w:ilvl w:val="1"/>
          <w:numId w:val="1"/>
        </w:numPr>
        <w:tabs>
          <w:tab w:val="left" w:pos="446"/>
        </w:tabs>
        <w:spacing w:before="119"/>
        <w:ind w:right="135" w:firstLine="0"/>
        <w:jc w:val="both"/>
      </w:pPr>
      <w:r>
        <w:t>Hasta</w:t>
      </w:r>
      <w:r>
        <w:rPr>
          <w:spacing w:val="1"/>
        </w:rPr>
        <w:t xml:space="preserve"> </w:t>
      </w:r>
      <w:r>
        <w:t>röntgen</w:t>
      </w:r>
      <w:r>
        <w:rPr>
          <w:spacing w:val="1"/>
        </w:rPr>
        <w:t xml:space="preserve"> </w:t>
      </w:r>
      <w:r>
        <w:t>sonuç</w:t>
      </w:r>
      <w:r>
        <w:rPr>
          <w:spacing w:val="1"/>
        </w:rPr>
        <w:t xml:space="preserve"> </w:t>
      </w:r>
      <w:r>
        <w:t>ekranından</w:t>
      </w:r>
      <w:r>
        <w:rPr>
          <w:spacing w:val="1"/>
        </w:rPr>
        <w:t xml:space="preserve"> </w:t>
      </w:r>
      <w:r>
        <w:t>isminin</w:t>
      </w:r>
      <w:r>
        <w:rPr>
          <w:spacing w:val="1"/>
        </w:rPr>
        <w:t xml:space="preserve"> </w:t>
      </w:r>
      <w:r>
        <w:t>çağırılmasını</w:t>
      </w:r>
      <w:r>
        <w:rPr>
          <w:spacing w:val="1"/>
        </w:rPr>
        <w:t xml:space="preserve"> </w:t>
      </w:r>
      <w:r>
        <w:t>beklemek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bekleme</w:t>
      </w:r>
      <w:r>
        <w:rPr>
          <w:spacing w:val="1"/>
        </w:rPr>
        <w:t xml:space="preserve"> </w:t>
      </w:r>
      <w:r>
        <w:t>salonuna</w:t>
      </w:r>
      <w:r>
        <w:rPr>
          <w:spacing w:val="-52"/>
        </w:rPr>
        <w:t xml:space="preserve"> </w:t>
      </w:r>
      <w:r>
        <w:t>yönlendirilir.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sonuç</w:t>
      </w:r>
      <w:r>
        <w:rPr>
          <w:spacing w:val="-3"/>
        </w:rPr>
        <w:t xml:space="preserve"> </w:t>
      </w:r>
      <w:r>
        <w:t>ekranından</w:t>
      </w:r>
      <w:r>
        <w:rPr>
          <w:spacing w:val="-3"/>
        </w:rPr>
        <w:t xml:space="preserve"> </w:t>
      </w:r>
      <w:r>
        <w:t>ismini gördükten</w:t>
      </w:r>
      <w:r>
        <w:rPr>
          <w:spacing w:val="-3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tekrar</w:t>
      </w:r>
      <w:r>
        <w:rPr>
          <w:spacing w:val="-1"/>
        </w:rPr>
        <w:t xml:space="preserve"> </w:t>
      </w:r>
      <w:r>
        <w:t>muayene</w:t>
      </w:r>
      <w:r>
        <w:rPr>
          <w:spacing w:val="-1"/>
        </w:rPr>
        <w:t xml:space="preserve"> </w:t>
      </w:r>
      <w:r>
        <w:t>kliniğine</w:t>
      </w:r>
      <w:r>
        <w:rPr>
          <w:spacing w:val="-1"/>
        </w:rPr>
        <w:t xml:space="preserve"> </w:t>
      </w:r>
      <w:r>
        <w:t>girer.</w:t>
      </w:r>
    </w:p>
    <w:p w14:paraId="052AF268" w14:textId="77777777" w:rsidR="0005384A" w:rsidRDefault="0087541C">
      <w:pPr>
        <w:pStyle w:val="ListeParagraf"/>
        <w:numPr>
          <w:ilvl w:val="1"/>
          <w:numId w:val="1"/>
        </w:numPr>
        <w:tabs>
          <w:tab w:val="left" w:pos="529"/>
        </w:tabs>
        <w:ind w:right="137" w:firstLine="0"/>
        <w:jc w:val="both"/>
      </w:pPr>
      <w:r>
        <w:t>Gerekli değerlendirmeler yapılır, sonuca göre tekrar film çekilme uygun görülürse ilave röntgen</w:t>
      </w:r>
      <w:r>
        <w:rPr>
          <w:spacing w:val="1"/>
        </w:rPr>
        <w:t xml:space="preserve"> </w:t>
      </w:r>
      <w:r>
        <w:t xml:space="preserve">filmler </w:t>
      </w:r>
      <w:proofErr w:type="gramStart"/>
      <w:r>
        <w:t>yada</w:t>
      </w:r>
      <w:proofErr w:type="gramEnd"/>
      <w:r>
        <w:rPr>
          <w:spacing w:val="-1"/>
        </w:rPr>
        <w:t xml:space="preserve"> </w:t>
      </w:r>
      <w:r>
        <w:t>tomografi</w:t>
      </w:r>
      <w:r>
        <w:rPr>
          <w:spacing w:val="-2"/>
        </w:rPr>
        <w:t xml:space="preserve"> </w:t>
      </w:r>
      <w:r>
        <w:t>istenebilir,</w:t>
      </w:r>
      <w:r>
        <w:rPr>
          <w:spacing w:val="-1"/>
        </w:rPr>
        <w:t xml:space="preserve"> </w:t>
      </w:r>
      <w:r>
        <w:t>hasta tekrar</w:t>
      </w:r>
      <w:r>
        <w:rPr>
          <w:spacing w:val="-1"/>
        </w:rPr>
        <w:t xml:space="preserve"> </w:t>
      </w:r>
      <w:r>
        <w:t>radyoloji</w:t>
      </w:r>
      <w:r>
        <w:rPr>
          <w:spacing w:val="1"/>
        </w:rPr>
        <w:t xml:space="preserve"> </w:t>
      </w:r>
      <w:r>
        <w:t>birimine</w:t>
      </w:r>
      <w:r>
        <w:rPr>
          <w:spacing w:val="-1"/>
        </w:rPr>
        <w:t xml:space="preserve"> </w:t>
      </w:r>
      <w:r>
        <w:t>gönderilir.</w:t>
      </w:r>
    </w:p>
    <w:p w14:paraId="5BA24277" w14:textId="77777777" w:rsidR="0005384A" w:rsidRDefault="0087541C">
      <w:pPr>
        <w:pStyle w:val="ListeParagraf"/>
        <w:numPr>
          <w:ilvl w:val="1"/>
          <w:numId w:val="1"/>
        </w:numPr>
        <w:tabs>
          <w:tab w:val="left" w:pos="556"/>
        </w:tabs>
        <w:ind w:right="132" w:firstLine="0"/>
        <w:jc w:val="both"/>
      </w:pPr>
      <w:r>
        <w:t>Çekilen</w:t>
      </w:r>
      <w:r>
        <w:rPr>
          <w:spacing w:val="1"/>
        </w:rPr>
        <w:t xml:space="preserve"> </w:t>
      </w:r>
      <w:r>
        <w:t>röntgenlerle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klinik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radyolojik</w:t>
      </w:r>
      <w:r>
        <w:rPr>
          <w:spacing w:val="1"/>
        </w:rPr>
        <w:t xml:space="preserve"> </w:t>
      </w:r>
      <w:r>
        <w:t>muayenesi</w:t>
      </w:r>
      <w:r>
        <w:rPr>
          <w:spacing w:val="1"/>
        </w:rPr>
        <w:t xml:space="preserve"> </w:t>
      </w:r>
      <w:r>
        <w:t>tamamlanan</w:t>
      </w:r>
      <w:r>
        <w:rPr>
          <w:spacing w:val="1"/>
        </w:rPr>
        <w:t xml:space="preserve"> </w:t>
      </w:r>
      <w:r>
        <w:t>hastaların</w:t>
      </w:r>
      <w:r>
        <w:rPr>
          <w:spacing w:val="55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tabelasına</w:t>
      </w:r>
      <w:r>
        <w:rPr>
          <w:spacing w:val="1"/>
        </w:rPr>
        <w:t xml:space="preserve"> </w:t>
      </w:r>
      <w:r>
        <w:t>(HBYS</w:t>
      </w:r>
      <w:r>
        <w:rPr>
          <w:spacing w:val="1"/>
        </w:rPr>
        <w:t xml:space="preserve"> </w:t>
      </w:r>
      <w:r>
        <w:t>modülüne)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dişlerin</w:t>
      </w:r>
      <w:r>
        <w:rPr>
          <w:spacing w:val="1"/>
        </w:rPr>
        <w:t xml:space="preserve"> </w:t>
      </w:r>
      <w:r>
        <w:t>teşhisleri</w:t>
      </w:r>
      <w:r>
        <w:rPr>
          <w:spacing w:val="1"/>
        </w:rPr>
        <w:t xml:space="preserve"> </w:t>
      </w:r>
      <w:r>
        <w:t>kaydedilir,</w:t>
      </w:r>
      <w:r>
        <w:rPr>
          <w:spacing w:val="1"/>
        </w:rPr>
        <w:t xml:space="preserve"> </w:t>
      </w:r>
      <w:r>
        <w:t>önerilen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planları</w:t>
      </w:r>
      <w:r>
        <w:rPr>
          <w:spacing w:val="55"/>
        </w:rPr>
        <w:t xml:space="preserve"> </w:t>
      </w:r>
      <w:r>
        <w:t>(Hasta</w:t>
      </w:r>
      <w:r>
        <w:rPr>
          <w:spacing w:val="1"/>
        </w:rPr>
        <w:t xml:space="preserve"> </w:t>
      </w:r>
      <w:r>
        <w:t>Planlama</w:t>
      </w:r>
      <w:r>
        <w:rPr>
          <w:spacing w:val="-1"/>
        </w:rPr>
        <w:t xml:space="preserve"> </w:t>
      </w:r>
      <w:proofErr w:type="gramStart"/>
      <w:r>
        <w:t>Kağıdı</w:t>
      </w:r>
      <w:proofErr w:type="gramEnd"/>
      <w:r>
        <w:t>)</w:t>
      </w:r>
      <w:r>
        <w:rPr>
          <w:spacing w:val="1"/>
        </w:rPr>
        <w:t xml:space="preserve"> </w:t>
      </w:r>
      <w:r>
        <w:t>hazırlanır.</w:t>
      </w:r>
    </w:p>
    <w:p w14:paraId="7ADCC264" w14:textId="77777777" w:rsidR="0005384A" w:rsidRDefault="0087541C">
      <w:pPr>
        <w:pStyle w:val="ListeParagraf"/>
        <w:numPr>
          <w:ilvl w:val="1"/>
          <w:numId w:val="1"/>
        </w:numPr>
        <w:tabs>
          <w:tab w:val="left" w:pos="556"/>
        </w:tabs>
        <w:spacing w:before="119"/>
        <w:ind w:right="137" w:firstLine="0"/>
        <w:jc w:val="both"/>
      </w:pPr>
      <w:r>
        <w:t>Diş hekimi tarafından muayene ve tetkik sonucuna göre hasta, ilgili tedavilerin yapılması için</w:t>
      </w:r>
      <w:r>
        <w:rPr>
          <w:spacing w:val="1"/>
        </w:rPr>
        <w:t xml:space="preserve"> </w:t>
      </w:r>
      <w:r>
        <w:t>gerekli kliniklere</w:t>
      </w:r>
      <w:r>
        <w:rPr>
          <w:spacing w:val="-2"/>
        </w:rPr>
        <w:t xml:space="preserve"> </w:t>
      </w:r>
      <w:r>
        <w:t>(</w:t>
      </w:r>
      <w:proofErr w:type="spellStart"/>
      <w:r>
        <w:t>Periodontoloji</w:t>
      </w:r>
      <w:proofErr w:type="spellEnd"/>
      <w:r>
        <w:t>,</w:t>
      </w:r>
      <w:r>
        <w:rPr>
          <w:spacing w:val="-1"/>
        </w:rPr>
        <w:t xml:space="preserve"> </w:t>
      </w:r>
      <w:r>
        <w:t>Ortodonti</w:t>
      </w:r>
      <w:r>
        <w:rPr>
          <w:spacing w:val="1"/>
        </w:rPr>
        <w:t xml:space="preserve"> </w:t>
      </w:r>
      <w:r>
        <w:t>vs.)</w:t>
      </w:r>
      <w:r>
        <w:rPr>
          <w:spacing w:val="1"/>
        </w:rPr>
        <w:t xml:space="preserve"> </w:t>
      </w:r>
      <w:r>
        <w:t>yönlendirilir.</w:t>
      </w:r>
    </w:p>
    <w:p w14:paraId="021A7D81" w14:textId="77777777" w:rsidR="0005384A" w:rsidRDefault="0087541C">
      <w:pPr>
        <w:pStyle w:val="ListeParagraf"/>
        <w:numPr>
          <w:ilvl w:val="1"/>
          <w:numId w:val="1"/>
        </w:numPr>
        <w:tabs>
          <w:tab w:val="left" w:pos="556"/>
        </w:tabs>
        <w:ind w:right="139" w:firstLine="0"/>
        <w:jc w:val="both"/>
      </w:pPr>
      <w:r>
        <w:t>Ağız, Diş ve Çene Radyolojisi Kliniği’nde hasta muayenesi sırasında hekimlerin hijyen ve sağlık</w:t>
      </w:r>
      <w:r>
        <w:rPr>
          <w:spacing w:val="1"/>
        </w:rPr>
        <w:t xml:space="preserve"> </w:t>
      </w:r>
      <w:r>
        <w:t>açısından</w:t>
      </w:r>
      <w:r>
        <w:rPr>
          <w:spacing w:val="-1"/>
        </w:rPr>
        <w:t xml:space="preserve"> </w:t>
      </w:r>
      <w:r>
        <w:t>önlük</w:t>
      </w:r>
      <w:r>
        <w:rPr>
          <w:spacing w:val="-4"/>
        </w:rPr>
        <w:t xml:space="preserve"> </w:t>
      </w:r>
      <w:r>
        <w:t>giymeleri,</w:t>
      </w:r>
      <w:r>
        <w:rPr>
          <w:spacing w:val="-3"/>
        </w:rPr>
        <w:t xml:space="preserve"> </w:t>
      </w:r>
      <w:r>
        <w:t>maske</w:t>
      </w:r>
      <w:r>
        <w:rPr>
          <w:spacing w:val="-1"/>
        </w:rPr>
        <w:t xml:space="preserve"> </w:t>
      </w:r>
      <w:r>
        <w:t>takmaları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eldiven</w:t>
      </w:r>
      <w:r>
        <w:rPr>
          <w:spacing w:val="-2"/>
        </w:rPr>
        <w:t xml:space="preserve"> </w:t>
      </w:r>
      <w:r>
        <w:t>kullanmaları gerekmektedir.</w:t>
      </w:r>
    </w:p>
    <w:p w14:paraId="4D4D650D" w14:textId="77777777" w:rsidR="0005384A" w:rsidRDefault="0087541C">
      <w:pPr>
        <w:pStyle w:val="ListeParagraf"/>
        <w:numPr>
          <w:ilvl w:val="1"/>
          <w:numId w:val="1"/>
        </w:numPr>
        <w:tabs>
          <w:tab w:val="left" w:pos="625"/>
        </w:tabs>
        <w:ind w:right="135" w:firstLine="0"/>
        <w:jc w:val="both"/>
      </w:pPr>
      <w:r>
        <w:t xml:space="preserve">Yapılan muayene sonucunda hastanın istirahat ihtiyacı var ise, </w:t>
      </w:r>
      <w:proofErr w:type="spellStart"/>
      <w:r>
        <w:t>SGK’ya</w:t>
      </w:r>
      <w:proofErr w:type="spellEnd"/>
      <w:r>
        <w:t xml:space="preserve"> mensup çalışan hastalara</w:t>
      </w:r>
      <w:r>
        <w:rPr>
          <w:spacing w:val="1"/>
        </w:rPr>
        <w:t xml:space="preserve"> </w:t>
      </w:r>
      <w:r>
        <w:t xml:space="preserve">“Çalışabilir </w:t>
      </w:r>
      <w:proofErr w:type="gramStart"/>
      <w:r>
        <w:t>Kağıdı</w:t>
      </w:r>
      <w:proofErr w:type="gramEnd"/>
      <w:r>
        <w:t>” öğrencilere “Saatlik İzin Formu”, resmi kurum hastalarının ise sevk kağıtlarına</w:t>
      </w:r>
      <w:r>
        <w:rPr>
          <w:spacing w:val="1"/>
        </w:rPr>
        <w:t xml:space="preserve"> </w:t>
      </w:r>
      <w:r>
        <w:t>işlenerek</w:t>
      </w:r>
      <w:r>
        <w:rPr>
          <w:spacing w:val="-3"/>
        </w:rPr>
        <w:t xml:space="preserve"> </w:t>
      </w:r>
      <w:r>
        <w:t>raporları</w:t>
      </w:r>
      <w:r>
        <w:rPr>
          <w:spacing w:val="1"/>
        </w:rPr>
        <w:t xml:space="preserve"> </w:t>
      </w:r>
      <w:r>
        <w:t>tanzim</w:t>
      </w:r>
      <w:r>
        <w:rPr>
          <w:spacing w:val="-4"/>
        </w:rPr>
        <w:t xml:space="preserve"> </w:t>
      </w:r>
      <w:r>
        <w:t>edilir.</w:t>
      </w:r>
    </w:p>
    <w:p w14:paraId="2D2A7D7E" w14:textId="77777777" w:rsidR="0005384A" w:rsidRDefault="0087541C">
      <w:pPr>
        <w:pStyle w:val="ListeParagraf"/>
        <w:numPr>
          <w:ilvl w:val="1"/>
          <w:numId w:val="1"/>
        </w:numPr>
        <w:tabs>
          <w:tab w:val="left" w:pos="623"/>
        </w:tabs>
        <w:spacing w:before="119"/>
        <w:ind w:right="146" w:firstLine="0"/>
        <w:jc w:val="both"/>
      </w:pPr>
      <w:r>
        <w:t>Ağız ve diş sağlığı teknikeri tarafından diş kliniğinin genel temizliği “risk düzeyine göre tedavi</w:t>
      </w:r>
      <w:r>
        <w:rPr>
          <w:spacing w:val="1"/>
        </w:rPr>
        <w:t xml:space="preserve"> </w:t>
      </w:r>
      <w:r>
        <w:t>planına</w:t>
      </w:r>
      <w:r>
        <w:rPr>
          <w:spacing w:val="-1"/>
        </w:rPr>
        <w:t xml:space="preserve"> </w:t>
      </w:r>
      <w:r>
        <w:t>ve enfeksiyon</w:t>
      </w:r>
      <w:r>
        <w:rPr>
          <w:spacing w:val="-1"/>
        </w:rPr>
        <w:t xml:space="preserve"> </w:t>
      </w:r>
      <w:r>
        <w:t>kontrolü ve önlenmesi prosedürüne uygun olarak</w:t>
      </w:r>
      <w:r>
        <w:rPr>
          <w:spacing w:val="-3"/>
        </w:rPr>
        <w:t xml:space="preserve"> </w:t>
      </w:r>
      <w:r>
        <w:t>yapılır.</w:t>
      </w:r>
    </w:p>
    <w:p w14:paraId="62EEDBA4" w14:textId="22C04D60" w:rsidR="0005384A" w:rsidRPr="00AA379D" w:rsidRDefault="0087541C" w:rsidP="00AA379D">
      <w:pPr>
        <w:pStyle w:val="ListeParagraf"/>
        <w:numPr>
          <w:ilvl w:val="1"/>
          <w:numId w:val="1"/>
        </w:numPr>
        <w:tabs>
          <w:tab w:val="left" w:pos="678"/>
        </w:tabs>
        <w:ind w:right="151" w:firstLine="0"/>
        <w:jc w:val="both"/>
      </w:pPr>
      <w:r>
        <w:lastRenderedPageBreak/>
        <w:t>Sterilizasyon</w:t>
      </w:r>
      <w:r>
        <w:rPr>
          <w:spacing w:val="1"/>
        </w:rPr>
        <w:t xml:space="preserve"> </w:t>
      </w:r>
      <w:r>
        <w:t>kontrolü,</w:t>
      </w:r>
      <w:r>
        <w:rPr>
          <w:spacing w:val="1"/>
        </w:rPr>
        <w:t xml:space="preserve"> </w:t>
      </w:r>
      <w:r>
        <w:t>klinikte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alet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cihazların</w:t>
      </w:r>
      <w:r>
        <w:rPr>
          <w:spacing w:val="1"/>
        </w:rPr>
        <w:t xml:space="preserve"> </w:t>
      </w:r>
      <w:r>
        <w:t>dezenfeksiyonu</w:t>
      </w:r>
      <w:r>
        <w:rPr>
          <w:spacing w:val="1"/>
        </w:rPr>
        <w:t xml:space="preserve"> </w:t>
      </w:r>
      <w:r>
        <w:t>klinik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doktoru</w:t>
      </w:r>
      <w:r>
        <w:rPr>
          <w:spacing w:val="-1"/>
        </w:rPr>
        <w:t xml:space="preserve"> </w:t>
      </w:r>
      <w:r>
        <w:t>ve/veya klinik</w:t>
      </w:r>
      <w:r>
        <w:rPr>
          <w:spacing w:val="-3"/>
        </w:rPr>
        <w:t xml:space="preserve"> </w:t>
      </w:r>
      <w:r>
        <w:t>yardımcı</w:t>
      </w:r>
      <w:r>
        <w:rPr>
          <w:spacing w:val="1"/>
        </w:rPr>
        <w:t xml:space="preserve"> </w:t>
      </w:r>
      <w:r>
        <w:t>personeli</w:t>
      </w:r>
      <w:r>
        <w:rPr>
          <w:spacing w:val="-2"/>
        </w:rPr>
        <w:t xml:space="preserve"> </w:t>
      </w:r>
      <w:r>
        <w:t>tarafından yapılır.</w:t>
      </w:r>
    </w:p>
    <w:p w14:paraId="006D1825" w14:textId="77777777" w:rsidR="0005384A" w:rsidRDefault="0087541C">
      <w:pPr>
        <w:pStyle w:val="ListeParagraf"/>
        <w:numPr>
          <w:ilvl w:val="1"/>
          <w:numId w:val="1"/>
        </w:numPr>
        <w:tabs>
          <w:tab w:val="left" w:pos="620"/>
        </w:tabs>
        <w:spacing w:before="91"/>
        <w:ind w:right="107" w:firstLine="0"/>
        <w:jc w:val="both"/>
      </w:pPr>
      <w:r>
        <w:t>Klinik temizlik görevlileri tarafından toplanan tıbbi atıkların kontrolü atık yönetim planına uygun</w:t>
      </w:r>
      <w:r>
        <w:rPr>
          <w:spacing w:val="1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yapılır.</w:t>
      </w:r>
    </w:p>
    <w:p w14:paraId="7443F6B1" w14:textId="77777777" w:rsidR="0005384A" w:rsidRDefault="0087541C">
      <w:pPr>
        <w:pStyle w:val="ListeParagraf"/>
        <w:numPr>
          <w:ilvl w:val="1"/>
          <w:numId w:val="1"/>
        </w:numPr>
        <w:tabs>
          <w:tab w:val="left" w:pos="671"/>
        </w:tabs>
        <w:ind w:right="138" w:firstLine="0"/>
        <w:jc w:val="both"/>
      </w:pPr>
      <w:r>
        <w:t>Klinik</w:t>
      </w:r>
      <w:r>
        <w:rPr>
          <w:spacing w:val="1"/>
        </w:rPr>
        <w:t xml:space="preserve"> </w:t>
      </w:r>
      <w:r>
        <w:t>sorumlusu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klinikte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cihazların</w:t>
      </w:r>
      <w:r>
        <w:rPr>
          <w:spacing w:val="1"/>
        </w:rPr>
        <w:t xml:space="preserve"> </w:t>
      </w:r>
      <w:r>
        <w:t>bakımı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onarımı</w:t>
      </w:r>
      <w:r>
        <w:rPr>
          <w:spacing w:val="1"/>
        </w:rPr>
        <w:t xml:space="preserve"> </w:t>
      </w:r>
      <w:r>
        <w:t>bakım</w:t>
      </w:r>
      <w:r>
        <w:rPr>
          <w:spacing w:val="1"/>
        </w:rPr>
        <w:t xml:space="preserve"> </w:t>
      </w:r>
      <w:r>
        <w:t>onarım</w:t>
      </w:r>
      <w:r>
        <w:rPr>
          <w:spacing w:val="1"/>
        </w:rPr>
        <w:t xml:space="preserve"> </w:t>
      </w:r>
      <w:r>
        <w:t>talimatlarına göre yaptırılır. Arızalanan cihazlar için “HBYS üzerinden teknik servis takip programı</w:t>
      </w:r>
      <w:r>
        <w:rPr>
          <w:spacing w:val="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bildirim</w:t>
      </w:r>
      <w:r>
        <w:rPr>
          <w:spacing w:val="-4"/>
        </w:rPr>
        <w:t xml:space="preserve"> </w:t>
      </w:r>
      <w:r>
        <w:t>yapılarak</w:t>
      </w:r>
      <w:r>
        <w:rPr>
          <w:spacing w:val="-3"/>
        </w:rPr>
        <w:t xml:space="preserve"> </w:t>
      </w:r>
      <w:r>
        <w:t>onarımı</w:t>
      </w:r>
      <w:r>
        <w:rPr>
          <w:spacing w:val="1"/>
        </w:rPr>
        <w:t xml:space="preserve"> </w:t>
      </w:r>
      <w:r>
        <w:t>yaptırılır.</w:t>
      </w:r>
    </w:p>
    <w:p w14:paraId="6E5BC76E" w14:textId="77777777" w:rsidR="0005384A" w:rsidRDefault="0087541C">
      <w:pPr>
        <w:pStyle w:val="ListeParagraf"/>
        <w:numPr>
          <w:ilvl w:val="1"/>
          <w:numId w:val="1"/>
        </w:numPr>
        <w:tabs>
          <w:tab w:val="left" w:pos="632"/>
        </w:tabs>
        <w:spacing w:before="119"/>
        <w:ind w:right="141" w:firstLine="0"/>
        <w:jc w:val="both"/>
      </w:pPr>
      <w:r>
        <w:t xml:space="preserve">Klinikte biten sarf malzemeler HBYS </w:t>
      </w:r>
      <w:proofErr w:type="spellStart"/>
      <w:r>
        <w:t>Otomosyon</w:t>
      </w:r>
      <w:proofErr w:type="spellEnd"/>
      <w:r>
        <w:t xml:space="preserve"> Sistemi üzerinden taşınır işlem fişi ile taşınır</w:t>
      </w:r>
      <w:r>
        <w:rPr>
          <w:spacing w:val="1"/>
        </w:rPr>
        <w:t xml:space="preserve"> </w:t>
      </w:r>
      <w:r>
        <w:t>kayıt kontrol</w:t>
      </w:r>
      <w:r>
        <w:rPr>
          <w:spacing w:val="1"/>
        </w:rPr>
        <w:t xml:space="preserve"> </w:t>
      </w:r>
      <w:r>
        <w:t>yetkilisinden</w:t>
      </w:r>
      <w:r>
        <w:rPr>
          <w:spacing w:val="-2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edilir</w:t>
      </w:r>
    </w:p>
    <w:p w14:paraId="51FEB854" w14:textId="76C9FBAB" w:rsidR="0005384A" w:rsidRDefault="0087541C">
      <w:pPr>
        <w:pStyle w:val="ListeParagraf"/>
        <w:numPr>
          <w:ilvl w:val="1"/>
          <w:numId w:val="1"/>
        </w:numPr>
        <w:tabs>
          <w:tab w:val="left" w:pos="556"/>
        </w:tabs>
        <w:ind w:right="150" w:firstLine="0"/>
        <w:jc w:val="both"/>
      </w:pPr>
      <w:r>
        <w:t>Jandarma, Emniyet Müdürlüğü ve Adliyeden sevk edilen adli vakalarda; hasta muayene edildikten</w:t>
      </w:r>
      <w:r>
        <w:rPr>
          <w:spacing w:val="-52"/>
        </w:rPr>
        <w:t xml:space="preserve"> </w:t>
      </w:r>
      <w:r>
        <w:t>sonra diş tabibi kararını bildirir. “Adli Vaka Muayene Formu” üç nüsha olarak doldurulur. Raporun aslı</w:t>
      </w:r>
      <w:r>
        <w:rPr>
          <w:spacing w:val="-52"/>
        </w:rPr>
        <w:t xml:space="preserve"> </w:t>
      </w:r>
      <w:r>
        <w:t>hastaya</w:t>
      </w:r>
      <w:r>
        <w:rPr>
          <w:spacing w:val="-1"/>
        </w:rPr>
        <w:t xml:space="preserve"> </w:t>
      </w:r>
      <w:r>
        <w:t>verilir,</w:t>
      </w:r>
      <w:r>
        <w:rPr>
          <w:spacing w:val="-3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nüshası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faturalandırma biriminde kalır.</w:t>
      </w:r>
    </w:p>
    <w:sectPr w:rsidR="00053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380" w:right="1280" w:bottom="280" w:left="12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E552" w14:textId="77777777" w:rsidR="00CC43B0" w:rsidRDefault="00CC43B0">
      <w:r>
        <w:separator/>
      </w:r>
    </w:p>
  </w:endnote>
  <w:endnote w:type="continuationSeparator" w:id="0">
    <w:p w14:paraId="1A1E984E" w14:textId="77777777" w:rsidR="00CC43B0" w:rsidRDefault="00CC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9C06" w14:textId="77777777" w:rsidR="00D07693" w:rsidRDefault="00D076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6" w:type="dxa"/>
      <w:tblInd w:w="-5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80"/>
      <w:gridCol w:w="3638"/>
      <w:gridCol w:w="3358"/>
    </w:tblGrid>
    <w:tr w:rsidR="00AA379D" w:rsidRPr="00192AC1" w14:paraId="2C059718" w14:textId="77777777" w:rsidTr="00036040">
      <w:trPr>
        <w:trHeight w:val="736"/>
      </w:trPr>
      <w:tc>
        <w:tcPr>
          <w:tcW w:w="4080" w:type="dxa"/>
          <w:shd w:val="clear" w:color="auto" w:fill="auto"/>
        </w:tcPr>
        <w:p w14:paraId="0A7B8CDE" w14:textId="77777777" w:rsidR="00AA379D" w:rsidRPr="00192AC1" w:rsidRDefault="00AA379D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638" w:type="dxa"/>
          <w:shd w:val="clear" w:color="auto" w:fill="auto"/>
        </w:tcPr>
        <w:p w14:paraId="40D7D360" w14:textId="77777777" w:rsidR="00AA379D" w:rsidRPr="00192AC1" w:rsidRDefault="00AA379D" w:rsidP="00286E1E">
          <w:pPr>
            <w:pStyle w:val="AltBilgi"/>
            <w:jc w:val="center"/>
          </w:pPr>
        </w:p>
      </w:tc>
      <w:tc>
        <w:tcPr>
          <w:tcW w:w="3358" w:type="dxa"/>
          <w:shd w:val="clear" w:color="auto" w:fill="auto"/>
        </w:tcPr>
        <w:p w14:paraId="32D4E297" w14:textId="77777777" w:rsidR="00AA379D" w:rsidRPr="00192AC1" w:rsidRDefault="00AA379D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6D823E32" w14:textId="77777777" w:rsidR="00AA379D" w:rsidRDefault="00AA379D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B4A132F" w14:textId="77777777" w:rsidR="007C2E9C" w:rsidRDefault="007C2E9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DBD3" w14:textId="77777777" w:rsidR="00D07693" w:rsidRDefault="00D076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2067" w14:textId="77777777" w:rsidR="00CC43B0" w:rsidRDefault="00CC43B0">
      <w:r>
        <w:separator/>
      </w:r>
    </w:p>
  </w:footnote>
  <w:footnote w:type="continuationSeparator" w:id="0">
    <w:p w14:paraId="2207AA8B" w14:textId="77777777" w:rsidR="00CC43B0" w:rsidRDefault="00CC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9644" w14:textId="77777777" w:rsidR="00D07693" w:rsidRDefault="00D076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7" w:type="dxa"/>
      <w:tblInd w:w="-6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5"/>
      <w:gridCol w:w="4752"/>
      <w:gridCol w:w="2662"/>
      <w:gridCol w:w="1478"/>
    </w:tblGrid>
    <w:tr w:rsidR="00AA379D" w:rsidRPr="00AA379D" w14:paraId="5BCE565D" w14:textId="77777777" w:rsidTr="00036040">
      <w:trPr>
        <w:trHeight w:val="265"/>
      </w:trPr>
      <w:tc>
        <w:tcPr>
          <w:tcW w:w="2345" w:type="dxa"/>
          <w:vMerge w:val="restart"/>
          <w:vAlign w:val="center"/>
        </w:tcPr>
        <w:p w14:paraId="2110DA0B" w14:textId="77777777" w:rsidR="00AA379D" w:rsidRPr="00770377" w:rsidRDefault="00AA379D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800" behindDoc="0" locked="0" layoutInCell="1" allowOverlap="1" wp14:anchorId="54048E84" wp14:editId="4DDC3039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52" w:type="dxa"/>
          <w:vMerge w:val="restart"/>
          <w:vAlign w:val="center"/>
        </w:tcPr>
        <w:p w14:paraId="1E899E22" w14:textId="77777777" w:rsidR="00AA379D" w:rsidRPr="00770377" w:rsidRDefault="00AA379D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2084326E" w14:textId="5546E96C" w:rsidR="00AA379D" w:rsidRPr="00770377" w:rsidRDefault="00AA379D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343690">
            <w:rPr>
              <w:b/>
              <w:sz w:val="24"/>
              <w:szCs w:val="24"/>
            </w:rPr>
            <w:t xml:space="preserve">AĞIZ, DİŞ VE ÇENE CERRAHİSİ ANABİLİM DALI </w:t>
          </w:r>
          <w:r>
            <w:rPr>
              <w:b/>
              <w:sz w:val="24"/>
              <w:szCs w:val="24"/>
            </w:rPr>
            <w:t>KLİNİK ÇALIŞMA</w:t>
          </w:r>
          <w:r w:rsidRPr="00343690">
            <w:rPr>
              <w:b/>
              <w:sz w:val="24"/>
              <w:szCs w:val="24"/>
            </w:rPr>
            <w:t xml:space="preserve"> TALİMATI</w:t>
          </w:r>
        </w:p>
      </w:tc>
      <w:tc>
        <w:tcPr>
          <w:tcW w:w="2662" w:type="dxa"/>
          <w:vAlign w:val="center"/>
        </w:tcPr>
        <w:p w14:paraId="0A8F62A8" w14:textId="77777777" w:rsidR="00AA379D" w:rsidRPr="00D07693" w:rsidRDefault="00AA379D" w:rsidP="001721AB">
          <w:pPr>
            <w:pStyle w:val="stBilgi"/>
            <w:rPr>
              <w:sz w:val="20"/>
              <w:szCs w:val="20"/>
            </w:rPr>
          </w:pPr>
          <w:r w:rsidRPr="00D07693">
            <w:rPr>
              <w:sz w:val="20"/>
              <w:szCs w:val="20"/>
            </w:rPr>
            <w:t>Doküman No</w:t>
          </w:r>
        </w:p>
      </w:tc>
      <w:tc>
        <w:tcPr>
          <w:tcW w:w="1478" w:type="dxa"/>
          <w:vAlign w:val="center"/>
        </w:tcPr>
        <w:p w14:paraId="39C87F74" w14:textId="1369ECAF" w:rsidR="00AA379D" w:rsidRPr="00D07693" w:rsidRDefault="00AA379D" w:rsidP="001721AB">
          <w:pPr>
            <w:pStyle w:val="stBilgi"/>
            <w:rPr>
              <w:sz w:val="20"/>
              <w:szCs w:val="20"/>
            </w:rPr>
          </w:pPr>
          <w:r w:rsidRPr="00D07693">
            <w:rPr>
              <w:sz w:val="20"/>
              <w:szCs w:val="20"/>
            </w:rPr>
            <w:t>TL-47</w:t>
          </w:r>
          <w:r w:rsidR="00036040">
            <w:rPr>
              <w:sz w:val="20"/>
              <w:szCs w:val="20"/>
            </w:rPr>
            <w:t>7</w:t>
          </w:r>
        </w:p>
      </w:tc>
    </w:tr>
    <w:tr w:rsidR="00AA379D" w:rsidRPr="00AA379D" w14:paraId="2CD434AD" w14:textId="77777777" w:rsidTr="00036040">
      <w:trPr>
        <w:trHeight w:val="265"/>
      </w:trPr>
      <w:tc>
        <w:tcPr>
          <w:tcW w:w="2345" w:type="dxa"/>
          <w:vMerge/>
          <w:vAlign w:val="center"/>
        </w:tcPr>
        <w:p w14:paraId="15D403BB" w14:textId="77777777" w:rsidR="00AA379D" w:rsidRPr="00770377" w:rsidRDefault="00AA379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52" w:type="dxa"/>
          <w:vMerge/>
          <w:vAlign w:val="center"/>
        </w:tcPr>
        <w:p w14:paraId="019FDD87" w14:textId="77777777" w:rsidR="00AA379D" w:rsidRPr="00770377" w:rsidRDefault="00AA379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2" w:type="dxa"/>
          <w:vAlign w:val="center"/>
        </w:tcPr>
        <w:p w14:paraId="6D02272F" w14:textId="77777777" w:rsidR="00AA379D" w:rsidRPr="00D07693" w:rsidRDefault="00AA379D" w:rsidP="001721AB">
          <w:pPr>
            <w:pStyle w:val="stBilgi"/>
            <w:rPr>
              <w:sz w:val="20"/>
              <w:szCs w:val="20"/>
            </w:rPr>
          </w:pPr>
          <w:r w:rsidRPr="00D07693">
            <w:rPr>
              <w:sz w:val="20"/>
              <w:szCs w:val="20"/>
            </w:rPr>
            <w:t>İlk Yayın Tarihi</w:t>
          </w:r>
        </w:p>
      </w:tc>
      <w:tc>
        <w:tcPr>
          <w:tcW w:w="1478" w:type="dxa"/>
          <w:vAlign w:val="center"/>
        </w:tcPr>
        <w:p w14:paraId="06A61730" w14:textId="77777777" w:rsidR="00AA379D" w:rsidRPr="00D07693" w:rsidRDefault="00AA379D" w:rsidP="001721AB">
          <w:pPr>
            <w:pStyle w:val="stBilgi"/>
            <w:rPr>
              <w:sz w:val="20"/>
              <w:szCs w:val="20"/>
            </w:rPr>
          </w:pPr>
          <w:r w:rsidRPr="00D07693">
            <w:rPr>
              <w:sz w:val="20"/>
              <w:szCs w:val="20"/>
            </w:rPr>
            <w:t>20.09.2021</w:t>
          </w:r>
        </w:p>
      </w:tc>
    </w:tr>
    <w:tr w:rsidR="00AA379D" w:rsidRPr="00AA379D" w14:paraId="2BEBC4AC" w14:textId="77777777" w:rsidTr="00036040">
      <w:trPr>
        <w:trHeight w:val="239"/>
      </w:trPr>
      <w:tc>
        <w:tcPr>
          <w:tcW w:w="2345" w:type="dxa"/>
          <w:vMerge/>
          <w:vAlign w:val="center"/>
        </w:tcPr>
        <w:p w14:paraId="63F59914" w14:textId="77777777" w:rsidR="00AA379D" w:rsidRPr="00770377" w:rsidRDefault="00AA379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52" w:type="dxa"/>
          <w:vMerge/>
          <w:vAlign w:val="center"/>
        </w:tcPr>
        <w:p w14:paraId="5FFE7200" w14:textId="77777777" w:rsidR="00AA379D" w:rsidRPr="00770377" w:rsidRDefault="00AA379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2" w:type="dxa"/>
          <w:vAlign w:val="center"/>
        </w:tcPr>
        <w:p w14:paraId="3F684CC1" w14:textId="77777777" w:rsidR="00AA379D" w:rsidRPr="00D07693" w:rsidRDefault="00AA379D" w:rsidP="001721AB">
          <w:pPr>
            <w:pStyle w:val="stBilgi"/>
            <w:rPr>
              <w:sz w:val="20"/>
              <w:szCs w:val="20"/>
            </w:rPr>
          </w:pPr>
          <w:r w:rsidRPr="00D07693">
            <w:rPr>
              <w:sz w:val="20"/>
              <w:szCs w:val="20"/>
            </w:rPr>
            <w:t>Revizyon Tarihi</w:t>
          </w:r>
        </w:p>
      </w:tc>
      <w:tc>
        <w:tcPr>
          <w:tcW w:w="1478" w:type="dxa"/>
          <w:vAlign w:val="center"/>
        </w:tcPr>
        <w:p w14:paraId="1F557164" w14:textId="77777777" w:rsidR="00AA379D" w:rsidRPr="00D07693" w:rsidRDefault="00AA379D" w:rsidP="001721AB">
          <w:pPr>
            <w:pStyle w:val="stBilgi"/>
            <w:rPr>
              <w:sz w:val="20"/>
              <w:szCs w:val="20"/>
            </w:rPr>
          </w:pPr>
        </w:p>
      </w:tc>
    </w:tr>
    <w:tr w:rsidR="00AA379D" w:rsidRPr="00AA379D" w14:paraId="793958D6" w14:textId="77777777" w:rsidTr="00036040">
      <w:trPr>
        <w:trHeight w:val="265"/>
      </w:trPr>
      <w:tc>
        <w:tcPr>
          <w:tcW w:w="2345" w:type="dxa"/>
          <w:vMerge/>
          <w:vAlign w:val="center"/>
        </w:tcPr>
        <w:p w14:paraId="0EE4CEEF" w14:textId="77777777" w:rsidR="00AA379D" w:rsidRPr="00770377" w:rsidRDefault="00AA379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52" w:type="dxa"/>
          <w:vMerge/>
          <w:vAlign w:val="center"/>
        </w:tcPr>
        <w:p w14:paraId="7AE34F22" w14:textId="77777777" w:rsidR="00AA379D" w:rsidRPr="00770377" w:rsidRDefault="00AA379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2" w:type="dxa"/>
          <w:vAlign w:val="center"/>
        </w:tcPr>
        <w:p w14:paraId="7D5FC0E9" w14:textId="77777777" w:rsidR="00AA379D" w:rsidRPr="00D07693" w:rsidRDefault="00AA379D" w:rsidP="001721AB">
          <w:pPr>
            <w:pStyle w:val="stBilgi"/>
            <w:rPr>
              <w:sz w:val="20"/>
              <w:szCs w:val="20"/>
            </w:rPr>
          </w:pPr>
          <w:r w:rsidRPr="00D07693">
            <w:rPr>
              <w:sz w:val="20"/>
              <w:szCs w:val="20"/>
            </w:rPr>
            <w:t>Revizyon No</w:t>
          </w:r>
        </w:p>
      </w:tc>
      <w:tc>
        <w:tcPr>
          <w:tcW w:w="1478" w:type="dxa"/>
          <w:vAlign w:val="center"/>
        </w:tcPr>
        <w:p w14:paraId="5D78AAB2" w14:textId="77777777" w:rsidR="00AA379D" w:rsidRPr="00D07693" w:rsidRDefault="00AA379D" w:rsidP="001721AB">
          <w:pPr>
            <w:pStyle w:val="stBilgi"/>
            <w:rPr>
              <w:sz w:val="20"/>
              <w:szCs w:val="20"/>
            </w:rPr>
          </w:pPr>
          <w:r w:rsidRPr="00D07693">
            <w:rPr>
              <w:sz w:val="20"/>
              <w:szCs w:val="20"/>
            </w:rPr>
            <w:t>00</w:t>
          </w:r>
        </w:p>
      </w:tc>
    </w:tr>
    <w:tr w:rsidR="00AA379D" w:rsidRPr="00AA379D" w14:paraId="5865CA09" w14:textId="77777777" w:rsidTr="00036040">
      <w:trPr>
        <w:trHeight w:val="267"/>
      </w:trPr>
      <w:tc>
        <w:tcPr>
          <w:tcW w:w="2345" w:type="dxa"/>
          <w:vMerge/>
          <w:vAlign w:val="center"/>
        </w:tcPr>
        <w:p w14:paraId="2811F258" w14:textId="77777777" w:rsidR="00AA379D" w:rsidRPr="00770377" w:rsidRDefault="00AA379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52" w:type="dxa"/>
          <w:vMerge/>
          <w:vAlign w:val="center"/>
        </w:tcPr>
        <w:p w14:paraId="538AE353" w14:textId="77777777" w:rsidR="00AA379D" w:rsidRPr="00770377" w:rsidRDefault="00AA379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2" w:type="dxa"/>
          <w:vAlign w:val="center"/>
        </w:tcPr>
        <w:p w14:paraId="123FBA53" w14:textId="77777777" w:rsidR="00AA379D" w:rsidRPr="00D07693" w:rsidRDefault="00AA379D" w:rsidP="001721AB">
          <w:pPr>
            <w:pStyle w:val="stBilgi"/>
            <w:rPr>
              <w:sz w:val="20"/>
              <w:szCs w:val="20"/>
            </w:rPr>
          </w:pPr>
          <w:r w:rsidRPr="00D07693">
            <w:rPr>
              <w:sz w:val="20"/>
              <w:szCs w:val="20"/>
            </w:rPr>
            <w:t>Sayfa No</w:t>
          </w:r>
        </w:p>
      </w:tc>
      <w:tc>
        <w:tcPr>
          <w:tcW w:w="1478" w:type="dxa"/>
          <w:vAlign w:val="center"/>
        </w:tcPr>
        <w:p w14:paraId="31DBCD75" w14:textId="57C1FCA5" w:rsidR="00AA379D" w:rsidRPr="00743C91" w:rsidRDefault="00743C91" w:rsidP="001721AB">
          <w:pPr>
            <w:pStyle w:val="stBilgi"/>
            <w:rPr>
              <w:sz w:val="20"/>
              <w:szCs w:val="20"/>
            </w:rPr>
          </w:pPr>
          <w:r w:rsidRPr="00743C91">
            <w:rPr>
              <w:sz w:val="20"/>
              <w:szCs w:val="20"/>
            </w:rPr>
            <w:t xml:space="preserve"> </w:t>
          </w:r>
          <w:r w:rsidRPr="00743C91">
            <w:rPr>
              <w:sz w:val="20"/>
              <w:szCs w:val="20"/>
            </w:rPr>
            <w:fldChar w:fldCharType="begin"/>
          </w:r>
          <w:r w:rsidRPr="00743C91">
            <w:rPr>
              <w:sz w:val="20"/>
              <w:szCs w:val="20"/>
            </w:rPr>
            <w:instrText>PAGE  \* Arabic  \* MERGEFORMAT</w:instrText>
          </w:r>
          <w:r w:rsidRPr="00743C91">
            <w:rPr>
              <w:sz w:val="20"/>
              <w:szCs w:val="20"/>
            </w:rPr>
            <w:fldChar w:fldCharType="separate"/>
          </w:r>
          <w:r w:rsidRPr="00743C91">
            <w:rPr>
              <w:sz w:val="20"/>
              <w:szCs w:val="20"/>
            </w:rPr>
            <w:t>1</w:t>
          </w:r>
          <w:r w:rsidRPr="00743C91">
            <w:rPr>
              <w:sz w:val="20"/>
              <w:szCs w:val="20"/>
            </w:rPr>
            <w:fldChar w:fldCharType="end"/>
          </w:r>
          <w:r w:rsidRPr="00743C91">
            <w:rPr>
              <w:sz w:val="20"/>
              <w:szCs w:val="20"/>
            </w:rPr>
            <w:t xml:space="preserve"> / </w:t>
          </w:r>
          <w:r w:rsidRPr="00743C91">
            <w:rPr>
              <w:sz w:val="20"/>
              <w:szCs w:val="20"/>
            </w:rPr>
            <w:fldChar w:fldCharType="begin"/>
          </w:r>
          <w:r w:rsidRPr="00743C91">
            <w:rPr>
              <w:sz w:val="20"/>
              <w:szCs w:val="20"/>
            </w:rPr>
            <w:instrText>NUMPAGES  \* Arabic  \* MERGEFORMAT</w:instrText>
          </w:r>
          <w:r w:rsidRPr="00743C91">
            <w:rPr>
              <w:sz w:val="20"/>
              <w:szCs w:val="20"/>
            </w:rPr>
            <w:fldChar w:fldCharType="separate"/>
          </w:r>
          <w:r w:rsidRPr="00743C91">
            <w:rPr>
              <w:sz w:val="20"/>
              <w:szCs w:val="20"/>
            </w:rPr>
            <w:t>2</w:t>
          </w:r>
          <w:r w:rsidRPr="00743C91">
            <w:rPr>
              <w:sz w:val="20"/>
              <w:szCs w:val="20"/>
            </w:rPr>
            <w:fldChar w:fldCharType="end"/>
          </w:r>
        </w:p>
      </w:tc>
    </w:tr>
  </w:tbl>
  <w:p w14:paraId="237D00AA" w14:textId="77777777" w:rsidR="0047055E" w:rsidRDefault="0047055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E43F" w14:textId="77777777" w:rsidR="00D07693" w:rsidRDefault="00D076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55FA"/>
    <w:multiLevelType w:val="multilevel"/>
    <w:tmpl w:val="8BE0A854"/>
    <w:lvl w:ilvl="0">
      <w:start w:val="5"/>
      <w:numFmt w:val="decimal"/>
      <w:lvlText w:val="%1"/>
      <w:lvlJc w:val="left"/>
      <w:pPr>
        <w:ind w:left="113" w:hanging="353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13" w:hanging="3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981" w:hanging="35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12" w:hanging="35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43" w:hanging="35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74" w:hanging="35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05" w:hanging="35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636" w:hanging="35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67" w:hanging="353"/>
      </w:pPr>
      <w:rPr>
        <w:rFonts w:hint="default"/>
        <w:lang w:val="tr-TR" w:eastAsia="en-US" w:bidi="ar-SA"/>
      </w:rPr>
    </w:lvl>
  </w:abstractNum>
  <w:abstractNum w:abstractNumId="1" w15:restartNumberingAfterBreak="0">
    <w:nsid w:val="6BF60B15"/>
    <w:multiLevelType w:val="multilevel"/>
    <w:tmpl w:val="09D21F7A"/>
    <w:lvl w:ilvl="0">
      <w:start w:val="1"/>
      <w:numFmt w:val="decimal"/>
      <w:lvlText w:val="%1."/>
      <w:lvlJc w:val="left"/>
      <w:pPr>
        <w:ind w:left="334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3" w:hanging="4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349" w:hanging="41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359" w:hanging="41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369" w:hanging="41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379" w:hanging="41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389" w:hanging="41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99" w:hanging="41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09" w:hanging="413"/>
      </w:pPr>
      <w:rPr>
        <w:rFonts w:hint="default"/>
        <w:lang w:val="tr-TR" w:eastAsia="en-US" w:bidi="ar-SA"/>
      </w:rPr>
    </w:lvl>
  </w:abstractNum>
  <w:abstractNum w:abstractNumId="2" w15:restartNumberingAfterBreak="0">
    <w:nsid w:val="7D6F6483"/>
    <w:multiLevelType w:val="multilevel"/>
    <w:tmpl w:val="E552FEA6"/>
    <w:lvl w:ilvl="0">
      <w:start w:val="5"/>
      <w:numFmt w:val="decimal"/>
      <w:lvlText w:val="%1"/>
      <w:lvlJc w:val="left"/>
      <w:pPr>
        <w:ind w:left="113" w:hanging="333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113" w:hanging="3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1981" w:hanging="33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12" w:hanging="33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43" w:hanging="33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74" w:hanging="33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05" w:hanging="33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636" w:hanging="33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67" w:hanging="333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384A"/>
    <w:rsid w:val="00036040"/>
    <w:rsid w:val="0005384A"/>
    <w:rsid w:val="000825EE"/>
    <w:rsid w:val="000A40D6"/>
    <w:rsid w:val="000F196F"/>
    <w:rsid w:val="00226BCC"/>
    <w:rsid w:val="002B562B"/>
    <w:rsid w:val="0047055E"/>
    <w:rsid w:val="004C40F8"/>
    <w:rsid w:val="00743C91"/>
    <w:rsid w:val="007C2E9C"/>
    <w:rsid w:val="0087541C"/>
    <w:rsid w:val="00892E92"/>
    <w:rsid w:val="008F1EBF"/>
    <w:rsid w:val="00A03A4B"/>
    <w:rsid w:val="00A60AA3"/>
    <w:rsid w:val="00AA379D"/>
    <w:rsid w:val="00B6058C"/>
    <w:rsid w:val="00BE591E"/>
    <w:rsid w:val="00CC43B0"/>
    <w:rsid w:val="00D07693"/>
    <w:rsid w:val="00DE263F"/>
    <w:rsid w:val="00EB35AE"/>
    <w:rsid w:val="00ED7D28"/>
    <w:rsid w:val="00F64680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A789E"/>
  <w15:docId w15:val="{8A2718B3-4BD5-475E-BA80-D169B84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250" w:lineRule="exact"/>
      <w:ind w:left="334" w:hanging="22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1"/>
      <w:ind w:left="113"/>
      <w:jc w:val="both"/>
    </w:pPr>
  </w:style>
  <w:style w:type="paragraph" w:styleId="ListeParagraf">
    <w:name w:val="List Paragraph"/>
    <w:basedOn w:val="Normal"/>
    <w:uiPriority w:val="1"/>
    <w:qFormat/>
    <w:pPr>
      <w:spacing w:before="121"/>
      <w:ind w:lef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4705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7055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705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055E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47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</dc:creator>
  <cp:lastModifiedBy>Diş Fakültesi Laboratuvarı 5</cp:lastModifiedBy>
  <cp:revision>15</cp:revision>
  <dcterms:created xsi:type="dcterms:W3CDTF">2021-09-08T06:27:00Z</dcterms:created>
  <dcterms:modified xsi:type="dcterms:W3CDTF">2021-09-27T07:13:00Z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