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CE" w:rsidRDefault="000E7097" w:rsidP="00883CCE">
      <w:pPr>
        <w:rPr>
          <w:rFonts w:ascii="Arial"/>
          <w:b/>
          <w:sz w:val="15"/>
        </w:rPr>
      </w:pPr>
      <w:r w:rsidRPr="00883CCE">
        <w:t xml:space="preserve"> </w:t>
      </w:r>
    </w:p>
    <w:p w:rsidR="00883CCE" w:rsidRDefault="00883CCE" w:rsidP="00883CCE">
      <w:pPr>
        <w:pStyle w:val="Heading1"/>
        <w:numPr>
          <w:ilvl w:val="0"/>
          <w:numId w:val="3"/>
        </w:numPr>
        <w:tabs>
          <w:tab w:val="left" w:pos="1184"/>
        </w:tabs>
        <w:spacing w:before="86"/>
        <w:jc w:val="left"/>
      </w:pPr>
      <w:r>
        <w:t>AMAÇ:</w:t>
      </w:r>
    </w:p>
    <w:p w:rsidR="00883CCE" w:rsidRDefault="00883CCE" w:rsidP="00883CCE">
      <w:pPr>
        <w:spacing w:before="182" w:line="362" w:lineRule="auto"/>
        <w:ind w:left="113" w:right="127"/>
        <w:jc w:val="both"/>
        <w:rPr>
          <w:sz w:val="23"/>
        </w:rPr>
      </w:pPr>
      <w:proofErr w:type="gramStart"/>
      <w:r>
        <w:rPr>
          <w:sz w:val="23"/>
        </w:rPr>
        <w:t xml:space="preserve">Bu </w:t>
      </w:r>
      <w:proofErr w:type="spellStart"/>
      <w:r>
        <w:rPr>
          <w:sz w:val="23"/>
        </w:rPr>
        <w:t>talimat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Mühendislik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Fakültesi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İnşaat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Mühendisliği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Bölümü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yönetiminde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olan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Yapı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Malzemeleri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Laboratuvarının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kullanılmasında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bakımında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uyulması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gereken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kuralları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tanımlamak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amacıyla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hazırlanmıştır</w:t>
      </w:r>
      <w:proofErr w:type="spellEnd"/>
      <w:r>
        <w:rPr>
          <w:sz w:val="23"/>
        </w:rPr>
        <w:t>.</w:t>
      </w:r>
      <w:proofErr w:type="gramEnd"/>
    </w:p>
    <w:p w:rsidR="00883CCE" w:rsidRDefault="00883CCE" w:rsidP="00883CCE">
      <w:pPr>
        <w:pStyle w:val="Heading1"/>
        <w:numPr>
          <w:ilvl w:val="0"/>
          <w:numId w:val="3"/>
        </w:numPr>
        <w:tabs>
          <w:tab w:val="left" w:pos="1141"/>
        </w:tabs>
        <w:spacing w:line="363" w:lineRule="exact"/>
        <w:ind w:left="1140" w:hanging="319"/>
        <w:jc w:val="left"/>
      </w:pPr>
      <w:r>
        <w:t>KAPSAM:</w:t>
      </w:r>
    </w:p>
    <w:p w:rsidR="00883CCE" w:rsidRDefault="00883CCE" w:rsidP="00883CCE">
      <w:pPr>
        <w:spacing w:before="184" w:line="360" w:lineRule="auto"/>
        <w:ind w:left="113" w:right="499"/>
        <w:rPr>
          <w:sz w:val="23"/>
        </w:rPr>
      </w:pPr>
      <w:proofErr w:type="gramStart"/>
      <w:r>
        <w:rPr>
          <w:sz w:val="23"/>
        </w:rPr>
        <w:t xml:space="preserve">Bu </w:t>
      </w:r>
      <w:proofErr w:type="spellStart"/>
      <w:r>
        <w:rPr>
          <w:sz w:val="23"/>
        </w:rPr>
        <w:t>talimat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Karamanoğlu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Mehmetbey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Üniversitesi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Mühendislik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Fakültesi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İnşaat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Mühendisliği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Bölümü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yönetiminde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olan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Yapı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Malzemeleri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Laboratuvarını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kapsamaktadır</w:t>
      </w:r>
      <w:proofErr w:type="spellEnd"/>
      <w:r>
        <w:rPr>
          <w:sz w:val="23"/>
        </w:rPr>
        <w:t>.</w:t>
      </w:r>
      <w:proofErr w:type="gramEnd"/>
    </w:p>
    <w:p w:rsidR="00883CCE" w:rsidRDefault="00883CCE" w:rsidP="00883CCE">
      <w:pPr>
        <w:pStyle w:val="ListeParagraf"/>
        <w:numPr>
          <w:ilvl w:val="0"/>
          <w:numId w:val="3"/>
        </w:numPr>
        <w:tabs>
          <w:tab w:val="left" w:pos="1141"/>
        </w:tabs>
        <w:spacing w:before="1"/>
        <w:ind w:left="1140" w:hanging="319"/>
        <w:jc w:val="left"/>
        <w:rPr>
          <w:sz w:val="24"/>
        </w:rPr>
      </w:pPr>
      <w:r>
        <w:rPr>
          <w:b/>
          <w:sz w:val="32"/>
        </w:rPr>
        <w:t xml:space="preserve">SORUMLULAR: </w:t>
      </w:r>
      <w:proofErr w:type="spellStart"/>
      <w:r>
        <w:rPr>
          <w:sz w:val="24"/>
        </w:rPr>
        <w:t>Yrd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Doç</w:t>
      </w:r>
      <w:proofErr w:type="spellEnd"/>
      <w:r>
        <w:rPr>
          <w:sz w:val="24"/>
        </w:rPr>
        <w:t xml:space="preserve">. Dr. </w:t>
      </w:r>
      <w:proofErr w:type="spellStart"/>
      <w:r>
        <w:rPr>
          <w:sz w:val="24"/>
        </w:rPr>
        <w:t>Sadık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Alper</w:t>
      </w:r>
      <w:proofErr w:type="spellEnd"/>
      <w:r>
        <w:rPr>
          <w:sz w:val="24"/>
        </w:rPr>
        <w:t xml:space="preserve"> YILDIZEL, </w:t>
      </w:r>
      <w:proofErr w:type="spellStart"/>
      <w:r>
        <w:rPr>
          <w:sz w:val="24"/>
        </w:rPr>
        <w:t>Arş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Gör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Osman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TUNCA</w:t>
      </w:r>
    </w:p>
    <w:p w:rsidR="00883CCE" w:rsidRDefault="00883CCE" w:rsidP="00883CCE">
      <w:pPr>
        <w:pStyle w:val="GvdeMetni"/>
        <w:spacing w:before="10"/>
        <w:rPr>
          <w:sz w:val="31"/>
        </w:rPr>
      </w:pPr>
    </w:p>
    <w:p w:rsidR="00883CCE" w:rsidRDefault="00883CCE" w:rsidP="00883CCE">
      <w:pPr>
        <w:pStyle w:val="Heading1"/>
        <w:numPr>
          <w:ilvl w:val="0"/>
          <w:numId w:val="3"/>
        </w:numPr>
        <w:tabs>
          <w:tab w:val="left" w:pos="1141"/>
        </w:tabs>
        <w:ind w:left="1140" w:hanging="319"/>
        <w:jc w:val="left"/>
      </w:pPr>
      <w:r>
        <w:t>KURALLAR: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4"/>
        <w:ind w:hanging="350"/>
        <w:rPr>
          <w:sz w:val="23"/>
        </w:rPr>
      </w:pPr>
      <w:proofErr w:type="spellStart"/>
      <w:r>
        <w:rPr>
          <w:sz w:val="23"/>
        </w:rPr>
        <w:t>Laboratuvarlar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yapılan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analizin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özelliğine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uygun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bir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şekilde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planlanmalı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</w:t>
      </w:r>
      <w:proofErr w:type="spellEnd"/>
      <w:r>
        <w:rPr>
          <w:spacing w:val="-19"/>
          <w:sz w:val="23"/>
        </w:rPr>
        <w:t xml:space="preserve"> </w:t>
      </w:r>
      <w:proofErr w:type="spellStart"/>
      <w:r>
        <w:rPr>
          <w:sz w:val="23"/>
        </w:rPr>
        <w:t>çalışmalıdır</w:t>
      </w:r>
      <w:proofErr w:type="spellEnd"/>
      <w:r>
        <w:rPr>
          <w:sz w:val="23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41"/>
        <w:ind w:hanging="350"/>
        <w:rPr>
          <w:sz w:val="24"/>
        </w:rPr>
      </w:pPr>
      <w:proofErr w:type="spellStart"/>
      <w:r>
        <w:rPr>
          <w:color w:val="1C1C1C"/>
          <w:sz w:val="24"/>
        </w:rPr>
        <w:t>Laboratuvara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çanta</w:t>
      </w:r>
      <w:proofErr w:type="spellEnd"/>
      <w:r>
        <w:rPr>
          <w:color w:val="1C1C1C"/>
          <w:sz w:val="24"/>
        </w:rPr>
        <w:t xml:space="preserve">, </w:t>
      </w:r>
      <w:proofErr w:type="spellStart"/>
      <w:r>
        <w:rPr>
          <w:color w:val="1C1C1C"/>
          <w:sz w:val="24"/>
        </w:rPr>
        <w:t>palto</w:t>
      </w:r>
      <w:proofErr w:type="spellEnd"/>
      <w:r>
        <w:rPr>
          <w:color w:val="1C1C1C"/>
          <w:sz w:val="24"/>
        </w:rPr>
        <w:t xml:space="preserve">, </w:t>
      </w:r>
      <w:proofErr w:type="spellStart"/>
      <w:r>
        <w:rPr>
          <w:color w:val="1C1C1C"/>
          <w:sz w:val="24"/>
        </w:rPr>
        <w:t>hırka</w:t>
      </w:r>
      <w:proofErr w:type="spellEnd"/>
      <w:r>
        <w:rPr>
          <w:color w:val="1C1C1C"/>
          <w:sz w:val="24"/>
        </w:rPr>
        <w:t xml:space="preserve">, </w:t>
      </w:r>
      <w:proofErr w:type="spellStart"/>
      <w:proofErr w:type="gramStart"/>
      <w:r>
        <w:rPr>
          <w:color w:val="1C1C1C"/>
          <w:sz w:val="24"/>
        </w:rPr>
        <w:t>mont</w:t>
      </w:r>
      <w:proofErr w:type="spellEnd"/>
      <w:proofErr w:type="gram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ve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gereksiz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malzeme</w:t>
      </w:r>
      <w:proofErr w:type="spellEnd"/>
      <w:r>
        <w:rPr>
          <w:color w:val="1C1C1C"/>
          <w:spacing w:val="-6"/>
          <w:sz w:val="24"/>
        </w:rPr>
        <w:t xml:space="preserve"> </w:t>
      </w:r>
      <w:proofErr w:type="spellStart"/>
      <w:r>
        <w:rPr>
          <w:color w:val="1C1C1C"/>
          <w:sz w:val="24"/>
        </w:rPr>
        <w:t>getirilmemelidir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46" w:line="352" w:lineRule="auto"/>
        <w:ind w:right="345" w:hanging="350"/>
        <w:rPr>
          <w:sz w:val="24"/>
        </w:rPr>
      </w:pPr>
      <w:proofErr w:type="spellStart"/>
      <w:r>
        <w:rPr>
          <w:color w:val="1C1C1C"/>
          <w:sz w:val="24"/>
        </w:rPr>
        <w:t>Laboratuvarlar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toz</w:t>
      </w:r>
      <w:proofErr w:type="spellEnd"/>
      <w:r>
        <w:rPr>
          <w:color w:val="1C1C1C"/>
          <w:sz w:val="24"/>
        </w:rPr>
        <w:t xml:space="preserve">, </w:t>
      </w:r>
      <w:proofErr w:type="spellStart"/>
      <w:r>
        <w:rPr>
          <w:color w:val="1C1C1C"/>
          <w:sz w:val="24"/>
        </w:rPr>
        <w:t>nem</w:t>
      </w:r>
      <w:proofErr w:type="spellEnd"/>
      <w:r>
        <w:rPr>
          <w:color w:val="1C1C1C"/>
          <w:sz w:val="24"/>
        </w:rPr>
        <w:t xml:space="preserve">, </w:t>
      </w:r>
      <w:proofErr w:type="spellStart"/>
      <w:r>
        <w:rPr>
          <w:color w:val="1C1C1C"/>
          <w:sz w:val="24"/>
        </w:rPr>
        <w:t>buhar</w:t>
      </w:r>
      <w:proofErr w:type="spellEnd"/>
      <w:r>
        <w:rPr>
          <w:color w:val="1C1C1C"/>
          <w:sz w:val="24"/>
        </w:rPr>
        <w:t xml:space="preserve">, </w:t>
      </w:r>
      <w:proofErr w:type="spellStart"/>
      <w:r>
        <w:rPr>
          <w:color w:val="1C1C1C"/>
          <w:sz w:val="24"/>
        </w:rPr>
        <w:t>titreşim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ve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zararlı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canlılar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gibi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olumsuz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etmenlerden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korunmalıdır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9" w:line="355" w:lineRule="auto"/>
        <w:ind w:right="341" w:hanging="350"/>
        <w:rPr>
          <w:sz w:val="24"/>
        </w:rPr>
      </w:pPr>
      <w:proofErr w:type="spellStart"/>
      <w:r>
        <w:rPr>
          <w:color w:val="1C1C1C"/>
          <w:sz w:val="24"/>
        </w:rPr>
        <w:t>Aydınlatma</w:t>
      </w:r>
      <w:proofErr w:type="spellEnd"/>
      <w:r>
        <w:rPr>
          <w:color w:val="1C1C1C"/>
          <w:sz w:val="24"/>
        </w:rPr>
        <w:t xml:space="preserve">, </w:t>
      </w:r>
      <w:proofErr w:type="spellStart"/>
      <w:r>
        <w:rPr>
          <w:color w:val="1C1C1C"/>
          <w:sz w:val="24"/>
        </w:rPr>
        <w:t>ısıtma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ve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havalandırma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sistemleri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yapılacak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analizleri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ve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testleri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doğrudan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veya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dolaylı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olarak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etkilemeyecek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nitelikte</w:t>
      </w:r>
      <w:proofErr w:type="spellEnd"/>
      <w:r>
        <w:rPr>
          <w:color w:val="1C1C1C"/>
          <w:spacing w:val="-1"/>
          <w:sz w:val="24"/>
        </w:rPr>
        <w:t xml:space="preserve"> </w:t>
      </w:r>
      <w:proofErr w:type="spellStart"/>
      <w:r>
        <w:rPr>
          <w:color w:val="1C1C1C"/>
          <w:sz w:val="24"/>
        </w:rPr>
        <w:t>olmalıdır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3" w:line="352" w:lineRule="auto"/>
        <w:ind w:right="340" w:hanging="350"/>
        <w:rPr>
          <w:sz w:val="24"/>
        </w:rPr>
      </w:pPr>
      <w:proofErr w:type="spellStart"/>
      <w:r>
        <w:rPr>
          <w:sz w:val="24"/>
        </w:rPr>
        <w:t>Laboratuvarda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ilk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yardım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ilaç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malzeme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dolap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ilk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yardım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talimatı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bulunmalıdır</w:t>
      </w:r>
      <w:proofErr w:type="spellEnd"/>
      <w:r>
        <w:rPr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2"/>
        </w:tabs>
        <w:spacing w:before="19" w:line="355" w:lineRule="auto"/>
        <w:ind w:right="341" w:hanging="350"/>
        <w:jc w:val="both"/>
        <w:rPr>
          <w:sz w:val="24"/>
        </w:rPr>
      </w:pPr>
      <w:proofErr w:type="spellStart"/>
      <w:r>
        <w:rPr>
          <w:color w:val="1C1C1C"/>
          <w:sz w:val="24"/>
        </w:rPr>
        <w:t>Laboratuvar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bölümleri</w:t>
      </w:r>
      <w:proofErr w:type="spellEnd"/>
      <w:r>
        <w:rPr>
          <w:color w:val="1C1C1C"/>
          <w:sz w:val="24"/>
        </w:rPr>
        <w:t xml:space="preserve"> (</w:t>
      </w:r>
      <w:proofErr w:type="spellStart"/>
      <w:r>
        <w:rPr>
          <w:color w:val="1C1C1C"/>
          <w:sz w:val="24"/>
        </w:rPr>
        <w:t>oda</w:t>
      </w:r>
      <w:proofErr w:type="spellEnd"/>
      <w:r>
        <w:rPr>
          <w:color w:val="1C1C1C"/>
          <w:sz w:val="24"/>
        </w:rPr>
        <w:t xml:space="preserve">, </w:t>
      </w:r>
      <w:proofErr w:type="spellStart"/>
      <w:r>
        <w:rPr>
          <w:color w:val="1C1C1C"/>
          <w:sz w:val="24"/>
        </w:rPr>
        <w:t>bina</w:t>
      </w:r>
      <w:proofErr w:type="spellEnd"/>
      <w:r>
        <w:rPr>
          <w:color w:val="1C1C1C"/>
          <w:sz w:val="24"/>
        </w:rPr>
        <w:t xml:space="preserve">, </w:t>
      </w:r>
      <w:proofErr w:type="spellStart"/>
      <w:r>
        <w:rPr>
          <w:color w:val="1C1C1C"/>
          <w:sz w:val="24"/>
        </w:rPr>
        <w:t>kat</w:t>
      </w:r>
      <w:proofErr w:type="spellEnd"/>
      <w:r>
        <w:rPr>
          <w:color w:val="1C1C1C"/>
          <w:sz w:val="24"/>
        </w:rPr>
        <w:t xml:space="preserve">) </w:t>
      </w:r>
      <w:proofErr w:type="spellStart"/>
      <w:r>
        <w:rPr>
          <w:color w:val="1C1C1C"/>
          <w:sz w:val="24"/>
        </w:rPr>
        <w:t>çevresinde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kirliliğe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yol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açacak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çöp</w:t>
      </w:r>
      <w:proofErr w:type="spellEnd"/>
      <w:r>
        <w:rPr>
          <w:color w:val="1C1C1C"/>
          <w:sz w:val="24"/>
        </w:rPr>
        <w:t xml:space="preserve">, </w:t>
      </w:r>
      <w:proofErr w:type="spellStart"/>
      <w:r>
        <w:rPr>
          <w:color w:val="1C1C1C"/>
          <w:sz w:val="24"/>
        </w:rPr>
        <w:t>atık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yığınları</w:t>
      </w:r>
      <w:proofErr w:type="spellEnd"/>
      <w:r>
        <w:rPr>
          <w:color w:val="1C1C1C"/>
          <w:sz w:val="24"/>
        </w:rPr>
        <w:t xml:space="preserve">, </w:t>
      </w:r>
      <w:proofErr w:type="spellStart"/>
      <w:r>
        <w:rPr>
          <w:color w:val="1C1C1C"/>
          <w:sz w:val="24"/>
        </w:rPr>
        <w:t>su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birikintisi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ve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zararlı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canlıların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yerleşmesine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uygun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ortamlar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bulunmamalıdır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8"/>
        <w:ind w:hanging="350"/>
        <w:rPr>
          <w:sz w:val="24"/>
        </w:rPr>
      </w:pPr>
      <w:proofErr w:type="spellStart"/>
      <w:r>
        <w:rPr>
          <w:color w:val="1C1C1C"/>
          <w:sz w:val="24"/>
        </w:rPr>
        <w:t>Personelin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iş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güvenliği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için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uygun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giysi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ve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donanım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kullanması</w:t>
      </w:r>
      <w:proofErr w:type="spellEnd"/>
      <w:r>
        <w:rPr>
          <w:color w:val="1C1C1C"/>
          <w:spacing w:val="-4"/>
          <w:sz w:val="24"/>
        </w:rPr>
        <w:t xml:space="preserve"> </w:t>
      </w:r>
      <w:proofErr w:type="spellStart"/>
      <w:r>
        <w:rPr>
          <w:color w:val="1C1C1C"/>
          <w:sz w:val="24"/>
        </w:rPr>
        <w:t>sağlanmalıdır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46" w:line="352" w:lineRule="auto"/>
        <w:ind w:right="343" w:hanging="350"/>
        <w:rPr>
          <w:sz w:val="24"/>
        </w:rPr>
      </w:pPr>
      <w:proofErr w:type="spellStart"/>
      <w:r>
        <w:rPr>
          <w:color w:val="1C1C1C"/>
          <w:sz w:val="24"/>
        </w:rPr>
        <w:t>Laboratuvarda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mutlaka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laboratuvar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önlüğü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ile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çalışılmalıdır</w:t>
      </w:r>
      <w:proofErr w:type="spellEnd"/>
      <w:r>
        <w:rPr>
          <w:color w:val="1C1C1C"/>
          <w:sz w:val="24"/>
        </w:rPr>
        <w:t xml:space="preserve">. </w:t>
      </w:r>
      <w:proofErr w:type="spellStart"/>
      <w:r>
        <w:rPr>
          <w:color w:val="1C1C1C"/>
          <w:sz w:val="24"/>
        </w:rPr>
        <w:t>Laboratuvar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önlüğü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tercihan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yanmayan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kumaştan</w:t>
      </w:r>
      <w:proofErr w:type="spellEnd"/>
      <w:r>
        <w:rPr>
          <w:color w:val="1C1C1C"/>
          <w:sz w:val="24"/>
        </w:rPr>
        <w:t xml:space="preserve">, normal </w:t>
      </w:r>
      <w:proofErr w:type="spellStart"/>
      <w:r>
        <w:rPr>
          <w:color w:val="1C1C1C"/>
          <w:sz w:val="24"/>
        </w:rPr>
        <w:t>uzunlukta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ve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uygun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bedende</w:t>
      </w:r>
      <w:proofErr w:type="spellEnd"/>
      <w:r>
        <w:rPr>
          <w:color w:val="1C1C1C"/>
          <w:spacing w:val="-5"/>
          <w:sz w:val="24"/>
        </w:rPr>
        <w:t xml:space="preserve"> </w:t>
      </w:r>
      <w:proofErr w:type="spellStart"/>
      <w:r>
        <w:rPr>
          <w:color w:val="1C1C1C"/>
          <w:sz w:val="24"/>
        </w:rPr>
        <w:t>olmalıdır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9" w:line="352" w:lineRule="auto"/>
        <w:ind w:right="341" w:hanging="350"/>
        <w:rPr>
          <w:sz w:val="24"/>
        </w:rPr>
      </w:pPr>
      <w:proofErr w:type="spellStart"/>
      <w:r>
        <w:rPr>
          <w:color w:val="1C1C1C"/>
          <w:sz w:val="24"/>
        </w:rPr>
        <w:t>Laboratuvarda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herhangi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bir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şey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yenilip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içilmemeli</w:t>
      </w:r>
      <w:proofErr w:type="spellEnd"/>
      <w:r>
        <w:rPr>
          <w:color w:val="1C1C1C"/>
          <w:sz w:val="24"/>
        </w:rPr>
        <w:t xml:space="preserve"> (</w:t>
      </w:r>
      <w:proofErr w:type="spellStart"/>
      <w:r>
        <w:rPr>
          <w:color w:val="1C1C1C"/>
          <w:sz w:val="24"/>
        </w:rPr>
        <w:t>özellikle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sigara</w:t>
      </w:r>
      <w:proofErr w:type="spellEnd"/>
      <w:r>
        <w:rPr>
          <w:color w:val="1C1C1C"/>
          <w:sz w:val="24"/>
        </w:rPr>
        <w:t xml:space="preserve">), </w:t>
      </w:r>
      <w:proofErr w:type="spellStart"/>
      <w:r>
        <w:rPr>
          <w:color w:val="1C1C1C"/>
          <w:sz w:val="24"/>
        </w:rPr>
        <w:t>çalışırken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eller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yüze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sürülmemeli</w:t>
      </w:r>
      <w:proofErr w:type="spellEnd"/>
      <w:r>
        <w:rPr>
          <w:color w:val="1C1C1C"/>
          <w:sz w:val="24"/>
        </w:rPr>
        <w:t xml:space="preserve">, </w:t>
      </w:r>
      <w:proofErr w:type="spellStart"/>
      <w:r>
        <w:rPr>
          <w:color w:val="1C1C1C"/>
          <w:sz w:val="24"/>
        </w:rPr>
        <w:t>ağıza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herhangi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bir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şey</w:t>
      </w:r>
      <w:proofErr w:type="spellEnd"/>
      <w:r>
        <w:rPr>
          <w:color w:val="1C1C1C"/>
          <w:spacing w:val="-5"/>
          <w:sz w:val="24"/>
        </w:rPr>
        <w:t xml:space="preserve"> </w:t>
      </w:r>
      <w:proofErr w:type="spellStart"/>
      <w:r>
        <w:rPr>
          <w:color w:val="1C1C1C"/>
          <w:sz w:val="24"/>
        </w:rPr>
        <w:t>alınmamalıdır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9" w:line="352" w:lineRule="auto"/>
        <w:ind w:right="343" w:hanging="350"/>
        <w:rPr>
          <w:sz w:val="24"/>
        </w:rPr>
      </w:pPr>
      <w:proofErr w:type="spellStart"/>
      <w:r>
        <w:rPr>
          <w:color w:val="1C1C1C"/>
          <w:sz w:val="24"/>
        </w:rPr>
        <w:t>Kullanıldıktan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sonra</w:t>
      </w:r>
      <w:proofErr w:type="spellEnd"/>
      <w:r>
        <w:rPr>
          <w:color w:val="1C1C1C"/>
          <w:sz w:val="24"/>
        </w:rPr>
        <w:t xml:space="preserve"> her </w:t>
      </w:r>
      <w:proofErr w:type="spellStart"/>
      <w:r>
        <w:rPr>
          <w:color w:val="1C1C1C"/>
          <w:sz w:val="24"/>
        </w:rPr>
        <w:t>bir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eşya</w:t>
      </w:r>
      <w:proofErr w:type="spellEnd"/>
      <w:r>
        <w:rPr>
          <w:color w:val="1C1C1C"/>
          <w:sz w:val="24"/>
        </w:rPr>
        <w:t xml:space="preserve">, </w:t>
      </w:r>
      <w:proofErr w:type="spellStart"/>
      <w:r>
        <w:rPr>
          <w:color w:val="1C1C1C"/>
          <w:sz w:val="24"/>
        </w:rPr>
        <w:t>alet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veya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cihaz</w:t>
      </w:r>
      <w:proofErr w:type="spellEnd"/>
      <w:r>
        <w:rPr>
          <w:color w:val="1C1C1C"/>
          <w:sz w:val="24"/>
        </w:rPr>
        <w:t xml:space="preserve"> belli </w:t>
      </w:r>
      <w:proofErr w:type="spellStart"/>
      <w:r>
        <w:rPr>
          <w:color w:val="1C1C1C"/>
          <w:sz w:val="24"/>
        </w:rPr>
        <w:t>ve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yöntemine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uygun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biçimde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temizlenerek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yerlerine</w:t>
      </w:r>
      <w:proofErr w:type="spellEnd"/>
      <w:r>
        <w:rPr>
          <w:color w:val="1C1C1C"/>
          <w:spacing w:val="-1"/>
          <w:sz w:val="24"/>
        </w:rPr>
        <w:t xml:space="preserve"> </w:t>
      </w:r>
      <w:proofErr w:type="spellStart"/>
      <w:r>
        <w:rPr>
          <w:color w:val="1C1C1C"/>
          <w:sz w:val="24"/>
        </w:rPr>
        <w:t>kaldırılmalıdır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9" w:line="352" w:lineRule="auto"/>
        <w:ind w:right="341" w:hanging="350"/>
        <w:rPr>
          <w:sz w:val="24"/>
        </w:rPr>
      </w:pPr>
      <w:proofErr w:type="spellStart"/>
      <w:r>
        <w:rPr>
          <w:color w:val="1C1C1C"/>
          <w:sz w:val="24"/>
        </w:rPr>
        <w:lastRenderedPageBreak/>
        <w:t>Laboratuvarların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giriş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çıkışı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denetlenmeli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ve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analiz</w:t>
      </w:r>
      <w:proofErr w:type="spellEnd"/>
      <w:r>
        <w:rPr>
          <w:color w:val="1C1C1C"/>
          <w:sz w:val="24"/>
        </w:rPr>
        <w:t xml:space="preserve">/test </w:t>
      </w:r>
      <w:proofErr w:type="spellStart"/>
      <w:r>
        <w:rPr>
          <w:color w:val="1C1C1C"/>
          <w:sz w:val="24"/>
        </w:rPr>
        <w:t>yapılan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bölümlere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çalışanlar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dışında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kişilerin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girmeleri</w:t>
      </w:r>
      <w:proofErr w:type="spellEnd"/>
      <w:r>
        <w:rPr>
          <w:color w:val="1C1C1C"/>
          <w:spacing w:val="-2"/>
          <w:sz w:val="24"/>
        </w:rPr>
        <w:t xml:space="preserve"> </w:t>
      </w:r>
      <w:proofErr w:type="spellStart"/>
      <w:r>
        <w:rPr>
          <w:color w:val="1C1C1C"/>
          <w:sz w:val="24"/>
        </w:rPr>
        <w:t>engellenmelidir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spacing w:line="352" w:lineRule="auto"/>
        <w:rPr>
          <w:sz w:val="24"/>
        </w:rPr>
        <w:sectPr w:rsidR="00883CCE" w:rsidSect="000D5B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50"/>
          <w:pgMar w:top="2140" w:right="800" w:bottom="1660" w:left="1020" w:header="713" w:footer="902" w:gutter="0"/>
          <w:cols w:space="708"/>
        </w:sectPr>
      </w:pP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line="282" w:lineRule="exact"/>
        <w:ind w:hanging="350"/>
        <w:rPr>
          <w:sz w:val="24"/>
        </w:rPr>
      </w:pPr>
      <w:proofErr w:type="spellStart"/>
      <w:r>
        <w:rPr>
          <w:color w:val="1C1C1C"/>
          <w:sz w:val="24"/>
        </w:rPr>
        <w:lastRenderedPageBreak/>
        <w:t>Öğrencilerin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laboratuvarla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yalnız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girmesi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veya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yalnız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çalışması</w:t>
      </w:r>
      <w:proofErr w:type="spellEnd"/>
      <w:r>
        <w:rPr>
          <w:color w:val="1C1C1C"/>
          <w:spacing w:val="-4"/>
          <w:sz w:val="24"/>
        </w:rPr>
        <w:t xml:space="preserve"> </w:t>
      </w:r>
      <w:proofErr w:type="spellStart"/>
      <w:r>
        <w:rPr>
          <w:color w:val="1C1C1C"/>
          <w:sz w:val="24"/>
        </w:rPr>
        <w:t>engellenmelidir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46"/>
        <w:ind w:hanging="350"/>
        <w:rPr>
          <w:sz w:val="24"/>
        </w:rPr>
      </w:pPr>
      <w:r>
        <w:rPr>
          <w:color w:val="1C1C1C"/>
          <w:sz w:val="24"/>
        </w:rPr>
        <w:t xml:space="preserve">Su, </w:t>
      </w:r>
      <w:proofErr w:type="spellStart"/>
      <w:r>
        <w:rPr>
          <w:color w:val="1C1C1C"/>
          <w:sz w:val="24"/>
        </w:rPr>
        <w:t>gaz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muslukları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ve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elektrik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düğmeleri</w:t>
      </w:r>
      <w:proofErr w:type="spellEnd"/>
      <w:r>
        <w:rPr>
          <w:color w:val="1C1C1C"/>
          <w:sz w:val="24"/>
        </w:rPr>
        <w:t xml:space="preserve">, </w:t>
      </w:r>
      <w:proofErr w:type="spellStart"/>
      <w:r>
        <w:rPr>
          <w:color w:val="1C1C1C"/>
          <w:sz w:val="24"/>
        </w:rPr>
        <w:t>çalışılmadığı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hallerde</w:t>
      </w:r>
      <w:proofErr w:type="spellEnd"/>
      <w:r>
        <w:rPr>
          <w:color w:val="1C1C1C"/>
          <w:spacing w:val="-5"/>
          <w:sz w:val="24"/>
        </w:rPr>
        <w:t xml:space="preserve"> </w:t>
      </w:r>
      <w:proofErr w:type="spellStart"/>
      <w:r>
        <w:rPr>
          <w:color w:val="1C1C1C"/>
          <w:sz w:val="24"/>
        </w:rPr>
        <w:t>kapatılmalıdır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47" w:line="352" w:lineRule="auto"/>
        <w:ind w:right="342" w:hanging="350"/>
        <w:rPr>
          <w:sz w:val="24"/>
        </w:rPr>
      </w:pPr>
      <w:proofErr w:type="spellStart"/>
      <w:r>
        <w:rPr>
          <w:color w:val="1C1C1C"/>
          <w:sz w:val="24"/>
        </w:rPr>
        <w:t>Laboratuvarda</w:t>
      </w:r>
      <w:proofErr w:type="spellEnd"/>
      <w:r>
        <w:rPr>
          <w:color w:val="1C1C1C"/>
          <w:spacing w:val="-15"/>
          <w:sz w:val="24"/>
        </w:rPr>
        <w:t xml:space="preserve"> </w:t>
      </w:r>
      <w:proofErr w:type="spellStart"/>
      <w:r>
        <w:rPr>
          <w:color w:val="1C1C1C"/>
          <w:sz w:val="24"/>
        </w:rPr>
        <w:t>başkalarının</w:t>
      </w:r>
      <w:proofErr w:type="spellEnd"/>
      <w:r>
        <w:rPr>
          <w:color w:val="1C1C1C"/>
          <w:spacing w:val="-14"/>
          <w:sz w:val="24"/>
        </w:rPr>
        <w:t xml:space="preserve"> </w:t>
      </w:r>
      <w:proofErr w:type="spellStart"/>
      <w:r>
        <w:rPr>
          <w:color w:val="1C1C1C"/>
          <w:sz w:val="24"/>
        </w:rPr>
        <w:t>da</w:t>
      </w:r>
      <w:proofErr w:type="spellEnd"/>
      <w:r>
        <w:rPr>
          <w:color w:val="1C1C1C"/>
          <w:spacing w:val="-14"/>
          <w:sz w:val="24"/>
        </w:rPr>
        <w:t xml:space="preserve"> </w:t>
      </w:r>
      <w:proofErr w:type="spellStart"/>
      <w:r>
        <w:rPr>
          <w:color w:val="1C1C1C"/>
          <w:sz w:val="24"/>
        </w:rPr>
        <w:t>çalıştığı</w:t>
      </w:r>
      <w:proofErr w:type="spellEnd"/>
      <w:r>
        <w:rPr>
          <w:color w:val="1C1C1C"/>
          <w:spacing w:val="-13"/>
          <w:sz w:val="24"/>
        </w:rPr>
        <w:t xml:space="preserve"> </w:t>
      </w:r>
      <w:proofErr w:type="spellStart"/>
      <w:r>
        <w:rPr>
          <w:color w:val="1C1C1C"/>
          <w:sz w:val="24"/>
        </w:rPr>
        <w:t>düşünülerek</w:t>
      </w:r>
      <w:proofErr w:type="spellEnd"/>
      <w:r>
        <w:rPr>
          <w:color w:val="1C1C1C"/>
          <w:spacing w:val="-13"/>
          <w:sz w:val="24"/>
        </w:rPr>
        <w:t xml:space="preserve"> </w:t>
      </w:r>
      <w:proofErr w:type="spellStart"/>
      <w:r>
        <w:rPr>
          <w:color w:val="1C1C1C"/>
          <w:sz w:val="24"/>
        </w:rPr>
        <w:t>gürültü</w:t>
      </w:r>
      <w:proofErr w:type="spellEnd"/>
      <w:r>
        <w:rPr>
          <w:color w:val="1C1C1C"/>
          <w:spacing w:val="-8"/>
          <w:sz w:val="24"/>
        </w:rPr>
        <w:t xml:space="preserve"> </w:t>
      </w:r>
      <w:proofErr w:type="spellStart"/>
      <w:r>
        <w:rPr>
          <w:color w:val="1C1C1C"/>
          <w:sz w:val="24"/>
        </w:rPr>
        <w:t>yapılmamalıdır</w:t>
      </w:r>
      <w:proofErr w:type="spellEnd"/>
      <w:r>
        <w:rPr>
          <w:color w:val="1C1C1C"/>
          <w:sz w:val="24"/>
        </w:rPr>
        <w:t>.</w:t>
      </w:r>
      <w:r>
        <w:rPr>
          <w:color w:val="1C1C1C"/>
          <w:spacing w:val="-11"/>
          <w:sz w:val="24"/>
        </w:rPr>
        <w:t xml:space="preserve"> </w:t>
      </w:r>
      <w:proofErr w:type="spellStart"/>
      <w:r>
        <w:rPr>
          <w:color w:val="1C1C1C"/>
          <w:sz w:val="24"/>
        </w:rPr>
        <w:t>Asla</w:t>
      </w:r>
      <w:proofErr w:type="spellEnd"/>
      <w:r>
        <w:rPr>
          <w:color w:val="1C1C1C"/>
          <w:spacing w:val="-14"/>
          <w:sz w:val="24"/>
        </w:rPr>
        <w:t xml:space="preserve"> </w:t>
      </w:r>
      <w:proofErr w:type="spellStart"/>
      <w:r>
        <w:rPr>
          <w:color w:val="1C1C1C"/>
          <w:sz w:val="24"/>
        </w:rPr>
        <w:t>şaka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yapılmamalıdır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8" w:line="352" w:lineRule="auto"/>
        <w:ind w:right="345" w:hanging="350"/>
        <w:rPr>
          <w:sz w:val="24"/>
        </w:rPr>
      </w:pPr>
      <w:proofErr w:type="spellStart"/>
      <w:r>
        <w:rPr>
          <w:color w:val="1C1C1C"/>
          <w:sz w:val="24"/>
        </w:rPr>
        <w:t>Laboratuvarda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meydana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gelen</w:t>
      </w:r>
      <w:proofErr w:type="spellEnd"/>
      <w:r>
        <w:rPr>
          <w:color w:val="1C1C1C"/>
          <w:sz w:val="24"/>
        </w:rPr>
        <w:t xml:space="preserve"> her </w:t>
      </w:r>
      <w:proofErr w:type="spellStart"/>
      <w:r>
        <w:rPr>
          <w:color w:val="1C1C1C"/>
          <w:sz w:val="24"/>
        </w:rPr>
        <w:t>türlü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olay</w:t>
      </w:r>
      <w:proofErr w:type="spellEnd"/>
      <w:r>
        <w:rPr>
          <w:color w:val="1C1C1C"/>
          <w:sz w:val="24"/>
        </w:rPr>
        <w:t xml:space="preserve">, </w:t>
      </w:r>
      <w:proofErr w:type="spellStart"/>
      <w:r>
        <w:rPr>
          <w:color w:val="1C1C1C"/>
          <w:sz w:val="24"/>
        </w:rPr>
        <w:t>laboratuvarı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yönetenlere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anında</w:t>
      </w:r>
      <w:proofErr w:type="spellEnd"/>
      <w:r>
        <w:rPr>
          <w:color w:val="1C1C1C"/>
          <w:sz w:val="24"/>
        </w:rPr>
        <w:t xml:space="preserve"> </w:t>
      </w:r>
      <w:proofErr w:type="spellStart"/>
      <w:proofErr w:type="gramStart"/>
      <w:r>
        <w:rPr>
          <w:color w:val="1C1C1C"/>
          <w:sz w:val="24"/>
        </w:rPr>
        <w:t>haber</w:t>
      </w:r>
      <w:proofErr w:type="spellEnd"/>
      <w:proofErr w:type="gram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verilmelidir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9" w:line="352" w:lineRule="auto"/>
        <w:ind w:right="340" w:hanging="350"/>
        <w:rPr>
          <w:sz w:val="24"/>
        </w:rPr>
      </w:pPr>
      <w:proofErr w:type="spellStart"/>
      <w:r>
        <w:rPr>
          <w:color w:val="1C1C1C"/>
          <w:sz w:val="24"/>
        </w:rPr>
        <w:t>Laboratuvarı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yönetenlerin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izni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olmadan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hiçbir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madde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ve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malzeme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laboratuvardan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dışarı</w:t>
      </w:r>
      <w:proofErr w:type="spellEnd"/>
      <w:r>
        <w:rPr>
          <w:color w:val="1C1C1C"/>
          <w:spacing w:val="-1"/>
          <w:sz w:val="24"/>
        </w:rPr>
        <w:t xml:space="preserve"> </w:t>
      </w:r>
      <w:proofErr w:type="spellStart"/>
      <w:r>
        <w:rPr>
          <w:color w:val="1C1C1C"/>
          <w:sz w:val="24"/>
        </w:rPr>
        <w:t>çıkarılmamalıdır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9" w:line="352" w:lineRule="auto"/>
        <w:ind w:right="339" w:hanging="350"/>
        <w:rPr>
          <w:sz w:val="24"/>
        </w:rPr>
      </w:pPr>
      <w:proofErr w:type="spellStart"/>
      <w:r>
        <w:rPr>
          <w:color w:val="1C1C1C"/>
          <w:sz w:val="24"/>
        </w:rPr>
        <w:t>Kapaklı</w:t>
      </w:r>
      <w:proofErr w:type="spellEnd"/>
      <w:r>
        <w:rPr>
          <w:color w:val="1C1C1C"/>
          <w:spacing w:val="-9"/>
          <w:sz w:val="24"/>
        </w:rPr>
        <w:t xml:space="preserve"> </w:t>
      </w:r>
      <w:proofErr w:type="spellStart"/>
      <w:r>
        <w:rPr>
          <w:color w:val="1C1C1C"/>
          <w:sz w:val="24"/>
        </w:rPr>
        <w:t>ve</w:t>
      </w:r>
      <w:proofErr w:type="spellEnd"/>
      <w:r>
        <w:rPr>
          <w:color w:val="1C1C1C"/>
          <w:spacing w:val="-11"/>
          <w:sz w:val="24"/>
        </w:rPr>
        <w:t xml:space="preserve"> </w:t>
      </w:r>
      <w:proofErr w:type="spellStart"/>
      <w:r>
        <w:rPr>
          <w:color w:val="1C1C1C"/>
          <w:sz w:val="24"/>
        </w:rPr>
        <w:t>tıpa</w:t>
      </w:r>
      <w:proofErr w:type="spellEnd"/>
      <w:r>
        <w:rPr>
          <w:color w:val="1C1C1C"/>
          <w:spacing w:val="-10"/>
          <w:sz w:val="24"/>
        </w:rPr>
        <w:t xml:space="preserve"> </w:t>
      </w:r>
      <w:proofErr w:type="spellStart"/>
      <w:r>
        <w:rPr>
          <w:color w:val="1C1C1C"/>
          <w:sz w:val="24"/>
        </w:rPr>
        <w:t>ile</w:t>
      </w:r>
      <w:proofErr w:type="spellEnd"/>
      <w:r>
        <w:rPr>
          <w:color w:val="1C1C1C"/>
          <w:spacing w:val="-11"/>
          <w:sz w:val="24"/>
        </w:rPr>
        <w:t xml:space="preserve"> </w:t>
      </w:r>
      <w:proofErr w:type="spellStart"/>
      <w:r>
        <w:rPr>
          <w:color w:val="1C1C1C"/>
          <w:sz w:val="24"/>
        </w:rPr>
        <w:t>kapatılmış</w:t>
      </w:r>
      <w:proofErr w:type="spellEnd"/>
      <w:r>
        <w:rPr>
          <w:color w:val="1C1C1C"/>
          <w:spacing w:val="-9"/>
          <w:sz w:val="24"/>
        </w:rPr>
        <w:t xml:space="preserve"> </w:t>
      </w:r>
      <w:proofErr w:type="spellStart"/>
      <w:r>
        <w:rPr>
          <w:color w:val="1C1C1C"/>
          <w:sz w:val="24"/>
        </w:rPr>
        <w:t>kaplardaki</w:t>
      </w:r>
      <w:proofErr w:type="spellEnd"/>
      <w:r>
        <w:rPr>
          <w:color w:val="1C1C1C"/>
          <w:spacing w:val="-9"/>
          <w:sz w:val="24"/>
        </w:rPr>
        <w:t xml:space="preserve"> </w:t>
      </w:r>
      <w:proofErr w:type="spellStart"/>
      <w:r>
        <w:rPr>
          <w:color w:val="1C1C1C"/>
          <w:sz w:val="24"/>
        </w:rPr>
        <w:t>madde</w:t>
      </w:r>
      <w:proofErr w:type="spellEnd"/>
      <w:r>
        <w:rPr>
          <w:color w:val="1C1C1C"/>
          <w:spacing w:val="-10"/>
          <w:sz w:val="24"/>
        </w:rPr>
        <w:t xml:space="preserve"> </w:t>
      </w:r>
      <w:proofErr w:type="spellStart"/>
      <w:r>
        <w:rPr>
          <w:color w:val="1C1C1C"/>
          <w:sz w:val="24"/>
        </w:rPr>
        <w:t>kesinlikle</w:t>
      </w:r>
      <w:proofErr w:type="spellEnd"/>
      <w:r>
        <w:rPr>
          <w:color w:val="1C1C1C"/>
          <w:spacing w:val="-11"/>
          <w:sz w:val="24"/>
        </w:rPr>
        <w:t xml:space="preserve"> </w:t>
      </w:r>
      <w:proofErr w:type="spellStart"/>
      <w:r>
        <w:rPr>
          <w:color w:val="1C1C1C"/>
          <w:sz w:val="24"/>
        </w:rPr>
        <w:t>ısıtılmamalı</w:t>
      </w:r>
      <w:proofErr w:type="spellEnd"/>
      <w:r>
        <w:rPr>
          <w:color w:val="1C1C1C"/>
          <w:sz w:val="24"/>
        </w:rPr>
        <w:t>,</w:t>
      </w:r>
      <w:r>
        <w:rPr>
          <w:color w:val="1C1C1C"/>
          <w:spacing w:val="-10"/>
          <w:sz w:val="24"/>
        </w:rPr>
        <w:t xml:space="preserve"> </w:t>
      </w:r>
      <w:proofErr w:type="spellStart"/>
      <w:r>
        <w:rPr>
          <w:color w:val="1C1C1C"/>
          <w:sz w:val="24"/>
        </w:rPr>
        <w:t>üzerinde</w:t>
      </w:r>
      <w:proofErr w:type="spellEnd"/>
      <w:r>
        <w:rPr>
          <w:color w:val="1C1C1C"/>
          <w:spacing w:val="3"/>
          <w:sz w:val="24"/>
        </w:rPr>
        <w:t xml:space="preserve"> </w:t>
      </w:r>
      <w:proofErr w:type="spellStart"/>
      <w:r>
        <w:rPr>
          <w:color w:val="1C1C1C"/>
          <w:sz w:val="24"/>
        </w:rPr>
        <w:t>ateşe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dayanıklı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i/>
          <w:color w:val="1C1C1C"/>
          <w:sz w:val="24"/>
        </w:rPr>
        <w:t>işareti</w:t>
      </w:r>
      <w:proofErr w:type="spellEnd"/>
      <w:r>
        <w:rPr>
          <w:i/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taşımayan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kaplarda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ısıtma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ve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kaynatma</w:t>
      </w:r>
      <w:proofErr w:type="spellEnd"/>
      <w:r>
        <w:rPr>
          <w:color w:val="1C1C1C"/>
          <w:spacing w:val="-3"/>
          <w:sz w:val="24"/>
        </w:rPr>
        <w:t xml:space="preserve"> </w:t>
      </w:r>
      <w:proofErr w:type="spellStart"/>
      <w:r>
        <w:rPr>
          <w:color w:val="1C1C1C"/>
          <w:sz w:val="24"/>
        </w:rPr>
        <w:t>yapılmamalıdır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9"/>
        <w:ind w:hanging="350"/>
        <w:rPr>
          <w:sz w:val="24"/>
        </w:rPr>
      </w:pPr>
      <w:proofErr w:type="spellStart"/>
      <w:r>
        <w:rPr>
          <w:sz w:val="24"/>
        </w:rPr>
        <w:t>Kimyasal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maddeler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gelişigüzel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birbirine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karıştırılmamalıdır</w:t>
      </w:r>
      <w:proofErr w:type="spellEnd"/>
      <w:r>
        <w:rPr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2"/>
        </w:tabs>
        <w:spacing w:before="147" w:line="355" w:lineRule="auto"/>
        <w:ind w:right="344" w:hanging="350"/>
        <w:jc w:val="both"/>
        <w:rPr>
          <w:sz w:val="24"/>
        </w:rPr>
      </w:pPr>
      <w:proofErr w:type="spellStart"/>
      <w:r>
        <w:rPr>
          <w:sz w:val="24"/>
        </w:rPr>
        <w:t>Bazı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kimyasal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maddeler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birbiriyle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reaksiyona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yangına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şiddetli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patlamalara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açarlar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toksik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ürünler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oluştururlar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Bunlar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zaman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muhafaza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edilmelidir</w:t>
      </w:r>
      <w:proofErr w:type="spellEnd"/>
      <w:r>
        <w:rPr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2"/>
        </w:tabs>
        <w:spacing w:before="15" w:line="355" w:lineRule="auto"/>
        <w:ind w:right="338" w:hanging="350"/>
        <w:jc w:val="both"/>
        <w:rPr>
          <w:sz w:val="24"/>
        </w:rPr>
      </w:pPr>
      <w:proofErr w:type="spellStart"/>
      <w:r>
        <w:rPr>
          <w:sz w:val="24"/>
        </w:rPr>
        <w:t>Kimyasal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maddeler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risk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gruplarına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saklama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koşullarına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havalandırma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sistemli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dolap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depolarda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bulundurulmalıdır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Kimyasal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maddelerin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kilitli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olmalı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anahtarı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sorumlusunda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olmalıdır</w:t>
      </w:r>
      <w:proofErr w:type="spellEnd"/>
      <w:r>
        <w:rPr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5"/>
        <w:ind w:hanging="350"/>
        <w:rPr>
          <w:sz w:val="24"/>
        </w:rPr>
      </w:pPr>
      <w:proofErr w:type="spellStart"/>
      <w:r>
        <w:rPr>
          <w:color w:val="1C1C1C"/>
          <w:sz w:val="24"/>
        </w:rPr>
        <w:t>Organik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çözücüler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lavaboya</w:t>
      </w:r>
      <w:proofErr w:type="spellEnd"/>
      <w:r>
        <w:rPr>
          <w:color w:val="1C1C1C"/>
          <w:spacing w:val="-4"/>
          <w:sz w:val="24"/>
        </w:rPr>
        <w:t xml:space="preserve"> </w:t>
      </w:r>
      <w:proofErr w:type="spellStart"/>
      <w:r>
        <w:rPr>
          <w:color w:val="1C1C1C"/>
          <w:sz w:val="24"/>
        </w:rPr>
        <w:t>dökülmemelidir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47"/>
        <w:ind w:hanging="350"/>
        <w:rPr>
          <w:sz w:val="24"/>
        </w:rPr>
      </w:pPr>
      <w:proofErr w:type="spellStart"/>
      <w:r>
        <w:rPr>
          <w:color w:val="1C1C1C"/>
          <w:sz w:val="24"/>
        </w:rPr>
        <w:t>Şişelerin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kapak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veya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tıpaları</w:t>
      </w:r>
      <w:proofErr w:type="spellEnd"/>
      <w:r>
        <w:rPr>
          <w:color w:val="1C1C1C"/>
          <w:spacing w:val="2"/>
          <w:sz w:val="24"/>
        </w:rPr>
        <w:t xml:space="preserve"> </w:t>
      </w:r>
      <w:proofErr w:type="spellStart"/>
      <w:r>
        <w:rPr>
          <w:color w:val="1C1C1C"/>
          <w:sz w:val="24"/>
        </w:rPr>
        <w:t>değiştirilmemelidir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46" w:line="355" w:lineRule="auto"/>
        <w:ind w:right="343" w:hanging="350"/>
        <w:rPr>
          <w:sz w:val="24"/>
        </w:rPr>
      </w:pPr>
      <w:proofErr w:type="spellStart"/>
      <w:r>
        <w:rPr>
          <w:color w:val="1C1C1C"/>
          <w:sz w:val="24"/>
        </w:rPr>
        <w:t>Zehirli</w:t>
      </w:r>
      <w:proofErr w:type="spellEnd"/>
      <w:r>
        <w:rPr>
          <w:color w:val="1C1C1C"/>
          <w:spacing w:val="-9"/>
          <w:sz w:val="24"/>
        </w:rPr>
        <w:t xml:space="preserve"> </w:t>
      </w:r>
      <w:proofErr w:type="spellStart"/>
      <w:r>
        <w:rPr>
          <w:color w:val="1C1C1C"/>
          <w:sz w:val="24"/>
        </w:rPr>
        <w:t>ve</w:t>
      </w:r>
      <w:proofErr w:type="spellEnd"/>
      <w:r>
        <w:rPr>
          <w:color w:val="1C1C1C"/>
          <w:spacing w:val="-6"/>
          <w:sz w:val="24"/>
        </w:rPr>
        <w:t xml:space="preserve"> </w:t>
      </w:r>
      <w:proofErr w:type="spellStart"/>
      <w:r>
        <w:rPr>
          <w:color w:val="1C1C1C"/>
          <w:sz w:val="24"/>
        </w:rPr>
        <w:t>yakıcı</w:t>
      </w:r>
      <w:proofErr w:type="spellEnd"/>
      <w:r>
        <w:rPr>
          <w:color w:val="1C1C1C"/>
          <w:spacing w:val="-9"/>
          <w:sz w:val="24"/>
        </w:rPr>
        <w:t xml:space="preserve"> </w:t>
      </w:r>
      <w:proofErr w:type="spellStart"/>
      <w:r>
        <w:rPr>
          <w:color w:val="1C1C1C"/>
          <w:sz w:val="24"/>
        </w:rPr>
        <w:t>çözeltiler</w:t>
      </w:r>
      <w:proofErr w:type="spellEnd"/>
      <w:r>
        <w:rPr>
          <w:color w:val="1C1C1C"/>
          <w:sz w:val="24"/>
        </w:rPr>
        <w:t>,</w:t>
      </w:r>
      <w:r>
        <w:rPr>
          <w:color w:val="1C1C1C"/>
          <w:spacing w:val="-10"/>
          <w:sz w:val="24"/>
        </w:rPr>
        <w:t xml:space="preserve"> </w:t>
      </w:r>
      <w:proofErr w:type="spellStart"/>
      <w:r>
        <w:rPr>
          <w:color w:val="1C1C1C"/>
          <w:sz w:val="24"/>
        </w:rPr>
        <w:t>pipetten</w:t>
      </w:r>
      <w:proofErr w:type="spellEnd"/>
      <w:r>
        <w:rPr>
          <w:color w:val="1C1C1C"/>
          <w:spacing w:val="-9"/>
          <w:sz w:val="24"/>
        </w:rPr>
        <w:t xml:space="preserve"> </w:t>
      </w:r>
      <w:proofErr w:type="spellStart"/>
      <w:r>
        <w:rPr>
          <w:color w:val="1C1C1C"/>
          <w:sz w:val="24"/>
        </w:rPr>
        <w:t>ağız</w:t>
      </w:r>
      <w:proofErr w:type="spellEnd"/>
      <w:r>
        <w:rPr>
          <w:color w:val="1C1C1C"/>
          <w:spacing w:val="-6"/>
          <w:sz w:val="24"/>
        </w:rPr>
        <w:t xml:space="preserve"> </w:t>
      </w:r>
      <w:proofErr w:type="spellStart"/>
      <w:r>
        <w:rPr>
          <w:color w:val="1C1C1C"/>
          <w:sz w:val="24"/>
        </w:rPr>
        <w:t>yolu</w:t>
      </w:r>
      <w:proofErr w:type="spellEnd"/>
      <w:r>
        <w:rPr>
          <w:color w:val="1C1C1C"/>
          <w:spacing w:val="-8"/>
          <w:sz w:val="24"/>
        </w:rPr>
        <w:t xml:space="preserve"> </w:t>
      </w:r>
      <w:proofErr w:type="spellStart"/>
      <w:r>
        <w:rPr>
          <w:color w:val="1C1C1C"/>
          <w:sz w:val="24"/>
        </w:rPr>
        <w:t>ile</w:t>
      </w:r>
      <w:proofErr w:type="spellEnd"/>
      <w:r>
        <w:rPr>
          <w:color w:val="1C1C1C"/>
          <w:spacing w:val="-11"/>
          <w:sz w:val="24"/>
        </w:rPr>
        <w:t xml:space="preserve"> </w:t>
      </w:r>
      <w:proofErr w:type="spellStart"/>
      <w:r>
        <w:rPr>
          <w:color w:val="1C1C1C"/>
          <w:sz w:val="24"/>
        </w:rPr>
        <w:t>çekilmemelidir</w:t>
      </w:r>
      <w:proofErr w:type="spellEnd"/>
      <w:r>
        <w:rPr>
          <w:color w:val="1C1C1C"/>
          <w:sz w:val="24"/>
        </w:rPr>
        <w:t>.</w:t>
      </w:r>
      <w:r>
        <w:rPr>
          <w:color w:val="1C1C1C"/>
          <w:spacing w:val="-9"/>
          <w:sz w:val="24"/>
        </w:rPr>
        <w:t xml:space="preserve"> </w:t>
      </w:r>
      <w:r>
        <w:rPr>
          <w:color w:val="1C1C1C"/>
          <w:sz w:val="24"/>
        </w:rPr>
        <w:t>Bu</w:t>
      </w:r>
      <w:r>
        <w:rPr>
          <w:color w:val="1C1C1C"/>
          <w:spacing w:val="-10"/>
          <w:sz w:val="24"/>
        </w:rPr>
        <w:t xml:space="preserve"> </w:t>
      </w:r>
      <w:proofErr w:type="spellStart"/>
      <w:r>
        <w:rPr>
          <w:color w:val="1C1C1C"/>
          <w:sz w:val="24"/>
        </w:rPr>
        <w:t>işlem</w:t>
      </w:r>
      <w:proofErr w:type="spellEnd"/>
      <w:r>
        <w:rPr>
          <w:color w:val="1C1C1C"/>
          <w:spacing w:val="-8"/>
          <w:sz w:val="24"/>
        </w:rPr>
        <w:t xml:space="preserve"> </w:t>
      </w:r>
      <w:proofErr w:type="spellStart"/>
      <w:r>
        <w:rPr>
          <w:color w:val="1C1C1C"/>
          <w:sz w:val="24"/>
        </w:rPr>
        <w:t>için</w:t>
      </w:r>
      <w:proofErr w:type="spellEnd"/>
      <w:r>
        <w:rPr>
          <w:color w:val="1C1C1C"/>
          <w:spacing w:val="-10"/>
          <w:sz w:val="24"/>
        </w:rPr>
        <w:t xml:space="preserve"> </w:t>
      </w:r>
      <w:proofErr w:type="spellStart"/>
      <w:r>
        <w:rPr>
          <w:color w:val="1C1C1C"/>
          <w:sz w:val="24"/>
        </w:rPr>
        <w:t>vakum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pacing w:val="-3"/>
          <w:sz w:val="24"/>
        </w:rPr>
        <w:t>ya</w:t>
      </w:r>
      <w:proofErr w:type="spellEnd"/>
      <w:r>
        <w:rPr>
          <w:color w:val="1C1C1C"/>
          <w:spacing w:val="-3"/>
          <w:sz w:val="24"/>
        </w:rPr>
        <w:t xml:space="preserve"> </w:t>
      </w:r>
      <w:proofErr w:type="spellStart"/>
      <w:r>
        <w:rPr>
          <w:color w:val="1C1C1C"/>
          <w:sz w:val="24"/>
        </w:rPr>
        <w:t>da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puar</w:t>
      </w:r>
      <w:proofErr w:type="spellEnd"/>
      <w:r>
        <w:rPr>
          <w:color w:val="1C1C1C"/>
          <w:spacing w:val="3"/>
          <w:sz w:val="24"/>
        </w:rPr>
        <w:t xml:space="preserve"> </w:t>
      </w:r>
      <w:proofErr w:type="spellStart"/>
      <w:r>
        <w:rPr>
          <w:color w:val="1C1C1C"/>
          <w:sz w:val="24"/>
        </w:rPr>
        <w:t>kullanılmalıdır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6" w:line="352" w:lineRule="auto"/>
        <w:ind w:right="341" w:hanging="350"/>
        <w:rPr>
          <w:sz w:val="24"/>
        </w:rPr>
      </w:pPr>
      <w:proofErr w:type="spellStart"/>
      <w:r>
        <w:rPr>
          <w:color w:val="1C1C1C"/>
          <w:sz w:val="24"/>
        </w:rPr>
        <w:t>Genel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olarak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toksik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olmadığı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bilinen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kimyasal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maddeler</w:t>
      </w:r>
      <w:proofErr w:type="spellEnd"/>
      <w:r>
        <w:rPr>
          <w:color w:val="1C1C1C"/>
          <w:sz w:val="24"/>
        </w:rPr>
        <w:t xml:space="preserve"> bile, </w:t>
      </w:r>
      <w:proofErr w:type="spellStart"/>
      <w:r>
        <w:rPr>
          <w:color w:val="1C1C1C"/>
          <w:sz w:val="24"/>
        </w:rPr>
        <w:t>ağıza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alınıp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tadına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bakılmamalıdır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2"/>
        </w:tabs>
        <w:spacing w:before="18" w:line="355" w:lineRule="auto"/>
        <w:ind w:right="340" w:hanging="350"/>
        <w:jc w:val="both"/>
        <w:rPr>
          <w:sz w:val="24"/>
        </w:rPr>
      </w:pPr>
      <w:proofErr w:type="spellStart"/>
      <w:r>
        <w:rPr>
          <w:color w:val="1C1C1C"/>
          <w:sz w:val="24"/>
        </w:rPr>
        <w:t>Sülfürik</w:t>
      </w:r>
      <w:proofErr w:type="spellEnd"/>
      <w:r>
        <w:rPr>
          <w:color w:val="1C1C1C"/>
          <w:spacing w:val="-14"/>
          <w:sz w:val="24"/>
        </w:rPr>
        <w:t xml:space="preserve"> </w:t>
      </w:r>
      <w:proofErr w:type="spellStart"/>
      <w:r>
        <w:rPr>
          <w:color w:val="1C1C1C"/>
          <w:sz w:val="24"/>
        </w:rPr>
        <w:t>asit</w:t>
      </w:r>
      <w:proofErr w:type="spellEnd"/>
      <w:r>
        <w:rPr>
          <w:color w:val="1C1C1C"/>
          <w:sz w:val="24"/>
        </w:rPr>
        <w:t>,</w:t>
      </w:r>
      <w:r>
        <w:rPr>
          <w:color w:val="1C1C1C"/>
          <w:spacing w:val="-13"/>
          <w:sz w:val="24"/>
        </w:rPr>
        <w:t xml:space="preserve"> </w:t>
      </w:r>
      <w:proofErr w:type="spellStart"/>
      <w:r>
        <w:rPr>
          <w:color w:val="1C1C1C"/>
          <w:sz w:val="24"/>
        </w:rPr>
        <w:t>nitrik</w:t>
      </w:r>
      <w:proofErr w:type="spellEnd"/>
      <w:r>
        <w:rPr>
          <w:color w:val="1C1C1C"/>
          <w:spacing w:val="-13"/>
          <w:sz w:val="24"/>
        </w:rPr>
        <w:t xml:space="preserve"> </w:t>
      </w:r>
      <w:proofErr w:type="spellStart"/>
      <w:r>
        <w:rPr>
          <w:color w:val="1C1C1C"/>
          <w:sz w:val="24"/>
        </w:rPr>
        <w:t>asit</w:t>
      </w:r>
      <w:proofErr w:type="spellEnd"/>
      <w:r>
        <w:rPr>
          <w:color w:val="1C1C1C"/>
          <w:sz w:val="24"/>
        </w:rPr>
        <w:t>,</w:t>
      </w:r>
      <w:r>
        <w:rPr>
          <w:color w:val="1C1C1C"/>
          <w:spacing w:val="-13"/>
          <w:sz w:val="24"/>
        </w:rPr>
        <w:t xml:space="preserve"> </w:t>
      </w:r>
      <w:proofErr w:type="spellStart"/>
      <w:r>
        <w:rPr>
          <w:color w:val="1C1C1C"/>
          <w:sz w:val="24"/>
        </w:rPr>
        <w:t>hidroklorik</w:t>
      </w:r>
      <w:proofErr w:type="spellEnd"/>
      <w:r>
        <w:rPr>
          <w:color w:val="1C1C1C"/>
          <w:spacing w:val="-13"/>
          <w:sz w:val="24"/>
        </w:rPr>
        <w:t xml:space="preserve"> </w:t>
      </w:r>
      <w:proofErr w:type="spellStart"/>
      <w:r>
        <w:rPr>
          <w:color w:val="1C1C1C"/>
          <w:sz w:val="24"/>
        </w:rPr>
        <w:t>asit</w:t>
      </w:r>
      <w:proofErr w:type="spellEnd"/>
      <w:r>
        <w:rPr>
          <w:color w:val="1C1C1C"/>
          <w:sz w:val="24"/>
        </w:rPr>
        <w:t>,</w:t>
      </w:r>
      <w:r>
        <w:rPr>
          <w:color w:val="1C1C1C"/>
          <w:spacing w:val="-14"/>
          <w:sz w:val="24"/>
        </w:rPr>
        <w:t xml:space="preserve"> </w:t>
      </w:r>
      <w:proofErr w:type="spellStart"/>
      <w:r>
        <w:rPr>
          <w:color w:val="1C1C1C"/>
          <w:sz w:val="24"/>
        </w:rPr>
        <w:t>hidroklorik</w:t>
      </w:r>
      <w:proofErr w:type="spellEnd"/>
      <w:r>
        <w:rPr>
          <w:color w:val="1C1C1C"/>
          <w:spacing w:val="-13"/>
          <w:sz w:val="24"/>
        </w:rPr>
        <w:t xml:space="preserve"> </w:t>
      </w:r>
      <w:proofErr w:type="spellStart"/>
      <w:r>
        <w:rPr>
          <w:color w:val="1C1C1C"/>
          <w:sz w:val="24"/>
        </w:rPr>
        <w:t>asit</w:t>
      </w:r>
      <w:proofErr w:type="spellEnd"/>
      <w:r>
        <w:rPr>
          <w:color w:val="1C1C1C"/>
          <w:spacing w:val="-10"/>
          <w:sz w:val="24"/>
        </w:rPr>
        <w:t xml:space="preserve"> </w:t>
      </w:r>
      <w:proofErr w:type="spellStart"/>
      <w:r>
        <w:rPr>
          <w:color w:val="1C1C1C"/>
          <w:sz w:val="24"/>
        </w:rPr>
        <w:t>gibi</w:t>
      </w:r>
      <w:proofErr w:type="spellEnd"/>
      <w:r>
        <w:rPr>
          <w:color w:val="1C1C1C"/>
          <w:spacing w:val="-14"/>
          <w:sz w:val="24"/>
        </w:rPr>
        <w:t xml:space="preserve"> </w:t>
      </w:r>
      <w:proofErr w:type="spellStart"/>
      <w:r>
        <w:rPr>
          <w:color w:val="1C1C1C"/>
          <w:sz w:val="24"/>
        </w:rPr>
        <w:t>asitlerle</w:t>
      </w:r>
      <w:proofErr w:type="spellEnd"/>
      <w:r>
        <w:rPr>
          <w:color w:val="1C1C1C"/>
          <w:spacing w:val="-12"/>
          <w:sz w:val="24"/>
        </w:rPr>
        <w:t xml:space="preserve"> </w:t>
      </w:r>
      <w:proofErr w:type="spellStart"/>
      <w:r>
        <w:rPr>
          <w:color w:val="1C1C1C"/>
          <w:sz w:val="24"/>
        </w:rPr>
        <w:t>bromür</w:t>
      </w:r>
      <w:proofErr w:type="spellEnd"/>
      <w:r>
        <w:rPr>
          <w:color w:val="1C1C1C"/>
          <w:sz w:val="24"/>
        </w:rPr>
        <w:t>,</w:t>
      </w:r>
      <w:r>
        <w:rPr>
          <w:color w:val="1C1C1C"/>
          <w:spacing w:val="-15"/>
          <w:sz w:val="24"/>
        </w:rPr>
        <w:t xml:space="preserve"> </w:t>
      </w:r>
      <w:proofErr w:type="spellStart"/>
      <w:r>
        <w:rPr>
          <w:color w:val="1C1C1C"/>
          <w:sz w:val="24"/>
        </w:rPr>
        <w:t>hidrojen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sülfür</w:t>
      </w:r>
      <w:proofErr w:type="spellEnd"/>
      <w:r>
        <w:rPr>
          <w:color w:val="1C1C1C"/>
          <w:sz w:val="24"/>
        </w:rPr>
        <w:t xml:space="preserve">, </w:t>
      </w:r>
      <w:proofErr w:type="spellStart"/>
      <w:r>
        <w:rPr>
          <w:color w:val="1C1C1C"/>
          <w:sz w:val="24"/>
        </w:rPr>
        <w:t>hidrojen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siyanür</w:t>
      </w:r>
      <w:proofErr w:type="spellEnd"/>
      <w:r>
        <w:rPr>
          <w:color w:val="1C1C1C"/>
          <w:sz w:val="24"/>
        </w:rPr>
        <w:t xml:space="preserve">, </w:t>
      </w:r>
      <w:proofErr w:type="spellStart"/>
      <w:r>
        <w:rPr>
          <w:color w:val="1C1C1C"/>
          <w:sz w:val="24"/>
        </w:rPr>
        <w:t>klorür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gibi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zehirli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gazlar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içeren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maddeler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ile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çeker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ocakta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çalışılmalıdır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6" w:line="352" w:lineRule="auto"/>
        <w:ind w:right="336" w:hanging="350"/>
        <w:rPr>
          <w:sz w:val="24"/>
        </w:rPr>
      </w:pPr>
      <w:proofErr w:type="spellStart"/>
      <w:r>
        <w:rPr>
          <w:color w:val="1C1C1C"/>
          <w:sz w:val="24"/>
        </w:rPr>
        <w:t>Elektrikle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uğraşırken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eller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ve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basılan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yer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kuru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olmalı</w:t>
      </w:r>
      <w:proofErr w:type="spellEnd"/>
      <w:r>
        <w:rPr>
          <w:color w:val="1C1C1C"/>
          <w:sz w:val="24"/>
        </w:rPr>
        <w:t xml:space="preserve">, metal </w:t>
      </w:r>
      <w:proofErr w:type="spellStart"/>
      <w:r>
        <w:rPr>
          <w:color w:val="1C1C1C"/>
          <w:sz w:val="24"/>
        </w:rPr>
        <w:t>olmamalı</w:t>
      </w:r>
      <w:proofErr w:type="spellEnd"/>
      <w:r>
        <w:rPr>
          <w:color w:val="1C1C1C"/>
          <w:sz w:val="24"/>
        </w:rPr>
        <w:t xml:space="preserve">, </w:t>
      </w:r>
      <w:proofErr w:type="spellStart"/>
      <w:r>
        <w:rPr>
          <w:color w:val="1C1C1C"/>
          <w:sz w:val="24"/>
        </w:rPr>
        <w:t>elektrik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fişleri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kordondan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çekilerek</w:t>
      </w:r>
      <w:proofErr w:type="spellEnd"/>
      <w:r>
        <w:rPr>
          <w:color w:val="1C1C1C"/>
          <w:spacing w:val="1"/>
          <w:sz w:val="24"/>
        </w:rPr>
        <w:t xml:space="preserve"> </w:t>
      </w:r>
      <w:proofErr w:type="spellStart"/>
      <w:r>
        <w:rPr>
          <w:color w:val="1C1C1C"/>
          <w:sz w:val="24"/>
        </w:rPr>
        <w:t>çıkarılmamalıdır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9"/>
        <w:ind w:hanging="350"/>
        <w:rPr>
          <w:sz w:val="24"/>
        </w:rPr>
      </w:pPr>
      <w:proofErr w:type="spellStart"/>
      <w:r>
        <w:rPr>
          <w:color w:val="1C1C1C"/>
          <w:sz w:val="24"/>
        </w:rPr>
        <w:t>Laboratuvarda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yalnız</w:t>
      </w:r>
      <w:proofErr w:type="spellEnd"/>
      <w:r>
        <w:rPr>
          <w:color w:val="1C1C1C"/>
          <w:spacing w:val="4"/>
          <w:sz w:val="24"/>
        </w:rPr>
        <w:t xml:space="preserve"> </w:t>
      </w:r>
      <w:proofErr w:type="spellStart"/>
      <w:r>
        <w:rPr>
          <w:color w:val="1C1C1C"/>
          <w:sz w:val="24"/>
        </w:rPr>
        <w:t>çalışılmamalıdır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46"/>
        <w:ind w:hanging="350"/>
        <w:rPr>
          <w:sz w:val="24"/>
        </w:rPr>
      </w:pPr>
      <w:proofErr w:type="spellStart"/>
      <w:r>
        <w:rPr>
          <w:color w:val="1C1C1C"/>
          <w:sz w:val="24"/>
        </w:rPr>
        <w:lastRenderedPageBreak/>
        <w:t>Gözler</w:t>
      </w:r>
      <w:proofErr w:type="spellEnd"/>
      <w:r>
        <w:rPr>
          <w:color w:val="1C1C1C"/>
          <w:sz w:val="24"/>
        </w:rPr>
        <w:t xml:space="preserve">, </w:t>
      </w:r>
      <w:proofErr w:type="spellStart"/>
      <w:r>
        <w:rPr>
          <w:color w:val="1C1C1C"/>
          <w:sz w:val="24"/>
        </w:rPr>
        <w:t>hassas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terazide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tartma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gibi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işlemler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dışında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daima</w:t>
      </w:r>
      <w:proofErr w:type="spellEnd"/>
      <w:r>
        <w:rPr>
          <w:color w:val="1C1C1C"/>
          <w:spacing w:val="-6"/>
          <w:sz w:val="24"/>
        </w:rPr>
        <w:t xml:space="preserve"> </w:t>
      </w:r>
      <w:proofErr w:type="spellStart"/>
      <w:r>
        <w:rPr>
          <w:color w:val="1C1C1C"/>
          <w:sz w:val="24"/>
        </w:rPr>
        <w:t>korunmalıdır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47"/>
        <w:ind w:hanging="350"/>
        <w:rPr>
          <w:sz w:val="24"/>
        </w:rPr>
      </w:pPr>
      <w:proofErr w:type="spellStart"/>
      <w:r>
        <w:rPr>
          <w:color w:val="1C1C1C"/>
          <w:sz w:val="24"/>
        </w:rPr>
        <w:t>Ellerde</w:t>
      </w:r>
      <w:proofErr w:type="spellEnd"/>
      <w:r>
        <w:rPr>
          <w:color w:val="1C1C1C"/>
          <w:spacing w:val="24"/>
          <w:sz w:val="24"/>
        </w:rPr>
        <w:t xml:space="preserve"> </w:t>
      </w:r>
      <w:proofErr w:type="spellStart"/>
      <w:r>
        <w:rPr>
          <w:color w:val="1C1C1C"/>
          <w:sz w:val="24"/>
        </w:rPr>
        <w:t>kesik</w:t>
      </w:r>
      <w:proofErr w:type="spellEnd"/>
      <w:r>
        <w:rPr>
          <w:color w:val="1C1C1C"/>
          <w:sz w:val="24"/>
        </w:rPr>
        <w:t>,</w:t>
      </w:r>
      <w:r>
        <w:rPr>
          <w:color w:val="1C1C1C"/>
          <w:spacing w:val="28"/>
          <w:sz w:val="24"/>
        </w:rPr>
        <w:t xml:space="preserve"> </w:t>
      </w:r>
      <w:proofErr w:type="spellStart"/>
      <w:r>
        <w:rPr>
          <w:color w:val="1C1C1C"/>
          <w:sz w:val="24"/>
        </w:rPr>
        <w:t>yara</w:t>
      </w:r>
      <w:proofErr w:type="spellEnd"/>
      <w:r>
        <w:rPr>
          <w:color w:val="1C1C1C"/>
          <w:spacing w:val="23"/>
          <w:sz w:val="24"/>
        </w:rPr>
        <w:t xml:space="preserve"> </w:t>
      </w:r>
      <w:proofErr w:type="spellStart"/>
      <w:r>
        <w:rPr>
          <w:color w:val="1C1C1C"/>
          <w:sz w:val="24"/>
        </w:rPr>
        <w:t>ve</w:t>
      </w:r>
      <w:proofErr w:type="spellEnd"/>
      <w:r>
        <w:rPr>
          <w:color w:val="1C1C1C"/>
          <w:spacing w:val="24"/>
          <w:sz w:val="24"/>
        </w:rPr>
        <w:t xml:space="preserve"> </w:t>
      </w:r>
      <w:proofErr w:type="spellStart"/>
      <w:r>
        <w:rPr>
          <w:color w:val="1C1C1C"/>
          <w:sz w:val="24"/>
        </w:rPr>
        <w:t>benzeri</w:t>
      </w:r>
      <w:proofErr w:type="spellEnd"/>
      <w:r>
        <w:rPr>
          <w:color w:val="1C1C1C"/>
          <w:spacing w:val="24"/>
          <w:sz w:val="24"/>
        </w:rPr>
        <w:t xml:space="preserve"> </w:t>
      </w:r>
      <w:proofErr w:type="spellStart"/>
      <w:r>
        <w:rPr>
          <w:color w:val="1C1C1C"/>
          <w:sz w:val="24"/>
        </w:rPr>
        <w:t>durumlar</w:t>
      </w:r>
      <w:proofErr w:type="spellEnd"/>
      <w:r>
        <w:rPr>
          <w:color w:val="1C1C1C"/>
          <w:spacing w:val="23"/>
          <w:sz w:val="24"/>
        </w:rPr>
        <w:t xml:space="preserve"> </w:t>
      </w:r>
      <w:proofErr w:type="spellStart"/>
      <w:r>
        <w:rPr>
          <w:color w:val="1C1C1C"/>
          <w:sz w:val="24"/>
        </w:rPr>
        <w:t>varsa</w:t>
      </w:r>
      <w:proofErr w:type="spellEnd"/>
      <w:r>
        <w:rPr>
          <w:color w:val="1C1C1C"/>
          <w:spacing w:val="23"/>
          <w:sz w:val="24"/>
        </w:rPr>
        <w:t xml:space="preserve"> </w:t>
      </w:r>
      <w:proofErr w:type="spellStart"/>
      <w:r>
        <w:rPr>
          <w:color w:val="1C1C1C"/>
          <w:sz w:val="24"/>
        </w:rPr>
        <w:t>bunların</w:t>
      </w:r>
      <w:proofErr w:type="spellEnd"/>
      <w:r>
        <w:rPr>
          <w:color w:val="1C1C1C"/>
          <w:spacing w:val="25"/>
          <w:sz w:val="24"/>
        </w:rPr>
        <w:t xml:space="preserve"> </w:t>
      </w:r>
      <w:proofErr w:type="spellStart"/>
      <w:r>
        <w:rPr>
          <w:color w:val="1C1C1C"/>
          <w:sz w:val="24"/>
        </w:rPr>
        <w:t>üzeri</w:t>
      </w:r>
      <w:proofErr w:type="spellEnd"/>
      <w:r>
        <w:rPr>
          <w:color w:val="1C1C1C"/>
          <w:spacing w:val="24"/>
          <w:sz w:val="24"/>
        </w:rPr>
        <w:t xml:space="preserve"> </w:t>
      </w:r>
      <w:proofErr w:type="spellStart"/>
      <w:r>
        <w:rPr>
          <w:color w:val="1C1C1C"/>
          <w:sz w:val="24"/>
        </w:rPr>
        <w:t>ancak</w:t>
      </w:r>
      <w:proofErr w:type="spellEnd"/>
      <w:r>
        <w:rPr>
          <w:color w:val="1C1C1C"/>
          <w:spacing w:val="25"/>
          <w:sz w:val="24"/>
        </w:rPr>
        <w:t xml:space="preserve"> </w:t>
      </w:r>
      <w:proofErr w:type="spellStart"/>
      <w:r>
        <w:rPr>
          <w:color w:val="1C1C1C"/>
          <w:sz w:val="24"/>
        </w:rPr>
        <w:t>su</w:t>
      </w:r>
      <w:proofErr w:type="spellEnd"/>
      <w:r>
        <w:rPr>
          <w:color w:val="1C1C1C"/>
          <w:spacing w:val="25"/>
          <w:sz w:val="24"/>
        </w:rPr>
        <w:t xml:space="preserve"> </w:t>
      </w:r>
      <w:proofErr w:type="spellStart"/>
      <w:r>
        <w:rPr>
          <w:color w:val="1C1C1C"/>
          <w:sz w:val="24"/>
        </w:rPr>
        <w:t>geçirmez</w:t>
      </w:r>
      <w:proofErr w:type="spellEnd"/>
      <w:r>
        <w:rPr>
          <w:color w:val="1C1C1C"/>
          <w:spacing w:val="26"/>
          <w:sz w:val="24"/>
        </w:rPr>
        <w:t xml:space="preserve"> </w:t>
      </w:r>
      <w:proofErr w:type="spellStart"/>
      <w:r>
        <w:rPr>
          <w:color w:val="1C1C1C"/>
          <w:sz w:val="24"/>
        </w:rPr>
        <w:t>bir</w:t>
      </w:r>
      <w:proofErr w:type="spellEnd"/>
    </w:p>
    <w:p w:rsidR="00883CCE" w:rsidRDefault="00883CCE" w:rsidP="00883CCE">
      <w:pPr>
        <w:pStyle w:val="GvdeMetni"/>
        <w:spacing w:line="357" w:lineRule="auto"/>
        <w:ind w:left="1536"/>
      </w:pPr>
      <w:proofErr w:type="spellStart"/>
      <w:proofErr w:type="gramStart"/>
      <w:r>
        <w:rPr>
          <w:color w:val="1C1C1C"/>
        </w:rPr>
        <w:t>bantla</w:t>
      </w:r>
      <w:proofErr w:type="spellEnd"/>
      <w:proofErr w:type="gramEnd"/>
      <w:r>
        <w:rPr>
          <w:color w:val="1C1C1C"/>
        </w:rPr>
        <w:t xml:space="preserve"> </w:t>
      </w:r>
      <w:proofErr w:type="spellStart"/>
      <w:r>
        <w:rPr>
          <w:color w:val="1C1C1C"/>
        </w:rPr>
        <w:t>kapatıldıktan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sonra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çalışılmalı</w:t>
      </w:r>
      <w:proofErr w:type="spellEnd"/>
      <w:r>
        <w:rPr>
          <w:color w:val="1C1C1C"/>
        </w:rPr>
        <w:t xml:space="preserve">, </w:t>
      </w:r>
      <w:proofErr w:type="spellStart"/>
      <w:r>
        <w:rPr>
          <w:color w:val="1C1C1C"/>
        </w:rPr>
        <w:t>aksi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takdirde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çalışılmamalı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ve</w:t>
      </w:r>
      <w:proofErr w:type="spellEnd"/>
      <w:r>
        <w:rPr>
          <w:color w:val="1C1C1C"/>
        </w:rPr>
        <w:t xml:space="preserve"> son durum </w:t>
      </w:r>
      <w:proofErr w:type="spellStart"/>
      <w:r>
        <w:rPr>
          <w:color w:val="1C1C1C"/>
        </w:rPr>
        <w:t>sorumluya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iletilmelidir</w:t>
      </w:r>
      <w:proofErr w:type="spellEnd"/>
      <w:r>
        <w:rPr>
          <w:color w:val="1C1C1C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9" w:line="352" w:lineRule="auto"/>
        <w:ind w:right="345" w:hanging="350"/>
        <w:rPr>
          <w:sz w:val="24"/>
        </w:rPr>
      </w:pPr>
      <w:proofErr w:type="spellStart"/>
      <w:r>
        <w:rPr>
          <w:color w:val="1C1C1C"/>
          <w:sz w:val="24"/>
        </w:rPr>
        <w:t>Çalışma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bittikten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sonra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eller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sabunlu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su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ve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gerektiğinde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antiseptik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bir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sıvı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ile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yıkanmalıdır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pStyle w:val="ListeParagraf"/>
        <w:numPr>
          <w:ilvl w:val="1"/>
          <w:numId w:val="3"/>
        </w:numPr>
        <w:tabs>
          <w:tab w:val="left" w:pos="1531"/>
          <w:tab w:val="left" w:pos="1532"/>
        </w:tabs>
        <w:spacing w:before="19"/>
        <w:ind w:hanging="350"/>
        <w:rPr>
          <w:sz w:val="24"/>
        </w:rPr>
      </w:pPr>
      <w:proofErr w:type="spellStart"/>
      <w:r>
        <w:rPr>
          <w:color w:val="1C1C1C"/>
          <w:sz w:val="24"/>
        </w:rPr>
        <w:t>Tüm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deney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sonuçları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için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gizlilik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esasına</w:t>
      </w:r>
      <w:proofErr w:type="spellEnd"/>
      <w:r>
        <w:rPr>
          <w:color w:val="1C1C1C"/>
          <w:spacing w:val="-6"/>
          <w:sz w:val="24"/>
        </w:rPr>
        <w:t xml:space="preserve"> </w:t>
      </w:r>
      <w:proofErr w:type="spellStart"/>
      <w:r>
        <w:rPr>
          <w:color w:val="1C1C1C"/>
          <w:sz w:val="24"/>
        </w:rPr>
        <w:t>uyulmalıdır</w:t>
      </w:r>
      <w:proofErr w:type="spellEnd"/>
      <w:r>
        <w:rPr>
          <w:color w:val="1C1C1C"/>
          <w:sz w:val="24"/>
        </w:rPr>
        <w:t>.</w:t>
      </w:r>
    </w:p>
    <w:p w:rsidR="00883CCE" w:rsidRDefault="00883CCE" w:rsidP="00883CCE">
      <w:pPr>
        <w:pStyle w:val="Heading1"/>
        <w:numPr>
          <w:ilvl w:val="0"/>
          <w:numId w:val="3"/>
        </w:numPr>
        <w:tabs>
          <w:tab w:val="left" w:pos="433"/>
        </w:tabs>
        <w:spacing w:before="144"/>
        <w:ind w:left="432" w:hanging="319"/>
        <w:jc w:val="left"/>
      </w:pPr>
      <w:r>
        <w:t>REFERANS</w:t>
      </w:r>
      <w:r>
        <w:rPr>
          <w:spacing w:val="-2"/>
        </w:rPr>
        <w:t xml:space="preserve"> </w:t>
      </w:r>
      <w:r>
        <w:t>DOKÜMANLAR:</w:t>
      </w:r>
    </w:p>
    <w:p w:rsidR="00883CCE" w:rsidRDefault="00883CCE" w:rsidP="00883CCE">
      <w:pPr>
        <w:pStyle w:val="ListeParagraf"/>
        <w:numPr>
          <w:ilvl w:val="0"/>
          <w:numId w:val="3"/>
        </w:numPr>
        <w:tabs>
          <w:tab w:val="left" w:pos="433"/>
        </w:tabs>
        <w:spacing w:before="4"/>
        <w:ind w:left="432" w:hanging="319"/>
        <w:jc w:val="left"/>
        <w:rPr>
          <w:b/>
          <w:sz w:val="32"/>
        </w:rPr>
      </w:pPr>
      <w:r>
        <w:rPr>
          <w:b/>
          <w:sz w:val="32"/>
        </w:rPr>
        <w:t>İLGİLİ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DOKÜMANLAR:</w:t>
      </w:r>
    </w:p>
    <w:sectPr w:rsidR="00883CCE" w:rsidSect="000D5B32">
      <w:headerReference w:type="default" r:id="rId13"/>
      <w:footerReference w:type="default" r:id="rId14"/>
      <w:pgSz w:w="11920" w:h="16850"/>
      <w:pgMar w:top="2140" w:right="800" w:bottom="1660" w:left="1020" w:header="713" w:footer="19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557" w:rsidRDefault="00736557" w:rsidP="00263285">
      <w:r>
        <w:separator/>
      </w:r>
    </w:p>
  </w:endnote>
  <w:endnote w:type="continuationSeparator" w:id="1">
    <w:p w:rsidR="00736557" w:rsidRDefault="00736557" w:rsidP="0026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51" w:rsidRDefault="00BB335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0D5B32" w:rsidRPr="003445DC" w:rsidTr="003C49BA">
      <w:trPr>
        <w:trHeight w:val="747"/>
      </w:trPr>
      <w:tc>
        <w:tcPr>
          <w:tcW w:w="3259" w:type="dxa"/>
          <w:shd w:val="clear" w:color="auto" w:fill="auto"/>
        </w:tcPr>
        <w:p w:rsidR="000D5B32" w:rsidRPr="00192AC1" w:rsidRDefault="000D5B32" w:rsidP="003C49BA">
          <w:pPr>
            <w:pStyle w:val="Altbilgi"/>
            <w:jc w:val="center"/>
            <w:rPr>
              <w:sz w:val="20"/>
            </w:rPr>
          </w:pPr>
          <w:proofErr w:type="spellStart"/>
          <w:r w:rsidRPr="00192AC1">
            <w:rPr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0D5B32" w:rsidRPr="00192AC1" w:rsidRDefault="000D5B32" w:rsidP="003C49BA">
          <w:pPr>
            <w:pStyle w:val="Altbilgi"/>
            <w:jc w:val="center"/>
            <w:rPr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0D5B32" w:rsidRPr="00192AC1" w:rsidRDefault="000D5B32" w:rsidP="003C49BA">
          <w:pPr>
            <w:pStyle w:val="Altbilgi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Kalite</w:t>
          </w:r>
          <w:proofErr w:type="spellEnd"/>
          <w:r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Sistem</w:t>
          </w:r>
          <w:proofErr w:type="spellEnd"/>
          <w:r w:rsidRPr="00192AC1"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Onayı</w:t>
          </w:r>
          <w:proofErr w:type="spellEnd"/>
        </w:p>
      </w:tc>
    </w:tr>
  </w:tbl>
  <w:p w:rsidR="00883CCE" w:rsidRDefault="00883CCE">
    <w:pPr>
      <w:pStyle w:val="GvdeMetni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51" w:rsidRDefault="00BB3351">
    <w:pPr>
      <w:pStyle w:val="Altbilgi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13" w:rsidRDefault="00B07313" w:rsidP="00B07313"/>
  <w:tbl>
    <w:tblPr>
      <w:tblW w:w="9072" w:type="dxa"/>
      <w:tblInd w:w="8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538"/>
      <w:gridCol w:w="3355"/>
      <w:gridCol w:w="3179"/>
    </w:tblGrid>
    <w:tr w:rsidR="00B07313" w:rsidRPr="00330F64" w:rsidTr="004E2E49">
      <w:trPr>
        <w:trHeight w:val="673"/>
      </w:trPr>
      <w:tc>
        <w:tcPr>
          <w:tcW w:w="2538" w:type="dxa"/>
          <w:shd w:val="clear" w:color="auto" w:fill="auto"/>
        </w:tcPr>
        <w:p w:rsidR="00B07313" w:rsidRPr="00330F64" w:rsidRDefault="00B07313" w:rsidP="004E2E49">
          <w:pPr>
            <w:pStyle w:val="Altbilgi"/>
            <w:jc w:val="center"/>
            <w:rPr>
              <w:sz w:val="20"/>
            </w:rPr>
          </w:pPr>
          <w:proofErr w:type="spellStart"/>
          <w:r w:rsidRPr="00330F64">
            <w:rPr>
              <w:sz w:val="20"/>
            </w:rPr>
            <w:t>Hazırlayan</w:t>
          </w:r>
          <w:proofErr w:type="spellEnd"/>
        </w:p>
      </w:tc>
      <w:tc>
        <w:tcPr>
          <w:tcW w:w="3355" w:type="dxa"/>
          <w:shd w:val="clear" w:color="auto" w:fill="auto"/>
        </w:tcPr>
        <w:p w:rsidR="00B07313" w:rsidRPr="00330F64" w:rsidRDefault="00B07313" w:rsidP="004E2E49">
          <w:pPr>
            <w:pStyle w:val="Altbilgi"/>
            <w:jc w:val="center"/>
            <w:rPr>
              <w:sz w:val="20"/>
            </w:rPr>
          </w:pPr>
        </w:p>
      </w:tc>
      <w:tc>
        <w:tcPr>
          <w:tcW w:w="3179" w:type="dxa"/>
          <w:shd w:val="clear" w:color="auto" w:fill="auto"/>
        </w:tcPr>
        <w:p w:rsidR="00B07313" w:rsidRPr="00330F64" w:rsidRDefault="00B07313" w:rsidP="004E2E49">
          <w:pPr>
            <w:pStyle w:val="Altbilgi"/>
            <w:jc w:val="center"/>
            <w:rPr>
              <w:sz w:val="20"/>
            </w:rPr>
          </w:pPr>
          <w:proofErr w:type="spellStart"/>
          <w:r w:rsidRPr="00330F64">
            <w:rPr>
              <w:sz w:val="20"/>
            </w:rPr>
            <w:t>Kalite</w:t>
          </w:r>
          <w:proofErr w:type="spellEnd"/>
          <w:r w:rsidRPr="00330F64">
            <w:rPr>
              <w:sz w:val="20"/>
            </w:rPr>
            <w:t xml:space="preserve"> </w:t>
          </w:r>
          <w:proofErr w:type="spellStart"/>
          <w:r w:rsidRPr="00330F64">
            <w:rPr>
              <w:sz w:val="20"/>
            </w:rPr>
            <w:t>Sistem</w:t>
          </w:r>
          <w:proofErr w:type="spellEnd"/>
          <w:r w:rsidRPr="00330F64">
            <w:rPr>
              <w:sz w:val="20"/>
            </w:rPr>
            <w:t xml:space="preserve"> </w:t>
          </w:r>
          <w:proofErr w:type="spellStart"/>
          <w:r w:rsidRPr="00330F64">
            <w:rPr>
              <w:sz w:val="20"/>
            </w:rPr>
            <w:t>Onayı</w:t>
          </w:r>
          <w:proofErr w:type="spellEnd"/>
        </w:p>
      </w:tc>
    </w:tr>
  </w:tbl>
  <w:p w:rsidR="00B07313" w:rsidRDefault="00B07313" w:rsidP="00B07313">
    <w:pPr>
      <w:pStyle w:val="Altbilgi"/>
      <w:jc w:val="right"/>
    </w:pPr>
    <w:r>
      <w:tab/>
    </w:r>
  </w:p>
  <w:p w:rsidR="00123A0A" w:rsidRDefault="00BB3351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557" w:rsidRDefault="00736557" w:rsidP="00263285">
      <w:r>
        <w:separator/>
      </w:r>
    </w:p>
  </w:footnote>
  <w:footnote w:type="continuationSeparator" w:id="1">
    <w:p w:rsidR="00736557" w:rsidRDefault="00736557" w:rsidP="00263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51" w:rsidRDefault="00BB335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844"/>
      <w:gridCol w:w="4252"/>
      <w:gridCol w:w="2029"/>
      <w:gridCol w:w="1940"/>
    </w:tblGrid>
    <w:tr w:rsidR="00B07313" w:rsidRPr="00A27D05" w:rsidTr="00B07313">
      <w:trPr>
        <w:trHeight w:val="416"/>
      </w:trPr>
      <w:tc>
        <w:tcPr>
          <w:tcW w:w="1844" w:type="dxa"/>
          <w:vMerge w:val="restart"/>
          <w:vAlign w:val="center"/>
        </w:tcPr>
        <w:p w:rsidR="00B07313" w:rsidRPr="00A27D05" w:rsidRDefault="00B07313" w:rsidP="004E2E49">
          <w:pPr>
            <w:pStyle w:val="stbilgi"/>
            <w:jc w:val="center"/>
          </w:pPr>
          <w:r>
            <w:rPr>
              <w:rFonts w:eastAsia="Calibri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20955</wp:posOffset>
                </wp:positionV>
                <wp:extent cx="981075" cy="1123950"/>
                <wp:effectExtent l="19050" t="0" r="9525" b="0"/>
                <wp:wrapNone/>
                <wp:docPr id="6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vMerge w:val="restart"/>
          <w:vAlign w:val="center"/>
        </w:tcPr>
        <w:p w:rsidR="00B07313" w:rsidRPr="00A27D05" w:rsidRDefault="00B07313" w:rsidP="004E2E49">
          <w:pPr>
            <w:pStyle w:val="stbilgi"/>
            <w:jc w:val="center"/>
            <w:rPr>
              <w:b/>
            </w:rPr>
          </w:pPr>
          <w:r w:rsidRPr="00923F06">
            <w:rPr>
              <w:b/>
              <w:sz w:val="28"/>
              <w:szCs w:val="28"/>
            </w:rPr>
            <w:t>MÜHENDİSLİK FAKÜLTESİ YAPI MALZEMESİ LABORATUVARI KULLANIM TALİMATI</w:t>
          </w:r>
        </w:p>
      </w:tc>
      <w:tc>
        <w:tcPr>
          <w:tcW w:w="2029" w:type="dxa"/>
          <w:vAlign w:val="center"/>
        </w:tcPr>
        <w:p w:rsidR="00B07313" w:rsidRPr="00D47AEA" w:rsidRDefault="00B07313" w:rsidP="004E2E49">
          <w:pPr>
            <w:pStyle w:val="stbilgi"/>
            <w:rPr>
              <w:sz w:val="20"/>
              <w:szCs w:val="20"/>
            </w:rPr>
          </w:pPr>
          <w:proofErr w:type="spellStart"/>
          <w:r w:rsidRPr="00D47AEA">
            <w:rPr>
              <w:sz w:val="20"/>
              <w:szCs w:val="20"/>
            </w:rPr>
            <w:t>Doküman</w:t>
          </w:r>
          <w:proofErr w:type="spellEnd"/>
          <w:r w:rsidRPr="00D47AEA">
            <w:rPr>
              <w:sz w:val="20"/>
              <w:szCs w:val="20"/>
            </w:rPr>
            <w:t xml:space="preserve"> No</w:t>
          </w:r>
        </w:p>
      </w:tc>
      <w:tc>
        <w:tcPr>
          <w:tcW w:w="1940" w:type="dxa"/>
          <w:vAlign w:val="center"/>
        </w:tcPr>
        <w:p w:rsidR="00B07313" w:rsidRPr="00D47AEA" w:rsidRDefault="00B07313" w:rsidP="004E2E49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TL-373</w:t>
          </w:r>
        </w:p>
      </w:tc>
    </w:tr>
    <w:tr w:rsidR="00B07313" w:rsidRPr="00A27D05" w:rsidTr="00B07313">
      <w:trPr>
        <w:trHeight w:val="419"/>
      </w:trPr>
      <w:tc>
        <w:tcPr>
          <w:tcW w:w="1844" w:type="dxa"/>
          <w:vMerge/>
          <w:vAlign w:val="center"/>
        </w:tcPr>
        <w:p w:rsidR="00B07313" w:rsidRPr="00A27D05" w:rsidRDefault="00B07313" w:rsidP="004E2E49">
          <w:pPr>
            <w:pStyle w:val="stbilgi"/>
            <w:jc w:val="center"/>
          </w:pPr>
        </w:p>
      </w:tc>
      <w:tc>
        <w:tcPr>
          <w:tcW w:w="4252" w:type="dxa"/>
          <w:vMerge/>
          <w:vAlign w:val="center"/>
        </w:tcPr>
        <w:p w:rsidR="00B07313" w:rsidRPr="00A27D05" w:rsidRDefault="00B07313" w:rsidP="004E2E49">
          <w:pPr>
            <w:pStyle w:val="stbilgi"/>
            <w:jc w:val="center"/>
          </w:pPr>
        </w:p>
      </w:tc>
      <w:tc>
        <w:tcPr>
          <w:tcW w:w="2029" w:type="dxa"/>
          <w:vAlign w:val="center"/>
        </w:tcPr>
        <w:p w:rsidR="00B07313" w:rsidRPr="00D47AEA" w:rsidRDefault="00B07313" w:rsidP="004E2E49">
          <w:pPr>
            <w:pStyle w:val="stbilgi"/>
            <w:rPr>
              <w:sz w:val="20"/>
              <w:szCs w:val="20"/>
            </w:rPr>
          </w:pPr>
          <w:proofErr w:type="spellStart"/>
          <w:r w:rsidRPr="00D47AEA">
            <w:rPr>
              <w:sz w:val="20"/>
              <w:szCs w:val="20"/>
            </w:rPr>
            <w:t>İlk</w:t>
          </w:r>
          <w:proofErr w:type="spellEnd"/>
          <w:r w:rsidRPr="00D47AEA">
            <w:rPr>
              <w:sz w:val="20"/>
              <w:szCs w:val="20"/>
            </w:rPr>
            <w:t xml:space="preserve"> </w:t>
          </w:r>
          <w:proofErr w:type="spellStart"/>
          <w:r w:rsidRPr="00D47AEA">
            <w:rPr>
              <w:sz w:val="20"/>
              <w:szCs w:val="20"/>
            </w:rPr>
            <w:t>Yayın</w:t>
          </w:r>
          <w:proofErr w:type="spellEnd"/>
          <w:r w:rsidRPr="00D47AEA">
            <w:rPr>
              <w:sz w:val="20"/>
              <w:szCs w:val="20"/>
            </w:rPr>
            <w:t xml:space="preserve"> </w:t>
          </w:r>
          <w:proofErr w:type="spellStart"/>
          <w:r w:rsidRPr="00D47AEA">
            <w:rPr>
              <w:sz w:val="20"/>
              <w:szCs w:val="20"/>
            </w:rPr>
            <w:t>Tarihi</w:t>
          </w:r>
          <w:proofErr w:type="spellEnd"/>
        </w:p>
      </w:tc>
      <w:tc>
        <w:tcPr>
          <w:tcW w:w="1940" w:type="dxa"/>
          <w:vAlign w:val="center"/>
        </w:tcPr>
        <w:p w:rsidR="00B07313" w:rsidRPr="00D47AEA" w:rsidRDefault="00B07313" w:rsidP="004E2E49">
          <w:pPr>
            <w:pStyle w:val="stbilgi"/>
            <w:rPr>
              <w:sz w:val="20"/>
              <w:szCs w:val="20"/>
            </w:rPr>
          </w:pPr>
          <w:r w:rsidRPr="00D47AEA">
            <w:rPr>
              <w:sz w:val="20"/>
              <w:szCs w:val="20"/>
            </w:rPr>
            <w:t>05.02.2018</w:t>
          </w:r>
        </w:p>
      </w:tc>
    </w:tr>
    <w:tr w:rsidR="00B07313" w:rsidRPr="00A27D05" w:rsidTr="00B07313">
      <w:trPr>
        <w:trHeight w:val="409"/>
      </w:trPr>
      <w:tc>
        <w:tcPr>
          <w:tcW w:w="1844" w:type="dxa"/>
          <w:vMerge/>
          <w:vAlign w:val="center"/>
        </w:tcPr>
        <w:p w:rsidR="00B07313" w:rsidRPr="00A27D05" w:rsidRDefault="00B07313" w:rsidP="004E2E49">
          <w:pPr>
            <w:pStyle w:val="stbilgi"/>
            <w:jc w:val="center"/>
          </w:pPr>
        </w:p>
      </w:tc>
      <w:tc>
        <w:tcPr>
          <w:tcW w:w="4252" w:type="dxa"/>
          <w:vMerge/>
          <w:vAlign w:val="center"/>
        </w:tcPr>
        <w:p w:rsidR="00B07313" w:rsidRPr="00A27D05" w:rsidRDefault="00B07313" w:rsidP="004E2E49">
          <w:pPr>
            <w:pStyle w:val="stbilgi"/>
            <w:jc w:val="center"/>
          </w:pPr>
        </w:p>
      </w:tc>
      <w:tc>
        <w:tcPr>
          <w:tcW w:w="2029" w:type="dxa"/>
          <w:vAlign w:val="center"/>
        </w:tcPr>
        <w:p w:rsidR="00B07313" w:rsidRPr="00D47AEA" w:rsidRDefault="00B07313" w:rsidP="004E2E49">
          <w:pPr>
            <w:pStyle w:val="stbilgi"/>
            <w:rPr>
              <w:sz w:val="20"/>
              <w:szCs w:val="20"/>
            </w:rPr>
          </w:pPr>
          <w:proofErr w:type="spellStart"/>
          <w:r w:rsidRPr="00D47AEA">
            <w:rPr>
              <w:sz w:val="20"/>
              <w:szCs w:val="20"/>
            </w:rPr>
            <w:t>Revizyon</w:t>
          </w:r>
          <w:proofErr w:type="spellEnd"/>
          <w:r w:rsidRPr="00D47AEA">
            <w:rPr>
              <w:sz w:val="20"/>
              <w:szCs w:val="20"/>
            </w:rPr>
            <w:t xml:space="preserve"> </w:t>
          </w:r>
          <w:proofErr w:type="spellStart"/>
          <w:r w:rsidRPr="00D47AEA">
            <w:rPr>
              <w:sz w:val="20"/>
              <w:szCs w:val="20"/>
            </w:rPr>
            <w:t>Tarihi</w:t>
          </w:r>
          <w:proofErr w:type="spellEnd"/>
        </w:p>
      </w:tc>
      <w:tc>
        <w:tcPr>
          <w:tcW w:w="1940" w:type="dxa"/>
          <w:vAlign w:val="center"/>
        </w:tcPr>
        <w:p w:rsidR="00B07313" w:rsidRPr="00D47AEA" w:rsidRDefault="00B07313" w:rsidP="004E2E49">
          <w:pPr>
            <w:pStyle w:val="stbilgi"/>
            <w:rPr>
              <w:sz w:val="20"/>
              <w:szCs w:val="20"/>
            </w:rPr>
          </w:pPr>
        </w:p>
      </w:tc>
    </w:tr>
    <w:tr w:rsidR="00B07313" w:rsidRPr="00A27D05" w:rsidTr="00B07313">
      <w:trPr>
        <w:trHeight w:val="412"/>
      </w:trPr>
      <w:tc>
        <w:tcPr>
          <w:tcW w:w="1844" w:type="dxa"/>
          <w:vMerge/>
          <w:vAlign w:val="center"/>
        </w:tcPr>
        <w:p w:rsidR="00B07313" w:rsidRPr="00A27D05" w:rsidRDefault="00B07313" w:rsidP="004E2E49">
          <w:pPr>
            <w:pStyle w:val="stbilgi"/>
            <w:jc w:val="center"/>
          </w:pPr>
        </w:p>
      </w:tc>
      <w:tc>
        <w:tcPr>
          <w:tcW w:w="4252" w:type="dxa"/>
          <w:vMerge/>
          <w:vAlign w:val="center"/>
        </w:tcPr>
        <w:p w:rsidR="00B07313" w:rsidRPr="00A27D05" w:rsidRDefault="00B07313" w:rsidP="004E2E49">
          <w:pPr>
            <w:pStyle w:val="stbilgi"/>
            <w:jc w:val="center"/>
          </w:pPr>
        </w:p>
      </w:tc>
      <w:tc>
        <w:tcPr>
          <w:tcW w:w="2029" w:type="dxa"/>
          <w:vAlign w:val="center"/>
        </w:tcPr>
        <w:p w:rsidR="00B07313" w:rsidRPr="00D47AEA" w:rsidRDefault="00B07313" w:rsidP="004E2E49">
          <w:pPr>
            <w:pStyle w:val="stbilgi"/>
            <w:rPr>
              <w:sz w:val="20"/>
              <w:szCs w:val="20"/>
            </w:rPr>
          </w:pPr>
          <w:proofErr w:type="spellStart"/>
          <w:r w:rsidRPr="00D47AEA">
            <w:rPr>
              <w:sz w:val="20"/>
              <w:szCs w:val="20"/>
            </w:rPr>
            <w:t>Revizyon</w:t>
          </w:r>
          <w:proofErr w:type="spellEnd"/>
          <w:r w:rsidRPr="00D47AEA">
            <w:rPr>
              <w:sz w:val="20"/>
              <w:szCs w:val="20"/>
            </w:rPr>
            <w:t xml:space="preserve"> No</w:t>
          </w:r>
        </w:p>
      </w:tc>
      <w:tc>
        <w:tcPr>
          <w:tcW w:w="1940" w:type="dxa"/>
          <w:vAlign w:val="center"/>
        </w:tcPr>
        <w:p w:rsidR="00B07313" w:rsidRPr="00D47AEA" w:rsidRDefault="00B07313" w:rsidP="004E2E49">
          <w:pPr>
            <w:pStyle w:val="stbilgi"/>
            <w:rPr>
              <w:sz w:val="20"/>
              <w:szCs w:val="20"/>
            </w:rPr>
          </w:pPr>
          <w:r w:rsidRPr="00D47AEA">
            <w:rPr>
              <w:sz w:val="20"/>
              <w:szCs w:val="20"/>
            </w:rPr>
            <w:t>00</w:t>
          </w:r>
        </w:p>
      </w:tc>
    </w:tr>
    <w:tr w:rsidR="00B07313" w:rsidRPr="00A27D05" w:rsidTr="00B07313">
      <w:trPr>
        <w:trHeight w:val="294"/>
      </w:trPr>
      <w:tc>
        <w:tcPr>
          <w:tcW w:w="1844" w:type="dxa"/>
          <w:vMerge/>
          <w:vAlign w:val="center"/>
        </w:tcPr>
        <w:p w:rsidR="00B07313" w:rsidRPr="00A27D05" w:rsidRDefault="00B07313" w:rsidP="004E2E49">
          <w:pPr>
            <w:pStyle w:val="stbilgi"/>
            <w:jc w:val="center"/>
          </w:pPr>
        </w:p>
      </w:tc>
      <w:tc>
        <w:tcPr>
          <w:tcW w:w="4252" w:type="dxa"/>
          <w:vMerge/>
          <w:vAlign w:val="center"/>
        </w:tcPr>
        <w:p w:rsidR="00B07313" w:rsidRPr="00A27D05" w:rsidRDefault="00B07313" w:rsidP="004E2E49">
          <w:pPr>
            <w:pStyle w:val="stbilgi"/>
            <w:jc w:val="center"/>
          </w:pPr>
        </w:p>
      </w:tc>
      <w:tc>
        <w:tcPr>
          <w:tcW w:w="2029" w:type="dxa"/>
          <w:vAlign w:val="center"/>
        </w:tcPr>
        <w:p w:rsidR="00B07313" w:rsidRPr="00D47AEA" w:rsidRDefault="00B07313" w:rsidP="004E2E49">
          <w:pPr>
            <w:pStyle w:val="stbilgi"/>
            <w:rPr>
              <w:sz w:val="20"/>
              <w:szCs w:val="20"/>
            </w:rPr>
          </w:pPr>
          <w:proofErr w:type="spellStart"/>
          <w:r w:rsidRPr="00D47AEA">
            <w:rPr>
              <w:sz w:val="20"/>
              <w:szCs w:val="20"/>
            </w:rPr>
            <w:t>Sayfa</w:t>
          </w:r>
          <w:proofErr w:type="spellEnd"/>
          <w:r w:rsidRPr="00D47AEA">
            <w:rPr>
              <w:sz w:val="20"/>
              <w:szCs w:val="20"/>
            </w:rPr>
            <w:t xml:space="preserve"> No</w:t>
          </w:r>
        </w:p>
      </w:tc>
      <w:tc>
        <w:tcPr>
          <w:tcW w:w="1940" w:type="dxa"/>
          <w:vAlign w:val="center"/>
        </w:tcPr>
        <w:p w:rsidR="00B07313" w:rsidRPr="00D47AEA" w:rsidRDefault="0075161F" w:rsidP="004E2E49">
          <w:pPr>
            <w:rPr>
              <w:sz w:val="20"/>
              <w:szCs w:val="20"/>
              <w:lang w:val="tr-TR"/>
            </w:rPr>
          </w:pPr>
          <w:r w:rsidRPr="00D47AEA">
            <w:rPr>
              <w:sz w:val="20"/>
              <w:szCs w:val="20"/>
              <w:lang w:val="tr-TR"/>
            </w:rPr>
            <w:fldChar w:fldCharType="begin"/>
          </w:r>
          <w:r w:rsidR="00B07313" w:rsidRPr="00D47AEA">
            <w:rPr>
              <w:sz w:val="20"/>
              <w:szCs w:val="20"/>
              <w:lang w:val="tr-TR"/>
            </w:rPr>
            <w:instrText xml:space="preserve"> PAGE </w:instrText>
          </w:r>
          <w:r w:rsidRPr="00D47AEA">
            <w:rPr>
              <w:sz w:val="20"/>
              <w:szCs w:val="20"/>
              <w:lang w:val="tr-TR"/>
            </w:rPr>
            <w:fldChar w:fldCharType="separate"/>
          </w:r>
          <w:r w:rsidR="00BB3351">
            <w:rPr>
              <w:noProof/>
              <w:sz w:val="20"/>
              <w:szCs w:val="20"/>
              <w:lang w:val="tr-TR"/>
            </w:rPr>
            <w:t>2</w:t>
          </w:r>
          <w:r w:rsidRPr="00D47AEA">
            <w:rPr>
              <w:sz w:val="20"/>
              <w:szCs w:val="20"/>
              <w:lang w:val="tr-TR"/>
            </w:rPr>
            <w:fldChar w:fldCharType="end"/>
          </w:r>
          <w:r w:rsidR="00B07313" w:rsidRPr="00D47AEA">
            <w:rPr>
              <w:sz w:val="20"/>
              <w:szCs w:val="20"/>
              <w:lang w:val="tr-TR"/>
            </w:rPr>
            <w:t xml:space="preserve"> / </w:t>
          </w:r>
          <w:r w:rsidRPr="00D47AEA">
            <w:rPr>
              <w:sz w:val="20"/>
              <w:szCs w:val="20"/>
              <w:lang w:val="tr-TR"/>
            </w:rPr>
            <w:fldChar w:fldCharType="begin"/>
          </w:r>
          <w:r w:rsidR="00B07313" w:rsidRPr="00D47AEA">
            <w:rPr>
              <w:sz w:val="20"/>
              <w:szCs w:val="20"/>
              <w:lang w:val="tr-TR"/>
            </w:rPr>
            <w:instrText xml:space="preserve"> NUMPAGES  </w:instrText>
          </w:r>
          <w:r w:rsidRPr="00D47AEA">
            <w:rPr>
              <w:sz w:val="20"/>
              <w:szCs w:val="20"/>
              <w:lang w:val="tr-TR"/>
            </w:rPr>
            <w:fldChar w:fldCharType="separate"/>
          </w:r>
          <w:r w:rsidR="00BB3351">
            <w:rPr>
              <w:noProof/>
              <w:sz w:val="20"/>
              <w:szCs w:val="20"/>
              <w:lang w:val="tr-TR"/>
            </w:rPr>
            <w:t>4</w:t>
          </w:r>
          <w:r w:rsidRPr="00D47AEA">
            <w:rPr>
              <w:sz w:val="20"/>
              <w:szCs w:val="20"/>
              <w:lang w:val="tr-TR"/>
            </w:rPr>
            <w:fldChar w:fldCharType="end"/>
          </w:r>
        </w:p>
        <w:p w:rsidR="00B07313" w:rsidRPr="00D47AEA" w:rsidRDefault="00B07313" w:rsidP="004E2E49">
          <w:pPr>
            <w:pStyle w:val="stbilgi"/>
            <w:rPr>
              <w:sz w:val="20"/>
              <w:szCs w:val="20"/>
            </w:rPr>
          </w:pPr>
        </w:p>
      </w:tc>
    </w:tr>
  </w:tbl>
  <w:p w:rsidR="00883CCE" w:rsidRDefault="00883CCE">
    <w:pPr>
      <w:pStyle w:val="GvdeMetni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51" w:rsidRDefault="00BB3351">
    <w:pPr>
      <w:pStyle w:val="stbilgi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844"/>
      <w:gridCol w:w="4252"/>
      <w:gridCol w:w="2029"/>
      <w:gridCol w:w="1798"/>
    </w:tblGrid>
    <w:tr w:rsidR="00B07313" w:rsidRPr="00A27D05" w:rsidTr="00B07313">
      <w:trPr>
        <w:trHeight w:val="416"/>
      </w:trPr>
      <w:tc>
        <w:tcPr>
          <w:tcW w:w="1844" w:type="dxa"/>
          <w:vMerge w:val="restart"/>
          <w:vAlign w:val="center"/>
        </w:tcPr>
        <w:p w:rsidR="00B07313" w:rsidRPr="00A27D05" w:rsidRDefault="00B07313" w:rsidP="004E2E49">
          <w:pPr>
            <w:pStyle w:val="stbilgi"/>
            <w:jc w:val="center"/>
          </w:pPr>
          <w:r>
            <w:rPr>
              <w:rFonts w:eastAsia="Calibri"/>
              <w:noProof/>
              <w:lang w:val="tr-TR" w:eastAsia="tr-T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20955</wp:posOffset>
                </wp:positionV>
                <wp:extent cx="981075" cy="1123950"/>
                <wp:effectExtent l="19050" t="0" r="952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vMerge w:val="restart"/>
          <w:vAlign w:val="center"/>
        </w:tcPr>
        <w:p w:rsidR="00B07313" w:rsidRPr="00A27D05" w:rsidRDefault="00B07313" w:rsidP="004E2E49">
          <w:pPr>
            <w:pStyle w:val="stbilgi"/>
            <w:jc w:val="center"/>
            <w:rPr>
              <w:b/>
            </w:rPr>
          </w:pPr>
          <w:r w:rsidRPr="00923F06">
            <w:rPr>
              <w:b/>
              <w:sz w:val="28"/>
              <w:szCs w:val="28"/>
            </w:rPr>
            <w:t>MÜHENDİSLİK FAKÜLTESİ YAPI MALZEMESİ LABORATUVARI KULLANIM TALİMATI</w:t>
          </w:r>
        </w:p>
      </w:tc>
      <w:tc>
        <w:tcPr>
          <w:tcW w:w="2029" w:type="dxa"/>
          <w:vAlign w:val="center"/>
        </w:tcPr>
        <w:p w:rsidR="00B07313" w:rsidRPr="00D47AEA" w:rsidRDefault="00B07313" w:rsidP="004E2E49">
          <w:pPr>
            <w:pStyle w:val="stbilgi"/>
            <w:rPr>
              <w:sz w:val="20"/>
              <w:szCs w:val="20"/>
            </w:rPr>
          </w:pPr>
          <w:proofErr w:type="spellStart"/>
          <w:r w:rsidRPr="00D47AEA">
            <w:rPr>
              <w:sz w:val="20"/>
              <w:szCs w:val="20"/>
            </w:rPr>
            <w:t>Doküman</w:t>
          </w:r>
          <w:proofErr w:type="spellEnd"/>
          <w:r w:rsidRPr="00D47AEA">
            <w:rPr>
              <w:sz w:val="20"/>
              <w:szCs w:val="20"/>
            </w:rPr>
            <w:t xml:space="preserve"> No</w:t>
          </w:r>
        </w:p>
      </w:tc>
      <w:tc>
        <w:tcPr>
          <w:tcW w:w="1798" w:type="dxa"/>
          <w:vAlign w:val="center"/>
        </w:tcPr>
        <w:p w:rsidR="00B07313" w:rsidRPr="00D47AEA" w:rsidRDefault="00B07313" w:rsidP="004E2E49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TL-373</w:t>
          </w:r>
        </w:p>
      </w:tc>
    </w:tr>
    <w:tr w:rsidR="00B07313" w:rsidRPr="00A27D05" w:rsidTr="00B07313">
      <w:trPr>
        <w:trHeight w:val="419"/>
      </w:trPr>
      <w:tc>
        <w:tcPr>
          <w:tcW w:w="1844" w:type="dxa"/>
          <w:vMerge/>
          <w:vAlign w:val="center"/>
        </w:tcPr>
        <w:p w:rsidR="00B07313" w:rsidRPr="00A27D05" w:rsidRDefault="00B07313" w:rsidP="004E2E49">
          <w:pPr>
            <w:pStyle w:val="stbilgi"/>
            <w:jc w:val="center"/>
          </w:pPr>
        </w:p>
      </w:tc>
      <w:tc>
        <w:tcPr>
          <w:tcW w:w="4252" w:type="dxa"/>
          <w:vMerge/>
          <w:vAlign w:val="center"/>
        </w:tcPr>
        <w:p w:rsidR="00B07313" w:rsidRPr="00A27D05" w:rsidRDefault="00B07313" w:rsidP="004E2E49">
          <w:pPr>
            <w:pStyle w:val="stbilgi"/>
            <w:jc w:val="center"/>
          </w:pPr>
        </w:p>
      </w:tc>
      <w:tc>
        <w:tcPr>
          <w:tcW w:w="2029" w:type="dxa"/>
          <w:vAlign w:val="center"/>
        </w:tcPr>
        <w:p w:rsidR="00B07313" w:rsidRPr="00D47AEA" w:rsidRDefault="00B07313" w:rsidP="004E2E49">
          <w:pPr>
            <w:pStyle w:val="stbilgi"/>
            <w:rPr>
              <w:sz w:val="20"/>
              <w:szCs w:val="20"/>
            </w:rPr>
          </w:pPr>
          <w:proofErr w:type="spellStart"/>
          <w:r w:rsidRPr="00D47AEA">
            <w:rPr>
              <w:sz w:val="20"/>
              <w:szCs w:val="20"/>
            </w:rPr>
            <w:t>İlk</w:t>
          </w:r>
          <w:proofErr w:type="spellEnd"/>
          <w:r w:rsidRPr="00D47AEA">
            <w:rPr>
              <w:sz w:val="20"/>
              <w:szCs w:val="20"/>
            </w:rPr>
            <w:t xml:space="preserve"> </w:t>
          </w:r>
          <w:proofErr w:type="spellStart"/>
          <w:r w:rsidRPr="00D47AEA">
            <w:rPr>
              <w:sz w:val="20"/>
              <w:szCs w:val="20"/>
            </w:rPr>
            <w:t>Yayın</w:t>
          </w:r>
          <w:proofErr w:type="spellEnd"/>
          <w:r w:rsidRPr="00D47AEA">
            <w:rPr>
              <w:sz w:val="20"/>
              <w:szCs w:val="20"/>
            </w:rPr>
            <w:t xml:space="preserve"> </w:t>
          </w:r>
          <w:proofErr w:type="spellStart"/>
          <w:r w:rsidRPr="00D47AEA">
            <w:rPr>
              <w:sz w:val="20"/>
              <w:szCs w:val="20"/>
            </w:rPr>
            <w:t>Tarihi</w:t>
          </w:r>
          <w:proofErr w:type="spellEnd"/>
        </w:p>
      </w:tc>
      <w:tc>
        <w:tcPr>
          <w:tcW w:w="1798" w:type="dxa"/>
          <w:vAlign w:val="center"/>
        </w:tcPr>
        <w:p w:rsidR="00B07313" w:rsidRPr="00D47AEA" w:rsidRDefault="00B07313" w:rsidP="004E2E49">
          <w:pPr>
            <w:pStyle w:val="stbilgi"/>
            <w:rPr>
              <w:sz w:val="20"/>
              <w:szCs w:val="20"/>
            </w:rPr>
          </w:pPr>
          <w:r w:rsidRPr="00D47AEA">
            <w:rPr>
              <w:sz w:val="20"/>
              <w:szCs w:val="20"/>
            </w:rPr>
            <w:t>05.02.2018</w:t>
          </w:r>
        </w:p>
      </w:tc>
    </w:tr>
    <w:tr w:rsidR="00B07313" w:rsidRPr="00A27D05" w:rsidTr="00B07313">
      <w:trPr>
        <w:trHeight w:val="409"/>
      </w:trPr>
      <w:tc>
        <w:tcPr>
          <w:tcW w:w="1844" w:type="dxa"/>
          <w:vMerge/>
          <w:vAlign w:val="center"/>
        </w:tcPr>
        <w:p w:rsidR="00B07313" w:rsidRPr="00A27D05" w:rsidRDefault="00B07313" w:rsidP="004E2E49">
          <w:pPr>
            <w:pStyle w:val="stbilgi"/>
            <w:jc w:val="center"/>
          </w:pPr>
        </w:p>
      </w:tc>
      <w:tc>
        <w:tcPr>
          <w:tcW w:w="4252" w:type="dxa"/>
          <w:vMerge/>
          <w:vAlign w:val="center"/>
        </w:tcPr>
        <w:p w:rsidR="00B07313" w:rsidRPr="00A27D05" w:rsidRDefault="00B07313" w:rsidP="004E2E49">
          <w:pPr>
            <w:pStyle w:val="stbilgi"/>
            <w:jc w:val="center"/>
          </w:pPr>
        </w:p>
      </w:tc>
      <w:tc>
        <w:tcPr>
          <w:tcW w:w="2029" w:type="dxa"/>
          <w:vAlign w:val="center"/>
        </w:tcPr>
        <w:p w:rsidR="00B07313" w:rsidRPr="00D47AEA" w:rsidRDefault="00B07313" w:rsidP="004E2E49">
          <w:pPr>
            <w:pStyle w:val="stbilgi"/>
            <w:rPr>
              <w:sz w:val="20"/>
              <w:szCs w:val="20"/>
            </w:rPr>
          </w:pPr>
          <w:proofErr w:type="spellStart"/>
          <w:r w:rsidRPr="00D47AEA">
            <w:rPr>
              <w:sz w:val="20"/>
              <w:szCs w:val="20"/>
            </w:rPr>
            <w:t>Revizyon</w:t>
          </w:r>
          <w:proofErr w:type="spellEnd"/>
          <w:r w:rsidRPr="00D47AEA">
            <w:rPr>
              <w:sz w:val="20"/>
              <w:szCs w:val="20"/>
            </w:rPr>
            <w:t xml:space="preserve"> </w:t>
          </w:r>
          <w:proofErr w:type="spellStart"/>
          <w:r w:rsidRPr="00D47AEA">
            <w:rPr>
              <w:sz w:val="20"/>
              <w:szCs w:val="20"/>
            </w:rPr>
            <w:t>Tarihi</w:t>
          </w:r>
          <w:proofErr w:type="spellEnd"/>
        </w:p>
      </w:tc>
      <w:tc>
        <w:tcPr>
          <w:tcW w:w="1798" w:type="dxa"/>
          <w:vAlign w:val="center"/>
        </w:tcPr>
        <w:p w:rsidR="00B07313" w:rsidRPr="00D47AEA" w:rsidRDefault="00B07313" w:rsidP="004E2E49">
          <w:pPr>
            <w:pStyle w:val="stbilgi"/>
            <w:rPr>
              <w:sz w:val="20"/>
              <w:szCs w:val="20"/>
            </w:rPr>
          </w:pPr>
        </w:p>
      </w:tc>
    </w:tr>
    <w:tr w:rsidR="00B07313" w:rsidRPr="00A27D05" w:rsidTr="00B07313">
      <w:trPr>
        <w:trHeight w:val="412"/>
      </w:trPr>
      <w:tc>
        <w:tcPr>
          <w:tcW w:w="1844" w:type="dxa"/>
          <w:vMerge/>
          <w:vAlign w:val="center"/>
        </w:tcPr>
        <w:p w:rsidR="00B07313" w:rsidRPr="00A27D05" w:rsidRDefault="00B07313" w:rsidP="004E2E49">
          <w:pPr>
            <w:pStyle w:val="stbilgi"/>
            <w:jc w:val="center"/>
          </w:pPr>
        </w:p>
      </w:tc>
      <w:tc>
        <w:tcPr>
          <w:tcW w:w="4252" w:type="dxa"/>
          <w:vMerge/>
          <w:vAlign w:val="center"/>
        </w:tcPr>
        <w:p w:rsidR="00B07313" w:rsidRPr="00A27D05" w:rsidRDefault="00B07313" w:rsidP="004E2E49">
          <w:pPr>
            <w:pStyle w:val="stbilgi"/>
            <w:jc w:val="center"/>
          </w:pPr>
        </w:p>
      </w:tc>
      <w:tc>
        <w:tcPr>
          <w:tcW w:w="2029" w:type="dxa"/>
          <w:vAlign w:val="center"/>
        </w:tcPr>
        <w:p w:rsidR="00B07313" w:rsidRPr="00D47AEA" w:rsidRDefault="00B07313" w:rsidP="004E2E49">
          <w:pPr>
            <w:pStyle w:val="stbilgi"/>
            <w:rPr>
              <w:sz w:val="20"/>
              <w:szCs w:val="20"/>
            </w:rPr>
          </w:pPr>
          <w:proofErr w:type="spellStart"/>
          <w:r w:rsidRPr="00D47AEA">
            <w:rPr>
              <w:sz w:val="20"/>
              <w:szCs w:val="20"/>
            </w:rPr>
            <w:t>Revizyon</w:t>
          </w:r>
          <w:proofErr w:type="spellEnd"/>
          <w:r w:rsidRPr="00D47AEA">
            <w:rPr>
              <w:sz w:val="20"/>
              <w:szCs w:val="20"/>
            </w:rPr>
            <w:t xml:space="preserve"> No</w:t>
          </w:r>
        </w:p>
      </w:tc>
      <w:tc>
        <w:tcPr>
          <w:tcW w:w="1798" w:type="dxa"/>
          <w:vAlign w:val="center"/>
        </w:tcPr>
        <w:p w:rsidR="00B07313" w:rsidRPr="00D47AEA" w:rsidRDefault="00B07313" w:rsidP="004E2E49">
          <w:pPr>
            <w:pStyle w:val="stbilgi"/>
            <w:rPr>
              <w:sz w:val="20"/>
              <w:szCs w:val="20"/>
            </w:rPr>
          </w:pPr>
          <w:r w:rsidRPr="00D47AEA">
            <w:rPr>
              <w:sz w:val="20"/>
              <w:szCs w:val="20"/>
            </w:rPr>
            <w:t>00</w:t>
          </w:r>
        </w:p>
      </w:tc>
    </w:tr>
    <w:tr w:rsidR="00B07313" w:rsidRPr="00A27D05" w:rsidTr="00B07313">
      <w:trPr>
        <w:trHeight w:val="294"/>
      </w:trPr>
      <w:tc>
        <w:tcPr>
          <w:tcW w:w="1844" w:type="dxa"/>
          <w:vMerge/>
          <w:vAlign w:val="center"/>
        </w:tcPr>
        <w:p w:rsidR="00B07313" w:rsidRPr="00A27D05" w:rsidRDefault="00B07313" w:rsidP="004E2E49">
          <w:pPr>
            <w:pStyle w:val="stbilgi"/>
            <w:jc w:val="center"/>
          </w:pPr>
        </w:p>
      </w:tc>
      <w:tc>
        <w:tcPr>
          <w:tcW w:w="4252" w:type="dxa"/>
          <w:vMerge/>
          <w:vAlign w:val="center"/>
        </w:tcPr>
        <w:p w:rsidR="00B07313" w:rsidRPr="00A27D05" w:rsidRDefault="00B07313" w:rsidP="004E2E49">
          <w:pPr>
            <w:pStyle w:val="stbilgi"/>
            <w:jc w:val="center"/>
          </w:pPr>
        </w:p>
      </w:tc>
      <w:tc>
        <w:tcPr>
          <w:tcW w:w="2029" w:type="dxa"/>
          <w:vAlign w:val="center"/>
        </w:tcPr>
        <w:p w:rsidR="00B07313" w:rsidRPr="00D47AEA" w:rsidRDefault="00B07313" w:rsidP="004E2E49">
          <w:pPr>
            <w:pStyle w:val="stbilgi"/>
            <w:rPr>
              <w:sz w:val="20"/>
              <w:szCs w:val="20"/>
            </w:rPr>
          </w:pPr>
          <w:proofErr w:type="spellStart"/>
          <w:r w:rsidRPr="00D47AEA">
            <w:rPr>
              <w:sz w:val="20"/>
              <w:szCs w:val="20"/>
            </w:rPr>
            <w:t>Sayfa</w:t>
          </w:r>
          <w:proofErr w:type="spellEnd"/>
          <w:r w:rsidRPr="00D47AEA">
            <w:rPr>
              <w:sz w:val="20"/>
              <w:szCs w:val="20"/>
            </w:rPr>
            <w:t xml:space="preserve"> No</w:t>
          </w:r>
        </w:p>
      </w:tc>
      <w:tc>
        <w:tcPr>
          <w:tcW w:w="1798" w:type="dxa"/>
          <w:vAlign w:val="center"/>
        </w:tcPr>
        <w:p w:rsidR="00B07313" w:rsidRPr="00D47AEA" w:rsidRDefault="0075161F" w:rsidP="004E2E49">
          <w:pPr>
            <w:rPr>
              <w:sz w:val="20"/>
              <w:szCs w:val="20"/>
              <w:lang w:val="tr-TR"/>
            </w:rPr>
          </w:pPr>
          <w:r w:rsidRPr="00D47AEA">
            <w:rPr>
              <w:sz w:val="20"/>
              <w:szCs w:val="20"/>
              <w:lang w:val="tr-TR"/>
            </w:rPr>
            <w:fldChar w:fldCharType="begin"/>
          </w:r>
          <w:r w:rsidR="00B07313" w:rsidRPr="00D47AEA">
            <w:rPr>
              <w:sz w:val="20"/>
              <w:szCs w:val="20"/>
              <w:lang w:val="tr-TR"/>
            </w:rPr>
            <w:instrText xml:space="preserve"> PAGE </w:instrText>
          </w:r>
          <w:r w:rsidRPr="00D47AEA">
            <w:rPr>
              <w:sz w:val="20"/>
              <w:szCs w:val="20"/>
              <w:lang w:val="tr-TR"/>
            </w:rPr>
            <w:fldChar w:fldCharType="separate"/>
          </w:r>
          <w:r w:rsidR="00BB3351">
            <w:rPr>
              <w:noProof/>
              <w:sz w:val="20"/>
              <w:szCs w:val="20"/>
              <w:lang w:val="tr-TR"/>
            </w:rPr>
            <w:t>3</w:t>
          </w:r>
          <w:r w:rsidRPr="00D47AEA">
            <w:rPr>
              <w:sz w:val="20"/>
              <w:szCs w:val="20"/>
              <w:lang w:val="tr-TR"/>
            </w:rPr>
            <w:fldChar w:fldCharType="end"/>
          </w:r>
          <w:r w:rsidR="00B07313" w:rsidRPr="00D47AEA">
            <w:rPr>
              <w:sz w:val="20"/>
              <w:szCs w:val="20"/>
              <w:lang w:val="tr-TR"/>
            </w:rPr>
            <w:t xml:space="preserve"> / </w:t>
          </w:r>
          <w:r w:rsidRPr="00D47AEA">
            <w:rPr>
              <w:sz w:val="20"/>
              <w:szCs w:val="20"/>
              <w:lang w:val="tr-TR"/>
            </w:rPr>
            <w:fldChar w:fldCharType="begin"/>
          </w:r>
          <w:r w:rsidR="00B07313" w:rsidRPr="00D47AEA">
            <w:rPr>
              <w:sz w:val="20"/>
              <w:szCs w:val="20"/>
              <w:lang w:val="tr-TR"/>
            </w:rPr>
            <w:instrText xml:space="preserve"> NUMPAGES  </w:instrText>
          </w:r>
          <w:r w:rsidRPr="00D47AEA">
            <w:rPr>
              <w:sz w:val="20"/>
              <w:szCs w:val="20"/>
              <w:lang w:val="tr-TR"/>
            </w:rPr>
            <w:fldChar w:fldCharType="separate"/>
          </w:r>
          <w:r w:rsidR="00BB3351">
            <w:rPr>
              <w:noProof/>
              <w:sz w:val="20"/>
              <w:szCs w:val="20"/>
              <w:lang w:val="tr-TR"/>
            </w:rPr>
            <w:t>4</w:t>
          </w:r>
          <w:r w:rsidRPr="00D47AEA">
            <w:rPr>
              <w:sz w:val="20"/>
              <w:szCs w:val="20"/>
              <w:lang w:val="tr-TR"/>
            </w:rPr>
            <w:fldChar w:fldCharType="end"/>
          </w:r>
        </w:p>
        <w:p w:rsidR="00B07313" w:rsidRPr="00D47AEA" w:rsidRDefault="00B07313" w:rsidP="004E2E49">
          <w:pPr>
            <w:pStyle w:val="stbilgi"/>
            <w:rPr>
              <w:sz w:val="20"/>
              <w:szCs w:val="20"/>
            </w:rPr>
          </w:pPr>
        </w:p>
      </w:tc>
    </w:tr>
  </w:tbl>
  <w:p w:rsidR="00123A0A" w:rsidRDefault="00BB3351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D69"/>
    <w:multiLevelType w:val="hybridMultilevel"/>
    <w:tmpl w:val="134A7A52"/>
    <w:lvl w:ilvl="0" w:tplc="1E2AAB56">
      <w:start w:val="1"/>
      <w:numFmt w:val="decimal"/>
      <w:lvlText w:val="%1."/>
      <w:lvlJc w:val="left"/>
      <w:pPr>
        <w:ind w:left="118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32"/>
        <w:szCs w:val="32"/>
      </w:rPr>
    </w:lvl>
    <w:lvl w:ilvl="1" w:tplc="A6EAEAA8">
      <w:numFmt w:val="bullet"/>
      <w:lvlText w:val=""/>
      <w:lvlJc w:val="left"/>
      <w:pPr>
        <w:ind w:left="1536" w:hanging="346"/>
      </w:pPr>
      <w:rPr>
        <w:rFonts w:ascii="Symbol" w:eastAsia="Symbol" w:hAnsi="Symbol" w:cs="Symbol" w:hint="default"/>
        <w:w w:val="100"/>
        <w:sz w:val="23"/>
        <w:szCs w:val="23"/>
      </w:rPr>
    </w:lvl>
    <w:lvl w:ilvl="2" w:tplc="E5C0AEF0">
      <w:numFmt w:val="bullet"/>
      <w:lvlText w:val="•"/>
      <w:lvlJc w:val="left"/>
      <w:pPr>
        <w:ind w:left="2490" w:hanging="346"/>
      </w:pPr>
      <w:rPr>
        <w:rFonts w:hint="default"/>
      </w:rPr>
    </w:lvl>
    <w:lvl w:ilvl="3" w:tplc="CCD6AC02">
      <w:numFmt w:val="bullet"/>
      <w:lvlText w:val="•"/>
      <w:lvlJc w:val="left"/>
      <w:pPr>
        <w:ind w:left="3440" w:hanging="346"/>
      </w:pPr>
      <w:rPr>
        <w:rFonts w:hint="default"/>
      </w:rPr>
    </w:lvl>
    <w:lvl w:ilvl="4" w:tplc="752CB356">
      <w:numFmt w:val="bullet"/>
      <w:lvlText w:val="•"/>
      <w:lvlJc w:val="left"/>
      <w:pPr>
        <w:ind w:left="4390" w:hanging="346"/>
      </w:pPr>
      <w:rPr>
        <w:rFonts w:hint="default"/>
      </w:rPr>
    </w:lvl>
    <w:lvl w:ilvl="5" w:tplc="91EC9DBA">
      <w:numFmt w:val="bullet"/>
      <w:lvlText w:val="•"/>
      <w:lvlJc w:val="left"/>
      <w:pPr>
        <w:ind w:left="5340" w:hanging="346"/>
      </w:pPr>
      <w:rPr>
        <w:rFonts w:hint="default"/>
      </w:rPr>
    </w:lvl>
    <w:lvl w:ilvl="6" w:tplc="7ED086D8">
      <w:numFmt w:val="bullet"/>
      <w:lvlText w:val="•"/>
      <w:lvlJc w:val="left"/>
      <w:pPr>
        <w:ind w:left="6290" w:hanging="346"/>
      </w:pPr>
      <w:rPr>
        <w:rFonts w:hint="default"/>
      </w:rPr>
    </w:lvl>
    <w:lvl w:ilvl="7" w:tplc="ABEC04B0">
      <w:numFmt w:val="bullet"/>
      <w:lvlText w:val="•"/>
      <w:lvlJc w:val="left"/>
      <w:pPr>
        <w:ind w:left="7240" w:hanging="346"/>
      </w:pPr>
      <w:rPr>
        <w:rFonts w:hint="default"/>
      </w:rPr>
    </w:lvl>
    <w:lvl w:ilvl="8" w:tplc="2E74947E">
      <w:numFmt w:val="bullet"/>
      <w:lvlText w:val="•"/>
      <w:lvlJc w:val="left"/>
      <w:pPr>
        <w:ind w:left="8190" w:hanging="346"/>
      </w:pPr>
      <w:rPr>
        <w:rFonts w:hint="default"/>
      </w:rPr>
    </w:lvl>
  </w:abstractNum>
  <w:abstractNum w:abstractNumId="1">
    <w:nsid w:val="6AEE6F3F"/>
    <w:multiLevelType w:val="multilevel"/>
    <w:tmpl w:val="B3182A28"/>
    <w:lvl w:ilvl="0">
      <w:start w:val="1"/>
      <w:numFmt w:val="decimal"/>
      <w:lvlText w:val="%1."/>
      <w:lvlJc w:val="left"/>
      <w:pPr>
        <w:ind w:left="836" w:hanging="360"/>
        <w:jc w:val="right"/>
      </w:pPr>
      <w:rPr>
        <w:rFonts w:hint="default"/>
        <w:b/>
        <w:bCs/>
        <w:spacing w:val="-2"/>
        <w:w w:val="100"/>
      </w:rPr>
    </w:lvl>
    <w:lvl w:ilvl="1">
      <w:start w:val="1"/>
      <w:numFmt w:val="decimal"/>
      <w:lvlText w:val="%1.%2."/>
      <w:lvlJc w:val="left"/>
      <w:pPr>
        <w:ind w:left="1532" w:hanging="69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46"/>
        <w:jc w:val="left"/>
      </w:pPr>
      <w:rPr>
        <w:rFonts w:hint="default"/>
        <w:b/>
        <w:bCs/>
        <w:spacing w:val="-23"/>
        <w:w w:val="99"/>
      </w:rPr>
    </w:lvl>
    <w:lvl w:ilvl="3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1740" w:hanging="360"/>
      </w:pPr>
      <w:rPr>
        <w:rFonts w:hint="default"/>
      </w:rPr>
    </w:lvl>
    <w:lvl w:ilvl="5">
      <w:numFmt w:val="bullet"/>
      <w:lvlText w:val="•"/>
      <w:lvlJc w:val="left"/>
      <w:pPr>
        <w:ind w:left="3014" w:hanging="360"/>
      </w:pPr>
      <w:rPr>
        <w:rFonts w:hint="default"/>
      </w:rPr>
    </w:lvl>
    <w:lvl w:ilvl="6">
      <w:numFmt w:val="bullet"/>
      <w:lvlText w:val="•"/>
      <w:lvlJc w:val="left"/>
      <w:pPr>
        <w:ind w:left="4288" w:hanging="360"/>
      </w:pPr>
      <w:rPr>
        <w:rFonts w:hint="default"/>
      </w:rPr>
    </w:lvl>
    <w:lvl w:ilvl="7">
      <w:numFmt w:val="bullet"/>
      <w:lvlText w:val="•"/>
      <w:lvlJc w:val="left"/>
      <w:pPr>
        <w:ind w:left="5563" w:hanging="360"/>
      </w:pPr>
      <w:rPr>
        <w:rFonts w:hint="default"/>
      </w:rPr>
    </w:lvl>
    <w:lvl w:ilvl="8">
      <w:numFmt w:val="bullet"/>
      <w:lvlText w:val="•"/>
      <w:lvlJc w:val="left"/>
      <w:pPr>
        <w:ind w:left="6837" w:hanging="360"/>
      </w:pPr>
      <w:rPr>
        <w:rFonts w:hint="default"/>
      </w:rPr>
    </w:lvl>
  </w:abstractNum>
  <w:abstractNum w:abstractNumId="2">
    <w:nsid w:val="79297C3B"/>
    <w:multiLevelType w:val="multilevel"/>
    <w:tmpl w:val="FB6E617E"/>
    <w:lvl w:ilvl="0">
      <w:start w:val="2"/>
      <w:numFmt w:val="decimal"/>
      <w:lvlText w:val="%1"/>
      <w:lvlJc w:val="left"/>
      <w:pPr>
        <w:ind w:left="536" w:hanging="42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43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</w:rPr>
    </w:lvl>
    <w:lvl w:ilvl="3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3367" w:hanging="360"/>
      </w:pPr>
      <w:rPr>
        <w:rFonts w:hint="default"/>
      </w:rPr>
    </w:lvl>
    <w:lvl w:ilvl="6">
      <w:numFmt w:val="bullet"/>
      <w:lvlText w:val="•"/>
      <w:lvlJc w:val="left"/>
      <w:pPr>
        <w:ind w:left="4571" w:hanging="360"/>
      </w:pPr>
      <w:rPr>
        <w:rFonts w:hint="default"/>
      </w:rPr>
    </w:lvl>
    <w:lvl w:ilvl="7">
      <w:numFmt w:val="bullet"/>
      <w:lvlText w:val="•"/>
      <w:lvlJc w:val="left"/>
      <w:pPr>
        <w:ind w:left="5775" w:hanging="360"/>
      </w:pPr>
      <w:rPr>
        <w:rFonts w:hint="default"/>
      </w:rPr>
    </w:lvl>
    <w:lvl w:ilvl="8">
      <w:numFmt w:val="bullet"/>
      <w:lvlText w:val="•"/>
      <w:lvlJc w:val="left"/>
      <w:pPr>
        <w:ind w:left="697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63285"/>
    <w:rsid w:val="000D5B32"/>
    <w:rsid w:val="000E7097"/>
    <w:rsid w:val="00263285"/>
    <w:rsid w:val="003A4964"/>
    <w:rsid w:val="003A4F97"/>
    <w:rsid w:val="004579C4"/>
    <w:rsid w:val="00736557"/>
    <w:rsid w:val="0075161F"/>
    <w:rsid w:val="00883CCE"/>
    <w:rsid w:val="00A37D54"/>
    <w:rsid w:val="00B07313"/>
    <w:rsid w:val="00BB3351"/>
    <w:rsid w:val="00C6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3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2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6328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32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263285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263285"/>
  </w:style>
  <w:style w:type="paragraph" w:styleId="stbilgi">
    <w:name w:val="header"/>
    <w:basedOn w:val="Normal"/>
    <w:link w:val="stbilgiChar"/>
    <w:uiPriority w:val="99"/>
    <w:unhideWhenUsed/>
    <w:rsid w:val="002632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63285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632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63285"/>
    <w:rPr>
      <w:rFonts w:ascii="Times New Roman" w:eastAsia="Times New Roman" w:hAnsi="Times New Roman" w:cs="Times New Roman"/>
      <w:lang w:val="en-US"/>
    </w:rPr>
  </w:style>
  <w:style w:type="paragraph" w:customStyle="1" w:styleId="Heading3">
    <w:name w:val="Heading 3"/>
    <w:basedOn w:val="Normal"/>
    <w:uiPriority w:val="1"/>
    <w:qFormat/>
    <w:rsid w:val="000E7097"/>
    <w:pPr>
      <w:ind w:left="360" w:hanging="244"/>
      <w:outlineLvl w:val="3"/>
    </w:pPr>
    <w:rPr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70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097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1">
    <w:name w:val="Heading 1"/>
    <w:basedOn w:val="Normal"/>
    <w:uiPriority w:val="1"/>
    <w:qFormat/>
    <w:rsid w:val="00883CCE"/>
    <w:pPr>
      <w:ind w:left="1164" w:hanging="319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7</cp:revision>
  <dcterms:created xsi:type="dcterms:W3CDTF">2018-02-28T13:01:00Z</dcterms:created>
  <dcterms:modified xsi:type="dcterms:W3CDTF">2018-05-07T07:55:00Z</dcterms:modified>
</cp:coreProperties>
</file>