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826982" w:rsidP="0046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SPECAC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Marka,</w:t>
      </w:r>
      <w:r w:rsidR="00A6749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HİDROLİK EL PRESİ 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826982">
        <w:rPr>
          <w:bCs/>
        </w:rPr>
        <w:t>Maksimum 15 tona</w:t>
      </w:r>
      <w:r w:rsidR="00591A99" w:rsidRPr="00591A99">
        <w:t xml:space="preserve"> kadar </w:t>
      </w:r>
      <w:r w:rsidR="00826982">
        <w:t>toz numunelerin belirli kalıplarla şekillendirme</w:t>
      </w:r>
      <w:r w:rsidR="003A3BF5">
        <w:t xml:space="preserve"> işlem</w:t>
      </w:r>
      <w:r w:rsidR="005037A2">
        <w:t>ler</w:t>
      </w:r>
      <w:r w:rsidR="003A3BF5">
        <w:t>i</w:t>
      </w:r>
      <w:r w:rsidR="00591A99">
        <w:t xml:space="preserve">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Üniversitesi</w:t>
      </w:r>
      <w:r w:rsidR="00591A99" w:rsidRPr="001D0C67">
        <w:rPr>
          <w:bCs/>
        </w:rPr>
        <w:t>Mühendislik</w:t>
      </w:r>
      <w:proofErr w:type="spellEnd"/>
      <w:r w:rsidR="00591A99" w:rsidRPr="001D0C67">
        <w:rPr>
          <w:bCs/>
        </w:rPr>
        <w:t xml:space="preserve">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r w:rsidR="00EB0070">
        <w:rPr>
          <w:bCs/>
        </w:rPr>
        <w:t xml:space="preserve">SPECAC marka hidrolik el presi </w:t>
      </w:r>
      <w:r w:rsidR="00591A99" w:rsidRPr="001D0C67">
        <w:rPr>
          <w:bCs/>
        </w:rPr>
        <w:t xml:space="preserve">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EB0070" w:rsidRDefault="00EB0070" w:rsidP="00EB00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70">
        <w:rPr>
          <w:rFonts w:ascii="Times New Roman" w:hAnsi="Times New Roman" w:cs="Times New Roman"/>
          <w:sz w:val="24"/>
          <w:szCs w:val="24"/>
        </w:rPr>
        <w:t xml:space="preserve">Cihaz kapasitesi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B0070">
        <w:rPr>
          <w:rFonts w:ascii="Times New Roman" w:hAnsi="Times New Roman" w:cs="Times New Roman"/>
          <w:sz w:val="24"/>
          <w:szCs w:val="24"/>
        </w:rPr>
        <w:t xml:space="preserve"> tondur ve kapasiten</w:t>
      </w:r>
      <w:r w:rsidR="003738AA">
        <w:rPr>
          <w:rFonts w:ascii="Times New Roman" w:hAnsi="Times New Roman" w:cs="Times New Roman"/>
          <w:sz w:val="24"/>
          <w:szCs w:val="24"/>
        </w:rPr>
        <w:t>in üstünde kullanılmamalıdır.</w:t>
      </w:r>
    </w:p>
    <w:p w:rsidR="003738AA" w:rsidRPr="00EB0070" w:rsidRDefault="003738AA" w:rsidP="00EB00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 kullanılmadan önce, ön taraftaki vidalı düğme sıkılmalıdır, aksi takdirde alt tabla hareket ettirilemez, presleme gerçekleştirilemez.</w:t>
      </w:r>
    </w:p>
    <w:p w:rsidR="00EB0070" w:rsidRPr="00EB0070" w:rsidRDefault="00EB0070" w:rsidP="00EB00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70">
        <w:rPr>
          <w:rFonts w:ascii="Times New Roman" w:hAnsi="Times New Roman" w:cs="Times New Roman"/>
          <w:sz w:val="24"/>
          <w:szCs w:val="24"/>
        </w:rPr>
        <w:t xml:space="preserve">Deney numunesi </w:t>
      </w:r>
      <w:r>
        <w:rPr>
          <w:rFonts w:ascii="Times New Roman" w:hAnsi="Times New Roman" w:cs="Times New Roman"/>
          <w:sz w:val="24"/>
          <w:szCs w:val="24"/>
        </w:rPr>
        <w:t xml:space="preserve">kalıplama aparatlarının içine koyularak prese </w:t>
      </w:r>
      <w:r w:rsidRPr="00EB0070">
        <w:rPr>
          <w:rFonts w:ascii="Times New Roman" w:hAnsi="Times New Roman" w:cs="Times New Roman"/>
          <w:sz w:val="24"/>
          <w:szCs w:val="24"/>
        </w:rPr>
        <w:t>tablalar</w:t>
      </w:r>
      <w:r>
        <w:rPr>
          <w:rFonts w:ascii="Times New Roman" w:hAnsi="Times New Roman" w:cs="Times New Roman"/>
          <w:sz w:val="24"/>
          <w:szCs w:val="24"/>
        </w:rPr>
        <w:t xml:space="preserve"> (alt ve üst)</w:t>
      </w:r>
      <w:r w:rsidRPr="00EB0070">
        <w:rPr>
          <w:rFonts w:ascii="Times New Roman" w:hAnsi="Times New Roman" w:cs="Times New Roman"/>
          <w:sz w:val="24"/>
          <w:szCs w:val="24"/>
        </w:rPr>
        <w:t xml:space="preserve"> arasına yerleştirilir.</w:t>
      </w:r>
      <w:r w:rsidR="003738AA">
        <w:rPr>
          <w:rFonts w:ascii="Times New Roman" w:hAnsi="Times New Roman" w:cs="Times New Roman"/>
          <w:sz w:val="24"/>
          <w:szCs w:val="24"/>
        </w:rPr>
        <w:t xml:space="preserve"> Alt tablanın en altta olmasına dikkat edilir.</w:t>
      </w:r>
    </w:p>
    <w:p w:rsidR="00EB0070" w:rsidRPr="00EB0070" w:rsidRDefault="00EB0070" w:rsidP="00EB00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70">
        <w:rPr>
          <w:rFonts w:ascii="Times New Roman" w:hAnsi="Times New Roman" w:cs="Times New Roman"/>
          <w:sz w:val="24"/>
          <w:szCs w:val="24"/>
        </w:rPr>
        <w:t>Üst tabl</w:t>
      </w:r>
      <w:r w:rsidR="003738AA">
        <w:rPr>
          <w:rFonts w:ascii="Times New Roman" w:hAnsi="Times New Roman" w:cs="Times New Roman"/>
          <w:sz w:val="24"/>
          <w:szCs w:val="24"/>
        </w:rPr>
        <w:t>a vidalı sistem olduğu için kalıp aparatı koyulduktan sonra üst aparat ile arasındaki boşluk, üst tablanın el ile aşağı doğru vidalanması suretiyle kapatılır</w:t>
      </w:r>
      <w:r w:rsidRPr="00EB0070">
        <w:rPr>
          <w:rFonts w:ascii="Times New Roman" w:hAnsi="Times New Roman" w:cs="Times New Roman"/>
          <w:sz w:val="24"/>
          <w:szCs w:val="24"/>
        </w:rPr>
        <w:t>.</w:t>
      </w:r>
    </w:p>
    <w:p w:rsidR="00EB0070" w:rsidRPr="00EB0070" w:rsidRDefault="003738AA" w:rsidP="00EB00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Presin sağ tarafında bulunan kol ile alt tablanın hareket ettirilmesi suretiyle presleme işlemi yapılır.</w:t>
      </w:r>
    </w:p>
    <w:p w:rsidR="00EB0070" w:rsidRPr="00EB0070" w:rsidRDefault="003738AA" w:rsidP="00EB00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Göstergedeki ibred</w:t>
      </w:r>
      <w:r w:rsidR="00EB0070" w:rsidRPr="00EB0070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uygulanan basınç okunur, istenen basınca kadar presleme sürdürülür.</w:t>
      </w:r>
    </w:p>
    <w:p w:rsidR="00EB0070" w:rsidRDefault="00EB0070" w:rsidP="003738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70">
        <w:rPr>
          <w:rFonts w:ascii="Times New Roman" w:hAnsi="Times New Roman" w:cs="Times New Roman"/>
          <w:sz w:val="24"/>
          <w:szCs w:val="24"/>
        </w:rPr>
        <w:t xml:space="preserve">Deney sonunda </w:t>
      </w:r>
      <w:r w:rsidR="003738AA">
        <w:rPr>
          <w:rFonts w:ascii="Times New Roman" w:hAnsi="Times New Roman" w:cs="Times New Roman"/>
          <w:sz w:val="24"/>
          <w:szCs w:val="24"/>
        </w:rPr>
        <w:t>presle</w:t>
      </w:r>
      <w:r w:rsidRPr="00EB0070">
        <w:rPr>
          <w:rFonts w:ascii="Times New Roman" w:hAnsi="Times New Roman" w:cs="Times New Roman"/>
          <w:sz w:val="24"/>
          <w:szCs w:val="24"/>
        </w:rPr>
        <w:t xml:space="preserve">me kesilir, </w:t>
      </w:r>
      <w:r w:rsidR="003738AA">
        <w:rPr>
          <w:rFonts w:ascii="Times New Roman" w:hAnsi="Times New Roman" w:cs="Times New Roman"/>
          <w:sz w:val="24"/>
          <w:szCs w:val="24"/>
        </w:rPr>
        <w:t>öndeki vidalı düğme</w:t>
      </w:r>
      <w:r w:rsidRPr="00EB0070">
        <w:rPr>
          <w:rFonts w:ascii="Times New Roman" w:hAnsi="Times New Roman" w:cs="Times New Roman"/>
          <w:sz w:val="24"/>
          <w:szCs w:val="24"/>
        </w:rPr>
        <w:t xml:space="preserve"> vana </w:t>
      </w:r>
      <w:r w:rsidR="003738AA">
        <w:rPr>
          <w:rFonts w:ascii="Times New Roman" w:hAnsi="Times New Roman" w:cs="Times New Roman"/>
          <w:sz w:val="24"/>
          <w:szCs w:val="24"/>
        </w:rPr>
        <w:t>sola doğru döndürülerek yük boşaltılır, kalıp yerinden alınır</w:t>
      </w:r>
      <w:r w:rsidRPr="003738AA">
        <w:rPr>
          <w:rFonts w:ascii="Times New Roman" w:hAnsi="Times New Roman" w:cs="Times New Roman"/>
          <w:sz w:val="24"/>
          <w:szCs w:val="24"/>
        </w:rPr>
        <w:t>.</w:t>
      </w:r>
    </w:p>
    <w:p w:rsidR="004E69EE" w:rsidRPr="003738AA" w:rsidRDefault="004E69EE" w:rsidP="003738A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Kalıp içerisinden numune alınarak işlem sonlandırılır.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6D7745" w:rsidRDefault="004E69EE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Presleme başlatıldıktan sonra alt ve üst tablalar arasına el ile müdahale edilmez</w:t>
      </w:r>
      <w:r w:rsidR="00A01A68">
        <w:rPr>
          <w:rFonts w:ascii="Times New Roman" w:hAnsi="Times New Roman" w:cs="Times New Roman"/>
          <w:sz w:val="24"/>
          <w:szCs w:val="24"/>
        </w:rPr>
        <w:t>.</w:t>
      </w:r>
    </w:p>
    <w:p w:rsidR="00A01A68" w:rsidRDefault="00A01A68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Süreç tamamlanınca </w:t>
      </w:r>
      <w:r w:rsidR="004E69EE">
        <w:rPr>
          <w:rFonts w:ascii="Times New Roman" w:hAnsi="Times New Roman" w:cs="Times New Roman"/>
          <w:sz w:val="24"/>
          <w:szCs w:val="24"/>
        </w:rPr>
        <w:t xml:space="preserve">alt tablanın en altta olmasına ve pres önündeki vidalı düğmenin sağa doğru sıkılmış olmasına dikkat etmek </w:t>
      </w:r>
      <w:r>
        <w:rPr>
          <w:rFonts w:ascii="Times New Roman" w:hAnsi="Times New Roman" w:cs="Times New Roman"/>
          <w:sz w:val="24"/>
          <w:szCs w:val="24"/>
        </w:rPr>
        <w:t>gerekir.</w:t>
      </w:r>
    </w:p>
    <w:p w:rsidR="006D7745" w:rsidRPr="0029302A" w:rsidRDefault="004E69EE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29302A" w:rsidRPr="0029302A">
        <w:rPr>
          <w:rFonts w:ascii="Times New Roman" w:hAnsi="Times New Roman" w:cs="Times New Roman"/>
          <w:b/>
          <w:sz w:val="24"/>
          <w:szCs w:val="24"/>
        </w:rPr>
        <w:t>.3. Cihaz Bakım-Onarım</w:t>
      </w:r>
    </w:p>
    <w:p w:rsidR="0029302A" w:rsidRDefault="00965AB9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Hidrolik el presi</w:t>
      </w:r>
      <w:r w:rsidR="00EE47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>her kullanımdan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68">
        <w:rPr>
          <w:rFonts w:ascii="Times New Roman" w:hAnsi="Times New Roman" w:cs="Times New Roman"/>
          <w:sz w:val="24"/>
          <w:szCs w:val="24"/>
        </w:rPr>
        <w:t>yüzey temizliği yapılmış olması gerekir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965AB9" w:rsidRDefault="00965AB9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Belirli periyotlarda yağ haznesi kontrol edilerek olası yağ eksiklikleri tamamlanmalıdır</w:t>
      </w:r>
    </w:p>
    <w:p w:rsidR="006D7745" w:rsidRPr="0029302A" w:rsidRDefault="00965AB9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8E2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3B" w:rsidRDefault="0028153B" w:rsidP="00C731C0">
      <w:pPr>
        <w:spacing w:after="0" w:line="240" w:lineRule="auto"/>
      </w:pPr>
      <w:r>
        <w:separator/>
      </w:r>
    </w:p>
  </w:endnote>
  <w:endnote w:type="continuationSeparator" w:id="1">
    <w:p w:rsidR="0028153B" w:rsidRDefault="0028153B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E" w:rsidRDefault="005534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8E2B6F">
      <w:trPr>
        <w:trHeight w:val="747"/>
      </w:trPr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0D2B" w:rsidRPr="00192AC1" w:rsidRDefault="00F60D2B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F60D2B" w:rsidRPr="00192AC1" w:rsidRDefault="00F60D2B" w:rsidP="005534BE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E" w:rsidRDefault="005534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3B" w:rsidRDefault="0028153B" w:rsidP="00C731C0">
      <w:pPr>
        <w:spacing w:after="0" w:line="240" w:lineRule="auto"/>
      </w:pPr>
      <w:r>
        <w:separator/>
      </w:r>
    </w:p>
  </w:footnote>
  <w:footnote w:type="continuationSeparator" w:id="1">
    <w:p w:rsidR="0028153B" w:rsidRDefault="0028153B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E" w:rsidRDefault="005534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8E2B6F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-31750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8E2B6F" w:rsidRPr="001F334F" w:rsidRDefault="008E2B6F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SPECAC MARKA,</w:t>
          </w:r>
        </w:p>
        <w:p w:rsidR="008E2B6F" w:rsidRPr="001F334F" w:rsidRDefault="008E2B6F" w:rsidP="002F664F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HİDROLİK EL PRESİ</w:t>
          </w:r>
        </w:p>
        <w:p w:rsidR="008E2B6F" w:rsidRPr="00E91F69" w:rsidRDefault="008E2B6F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1F334F">
            <w:rPr>
              <w:rFonts w:ascii="Times New Roman" w:hAnsi="Times New Roman"/>
              <w:b/>
              <w:sz w:val="28"/>
              <w:szCs w:val="30"/>
            </w:rPr>
            <w:t>KULLANMATALİMATI</w:t>
          </w:r>
        </w:p>
      </w:tc>
      <w:tc>
        <w:tcPr>
          <w:tcW w:w="148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33</w:t>
          </w:r>
        </w:p>
      </w:tc>
    </w:tr>
    <w:tr w:rsidR="008E2B6F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8E2B6F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E2B6F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8E2B6F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E2B6F" w:rsidRPr="00E91F69" w:rsidRDefault="008E2B6F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E2B6F" w:rsidRPr="00E91F69" w:rsidRDefault="008E2B6F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8E2B6F" w:rsidRPr="00E91F69" w:rsidRDefault="002B0D62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E2B6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534B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8E2B6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E2B6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534BE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E" w:rsidRDefault="005534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2100"/>
    <w:rsid w:val="00120BD0"/>
    <w:rsid w:val="001613E3"/>
    <w:rsid w:val="001C1DAC"/>
    <w:rsid w:val="001D0C67"/>
    <w:rsid w:val="0028153B"/>
    <w:rsid w:val="0029302A"/>
    <w:rsid w:val="002973A0"/>
    <w:rsid w:val="002B0D62"/>
    <w:rsid w:val="0033728C"/>
    <w:rsid w:val="00345A0B"/>
    <w:rsid w:val="003738AA"/>
    <w:rsid w:val="003A3BF5"/>
    <w:rsid w:val="003C3F57"/>
    <w:rsid w:val="004639C9"/>
    <w:rsid w:val="0048338D"/>
    <w:rsid w:val="004E69EE"/>
    <w:rsid w:val="005037A2"/>
    <w:rsid w:val="00514F66"/>
    <w:rsid w:val="00530F35"/>
    <w:rsid w:val="005534BE"/>
    <w:rsid w:val="00591A99"/>
    <w:rsid w:val="0060670C"/>
    <w:rsid w:val="00673F97"/>
    <w:rsid w:val="006D7745"/>
    <w:rsid w:val="00705730"/>
    <w:rsid w:val="0071146A"/>
    <w:rsid w:val="00731794"/>
    <w:rsid w:val="00754E05"/>
    <w:rsid w:val="0078654F"/>
    <w:rsid w:val="007E1607"/>
    <w:rsid w:val="00824368"/>
    <w:rsid w:val="00826982"/>
    <w:rsid w:val="008E0144"/>
    <w:rsid w:val="008E2B6F"/>
    <w:rsid w:val="00926E87"/>
    <w:rsid w:val="00965AB9"/>
    <w:rsid w:val="00965F04"/>
    <w:rsid w:val="00A01A68"/>
    <w:rsid w:val="00A11B25"/>
    <w:rsid w:val="00A6749B"/>
    <w:rsid w:val="00A76DD2"/>
    <w:rsid w:val="00A97A0D"/>
    <w:rsid w:val="00B43EF9"/>
    <w:rsid w:val="00C731C0"/>
    <w:rsid w:val="00D71194"/>
    <w:rsid w:val="00DC0B33"/>
    <w:rsid w:val="00DD5D50"/>
    <w:rsid w:val="00E8548C"/>
    <w:rsid w:val="00E97EED"/>
    <w:rsid w:val="00EA7143"/>
    <w:rsid w:val="00EB0070"/>
    <w:rsid w:val="00EE4794"/>
    <w:rsid w:val="00F01AEF"/>
    <w:rsid w:val="00F60D2B"/>
    <w:rsid w:val="00F61215"/>
    <w:rsid w:val="00F77417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33</cp:revision>
  <dcterms:created xsi:type="dcterms:W3CDTF">2018-02-23T07:45:00Z</dcterms:created>
  <dcterms:modified xsi:type="dcterms:W3CDTF">2018-05-07T07:50:00Z</dcterms:modified>
</cp:coreProperties>
</file>