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A8" w:rsidRDefault="00265CA8" w:rsidP="003859DB">
      <w:pPr>
        <w:pStyle w:val="GvdeMetni"/>
        <w:ind w:left="0" w:firstLine="0"/>
        <w:jc w:val="both"/>
        <w:rPr>
          <w:sz w:val="16"/>
        </w:rPr>
      </w:pPr>
    </w:p>
    <w:p w:rsidR="00265CA8" w:rsidRDefault="00132A64" w:rsidP="003859DB">
      <w:pPr>
        <w:pStyle w:val="Balk11"/>
        <w:numPr>
          <w:ilvl w:val="0"/>
          <w:numId w:val="1"/>
        </w:numPr>
        <w:tabs>
          <w:tab w:val="left" w:pos="1184"/>
        </w:tabs>
        <w:spacing w:before="86"/>
        <w:jc w:val="both"/>
      </w:pPr>
      <w:r>
        <w:t>AMAÇ:</w:t>
      </w:r>
    </w:p>
    <w:p w:rsidR="00532822" w:rsidRDefault="00132A64" w:rsidP="003859DB">
      <w:pPr>
        <w:pStyle w:val="GvdeMetni"/>
        <w:spacing w:before="181" w:line="362" w:lineRule="auto"/>
        <w:ind w:left="112" w:right="30" w:firstLine="0"/>
        <w:jc w:val="both"/>
      </w:pPr>
      <w:r w:rsidRPr="00733914">
        <w:rPr>
          <w:sz w:val="24"/>
          <w:szCs w:val="24"/>
        </w:rPr>
        <w:t xml:space="preserve">Bu talimat, </w:t>
      </w:r>
      <w:r w:rsidR="00532822" w:rsidRPr="00733914">
        <w:rPr>
          <w:sz w:val="24"/>
          <w:szCs w:val="24"/>
        </w:rPr>
        <w:t xml:space="preserve">Karamanoğlu Mehmetbey Üniversitesi Mühendislik Fakültesinde bulunan </w:t>
      </w:r>
      <w:r w:rsidR="00770A9C">
        <w:rPr>
          <w:sz w:val="24"/>
          <w:szCs w:val="24"/>
        </w:rPr>
        <w:t>Biyomühendislik Mikrobiyoloji ve Biyokimya</w:t>
      </w:r>
      <w:r w:rsidR="00532822" w:rsidRPr="00733914">
        <w:rPr>
          <w:sz w:val="24"/>
          <w:szCs w:val="24"/>
        </w:rPr>
        <w:t xml:space="preserve"> Labora</w:t>
      </w:r>
      <w:r w:rsidR="00EB6AE8" w:rsidRPr="00733914">
        <w:rPr>
          <w:sz w:val="24"/>
          <w:szCs w:val="24"/>
        </w:rPr>
        <w:t xml:space="preserve">tuvarının kullanımını, </w:t>
      </w:r>
      <w:r w:rsidR="00532822" w:rsidRPr="00733914">
        <w:rPr>
          <w:sz w:val="24"/>
          <w:szCs w:val="24"/>
        </w:rPr>
        <w:t>bu laboratuvarda bulunan cihazların kullanımı ve bakımında uyulması gereken kuralları</w:t>
      </w:r>
      <w:r w:rsidR="00EB6AE8" w:rsidRPr="00733914">
        <w:rPr>
          <w:sz w:val="24"/>
          <w:szCs w:val="24"/>
        </w:rPr>
        <w:t>, çıkabilecek kazaların belirlenmesi ve kazaların oluşması halinde alınabilecek önlemleri</w:t>
      </w:r>
      <w:r w:rsidR="00532822" w:rsidRPr="00733914">
        <w:rPr>
          <w:sz w:val="24"/>
          <w:szCs w:val="24"/>
        </w:rPr>
        <w:t xml:space="preserve"> tanımlamak amacıyla hazırlanmıştır</w:t>
      </w:r>
      <w:r w:rsidR="00532822">
        <w:t>.</w:t>
      </w:r>
    </w:p>
    <w:p w:rsidR="00265CA8" w:rsidRDefault="00132A64" w:rsidP="003859DB">
      <w:pPr>
        <w:pStyle w:val="Balk11"/>
        <w:numPr>
          <w:ilvl w:val="0"/>
          <w:numId w:val="1"/>
        </w:numPr>
        <w:tabs>
          <w:tab w:val="left" w:pos="1141"/>
        </w:tabs>
        <w:spacing w:line="366" w:lineRule="exact"/>
        <w:ind w:left="1140" w:hanging="319"/>
        <w:jc w:val="both"/>
      </w:pPr>
      <w:r>
        <w:t>KAPSAM:</w:t>
      </w:r>
    </w:p>
    <w:p w:rsidR="00532822" w:rsidRPr="00733914" w:rsidRDefault="00132A64" w:rsidP="003859DB">
      <w:pPr>
        <w:pStyle w:val="GvdeMetni"/>
        <w:spacing w:before="182" w:line="360" w:lineRule="auto"/>
        <w:ind w:left="112" w:right="271" w:firstLine="0"/>
        <w:jc w:val="both"/>
        <w:rPr>
          <w:sz w:val="24"/>
          <w:szCs w:val="24"/>
        </w:rPr>
      </w:pPr>
      <w:r w:rsidRPr="00733914">
        <w:rPr>
          <w:sz w:val="24"/>
          <w:szCs w:val="24"/>
        </w:rPr>
        <w:t xml:space="preserve">Bu talimat, Karamanoğlu Mehmetbey Üniversitesi </w:t>
      </w:r>
      <w:r w:rsidR="00532822" w:rsidRPr="00733914">
        <w:rPr>
          <w:sz w:val="24"/>
          <w:szCs w:val="24"/>
        </w:rPr>
        <w:t xml:space="preserve">Mühendislik Fakültesinde bulunan </w:t>
      </w:r>
      <w:r w:rsidR="00770A9C">
        <w:rPr>
          <w:sz w:val="24"/>
          <w:szCs w:val="24"/>
        </w:rPr>
        <w:t>Biyomühendislik Mikrobiyoloji ve Biyokimya</w:t>
      </w:r>
      <w:r w:rsidR="00EB6AE8" w:rsidRPr="00733914">
        <w:rPr>
          <w:sz w:val="24"/>
          <w:szCs w:val="24"/>
        </w:rPr>
        <w:t xml:space="preserve"> Laboratuvarını, </w:t>
      </w:r>
      <w:r w:rsidR="00532822" w:rsidRPr="00733914">
        <w:rPr>
          <w:sz w:val="24"/>
          <w:szCs w:val="24"/>
        </w:rPr>
        <w:t xml:space="preserve">bu laboratuvarda kullanılan cihazları </w:t>
      </w:r>
      <w:r w:rsidR="00EB6AE8" w:rsidRPr="00733914">
        <w:rPr>
          <w:sz w:val="24"/>
          <w:szCs w:val="24"/>
        </w:rPr>
        <w:t xml:space="preserve">ve laboratuvarda </w:t>
      </w:r>
      <w:r w:rsidR="00733914" w:rsidRPr="00733914">
        <w:rPr>
          <w:sz w:val="24"/>
          <w:szCs w:val="24"/>
        </w:rPr>
        <w:t>meydana gelebil</w:t>
      </w:r>
      <w:r w:rsidR="00733914">
        <w:rPr>
          <w:sz w:val="24"/>
          <w:szCs w:val="24"/>
        </w:rPr>
        <w:t>e</w:t>
      </w:r>
      <w:r w:rsidR="00733914" w:rsidRPr="00733914">
        <w:rPr>
          <w:sz w:val="24"/>
          <w:szCs w:val="24"/>
        </w:rPr>
        <w:t xml:space="preserve">cek kazaları </w:t>
      </w:r>
      <w:r w:rsidR="00532822" w:rsidRPr="00733914">
        <w:rPr>
          <w:sz w:val="24"/>
          <w:szCs w:val="24"/>
        </w:rPr>
        <w:t>kapsamaktadır.</w:t>
      </w:r>
    </w:p>
    <w:p w:rsidR="00265CA8" w:rsidRDefault="00132A64" w:rsidP="003859DB">
      <w:pPr>
        <w:pStyle w:val="Balk11"/>
        <w:numPr>
          <w:ilvl w:val="0"/>
          <w:numId w:val="1"/>
        </w:numPr>
        <w:tabs>
          <w:tab w:val="left" w:pos="1141"/>
        </w:tabs>
        <w:spacing w:before="2"/>
        <w:ind w:left="1140" w:hanging="319"/>
        <w:jc w:val="both"/>
      </w:pPr>
      <w:r>
        <w:t>SORUMLULAR:</w:t>
      </w:r>
    </w:p>
    <w:p w:rsidR="00D13A53" w:rsidRPr="00733914" w:rsidRDefault="00D13A53" w:rsidP="003859DB">
      <w:pPr>
        <w:pStyle w:val="GvdeMetni"/>
        <w:spacing w:before="181" w:line="362" w:lineRule="auto"/>
        <w:ind w:left="142" w:right="30" w:firstLine="0"/>
        <w:jc w:val="both"/>
        <w:rPr>
          <w:sz w:val="24"/>
          <w:szCs w:val="24"/>
        </w:rPr>
      </w:pPr>
      <w:r w:rsidRPr="00733914">
        <w:rPr>
          <w:sz w:val="24"/>
          <w:szCs w:val="24"/>
        </w:rPr>
        <w:t xml:space="preserve">Karamanoğlu Mehmetbey Üniversitesi Mühendislik Fakültesi </w:t>
      </w:r>
      <w:r w:rsidR="00770A9C">
        <w:rPr>
          <w:sz w:val="24"/>
          <w:szCs w:val="24"/>
        </w:rPr>
        <w:t>Biyomühendislik Mikrobiyoloji ve Biyokimya</w:t>
      </w:r>
      <w:r w:rsidRPr="00733914">
        <w:rPr>
          <w:sz w:val="24"/>
          <w:szCs w:val="24"/>
        </w:rPr>
        <w:t xml:space="preserve"> Laboratuvarında kullanılmakta olan cihazların kullanımı ve gerekli periyodik bakımların yapılması</w:t>
      </w:r>
      <w:r w:rsidR="00412732">
        <w:rPr>
          <w:sz w:val="24"/>
          <w:szCs w:val="24"/>
        </w:rPr>
        <w:t>, ilk yardım müdahaleleri</w:t>
      </w:r>
      <w:r w:rsidRPr="00733914">
        <w:rPr>
          <w:sz w:val="24"/>
          <w:szCs w:val="24"/>
        </w:rPr>
        <w:t xml:space="preserve">Yrd. Doç. Dr. </w:t>
      </w:r>
      <w:r w:rsidR="00770A9C">
        <w:rPr>
          <w:sz w:val="24"/>
          <w:szCs w:val="24"/>
        </w:rPr>
        <w:t>Yakup ULUSU</w:t>
      </w:r>
      <w:r w:rsidRPr="00733914">
        <w:rPr>
          <w:sz w:val="24"/>
          <w:szCs w:val="24"/>
        </w:rPr>
        <w:t xml:space="preserve"> ve Arş. Gör. </w:t>
      </w:r>
      <w:r w:rsidR="00770A9C">
        <w:rPr>
          <w:sz w:val="24"/>
          <w:szCs w:val="24"/>
        </w:rPr>
        <w:t>Numan ECZACIOĞLU</w:t>
      </w:r>
      <w:r w:rsidRPr="00733914">
        <w:rPr>
          <w:sz w:val="24"/>
          <w:szCs w:val="24"/>
        </w:rPr>
        <w:t xml:space="preserve"> tarafından uygulanmaktadır.</w:t>
      </w:r>
    </w:p>
    <w:p w:rsidR="00D13A53" w:rsidRDefault="00D13A53" w:rsidP="003859DB">
      <w:pPr>
        <w:pStyle w:val="Balk11"/>
        <w:tabs>
          <w:tab w:val="left" w:pos="1141"/>
        </w:tabs>
        <w:spacing w:before="2"/>
        <w:ind w:firstLine="0"/>
        <w:jc w:val="both"/>
      </w:pPr>
    </w:p>
    <w:p w:rsidR="00D13A53" w:rsidRDefault="00D13A53" w:rsidP="003859DB">
      <w:pPr>
        <w:pStyle w:val="Balk11"/>
        <w:numPr>
          <w:ilvl w:val="0"/>
          <w:numId w:val="1"/>
        </w:numPr>
        <w:tabs>
          <w:tab w:val="left" w:pos="1141"/>
        </w:tabs>
        <w:spacing w:before="2"/>
        <w:ind w:left="1140" w:hanging="319"/>
        <w:jc w:val="both"/>
      </w:pPr>
      <w:r>
        <w:t>KURALLAR</w:t>
      </w:r>
    </w:p>
    <w:p w:rsidR="00EB6AE8" w:rsidRDefault="00EB6AE8" w:rsidP="003859DB">
      <w:pPr>
        <w:pStyle w:val="Balk11"/>
        <w:tabs>
          <w:tab w:val="left" w:pos="1141"/>
        </w:tabs>
        <w:spacing w:before="2"/>
        <w:ind w:firstLine="0"/>
        <w:jc w:val="both"/>
      </w:pPr>
    </w:p>
    <w:p w:rsidR="00D13A53" w:rsidRDefault="00D13A53" w:rsidP="003859DB">
      <w:pPr>
        <w:pStyle w:val="Balk11"/>
        <w:numPr>
          <w:ilvl w:val="1"/>
          <w:numId w:val="1"/>
        </w:numPr>
        <w:tabs>
          <w:tab w:val="left" w:pos="1141"/>
        </w:tabs>
        <w:spacing w:before="2"/>
        <w:ind w:left="1276" w:hanging="455"/>
        <w:jc w:val="both"/>
        <w:rPr>
          <w:sz w:val="24"/>
          <w:szCs w:val="24"/>
        </w:rPr>
      </w:pPr>
      <w:r w:rsidRPr="00D13A53">
        <w:rPr>
          <w:sz w:val="24"/>
          <w:szCs w:val="24"/>
        </w:rPr>
        <w:t>Laboratuvarda Uyulması Gereken Kurallar</w:t>
      </w:r>
    </w:p>
    <w:p w:rsidR="00DC35F0" w:rsidRDefault="00DC35F0" w:rsidP="003859DB">
      <w:pPr>
        <w:pStyle w:val="Balk11"/>
        <w:tabs>
          <w:tab w:val="left" w:pos="1141"/>
        </w:tabs>
        <w:spacing w:before="2"/>
        <w:ind w:left="1276" w:firstLine="0"/>
        <w:jc w:val="both"/>
        <w:rPr>
          <w:sz w:val="24"/>
          <w:szCs w:val="24"/>
        </w:rPr>
      </w:pPr>
    </w:p>
    <w:p w:rsidR="00AD42A6" w:rsidRDefault="00AD42A6" w:rsidP="003859DB">
      <w:pPr>
        <w:pStyle w:val="Balk11"/>
        <w:numPr>
          <w:ilvl w:val="0"/>
          <w:numId w:val="10"/>
        </w:numPr>
        <w:tabs>
          <w:tab w:val="left" w:pos="1141"/>
        </w:tabs>
        <w:spacing w:before="2"/>
        <w:jc w:val="both"/>
        <w:rPr>
          <w:b w:val="0"/>
          <w:sz w:val="24"/>
          <w:szCs w:val="24"/>
        </w:rPr>
      </w:pPr>
      <w:r>
        <w:rPr>
          <w:b w:val="0"/>
          <w:sz w:val="24"/>
          <w:szCs w:val="24"/>
        </w:rPr>
        <w:t xml:space="preserve">Güvenlik, laboratuvar çalışanların en önemli birincil sorumluluğu olup üç genel </w:t>
      </w:r>
      <w:r w:rsidRPr="00AD42A6">
        <w:rPr>
          <w:b w:val="0"/>
          <w:sz w:val="24"/>
          <w:szCs w:val="24"/>
        </w:rPr>
        <w:t xml:space="preserve">güvenlik </w:t>
      </w:r>
      <w:r>
        <w:rPr>
          <w:b w:val="0"/>
          <w:sz w:val="24"/>
          <w:szCs w:val="24"/>
        </w:rPr>
        <w:t>prensibine dikkat edilmelidir.</w:t>
      </w:r>
    </w:p>
    <w:p w:rsidR="00AD42A6" w:rsidRDefault="00AD42A6" w:rsidP="003859DB">
      <w:pPr>
        <w:pStyle w:val="Balk11"/>
        <w:tabs>
          <w:tab w:val="left" w:pos="1141"/>
        </w:tabs>
        <w:spacing w:before="2"/>
        <w:ind w:left="1636" w:firstLine="0"/>
        <w:jc w:val="both"/>
        <w:rPr>
          <w:b w:val="0"/>
          <w:sz w:val="24"/>
          <w:szCs w:val="24"/>
        </w:rPr>
      </w:pPr>
    </w:p>
    <w:p w:rsidR="00AD42A6" w:rsidRDefault="00AD42A6" w:rsidP="003859DB">
      <w:pPr>
        <w:pStyle w:val="Balk11"/>
        <w:numPr>
          <w:ilvl w:val="0"/>
          <w:numId w:val="11"/>
        </w:numPr>
        <w:tabs>
          <w:tab w:val="left" w:pos="1141"/>
        </w:tabs>
        <w:spacing w:before="2"/>
        <w:jc w:val="both"/>
        <w:rPr>
          <w:b w:val="0"/>
          <w:sz w:val="24"/>
          <w:szCs w:val="24"/>
        </w:rPr>
      </w:pPr>
      <w:r>
        <w:rPr>
          <w:b w:val="0"/>
          <w:sz w:val="24"/>
          <w:szCs w:val="24"/>
        </w:rPr>
        <w:t>Dikkatli çalışılmalı ve risk alınmamalıdır.</w:t>
      </w:r>
    </w:p>
    <w:p w:rsidR="00437CE4" w:rsidRDefault="00437CE4" w:rsidP="003859DB">
      <w:pPr>
        <w:pStyle w:val="Balk11"/>
        <w:tabs>
          <w:tab w:val="left" w:pos="1141"/>
        </w:tabs>
        <w:spacing w:before="2"/>
        <w:ind w:left="1996" w:firstLine="0"/>
        <w:jc w:val="both"/>
        <w:rPr>
          <w:b w:val="0"/>
          <w:sz w:val="24"/>
          <w:szCs w:val="24"/>
        </w:rPr>
      </w:pPr>
    </w:p>
    <w:p w:rsidR="00AD42A6" w:rsidRDefault="00AD42A6" w:rsidP="003859DB">
      <w:pPr>
        <w:pStyle w:val="Balk11"/>
        <w:numPr>
          <w:ilvl w:val="0"/>
          <w:numId w:val="11"/>
        </w:numPr>
        <w:tabs>
          <w:tab w:val="left" w:pos="1141"/>
        </w:tabs>
        <w:spacing w:before="2"/>
        <w:jc w:val="both"/>
        <w:rPr>
          <w:b w:val="0"/>
          <w:sz w:val="24"/>
          <w:szCs w:val="24"/>
        </w:rPr>
      </w:pPr>
      <w:r>
        <w:rPr>
          <w:b w:val="0"/>
          <w:sz w:val="24"/>
          <w:szCs w:val="24"/>
        </w:rPr>
        <w:t>Bir reaksiyonu yapmadan önce muhtemel tehlikeler tespit edilmelidir.</w:t>
      </w:r>
    </w:p>
    <w:p w:rsidR="00437CE4" w:rsidRDefault="00437CE4" w:rsidP="003859DB">
      <w:pPr>
        <w:pStyle w:val="Balk11"/>
        <w:tabs>
          <w:tab w:val="left" w:pos="1141"/>
        </w:tabs>
        <w:spacing w:before="2"/>
        <w:ind w:left="0" w:firstLine="0"/>
        <w:jc w:val="both"/>
        <w:rPr>
          <w:b w:val="0"/>
          <w:sz w:val="24"/>
          <w:szCs w:val="24"/>
        </w:rPr>
      </w:pPr>
    </w:p>
    <w:p w:rsidR="00AD42A6" w:rsidRDefault="00AD42A6" w:rsidP="003859DB">
      <w:pPr>
        <w:pStyle w:val="Balk11"/>
        <w:numPr>
          <w:ilvl w:val="0"/>
          <w:numId w:val="11"/>
        </w:numPr>
        <w:tabs>
          <w:tab w:val="left" w:pos="1141"/>
        </w:tabs>
        <w:spacing w:before="2"/>
        <w:jc w:val="both"/>
        <w:rPr>
          <w:b w:val="0"/>
          <w:sz w:val="24"/>
          <w:szCs w:val="24"/>
        </w:rPr>
      </w:pPr>
      <w:r>
        <w:rPr>
          <w:b w:val="0"/>
          <w:sz w:val="24"/>
          <w:szCs w:val="24"/>
        </w:rPr>
        <w:t>Kaza ve ilk yardım yöntemlerinin öğrenilmesi gerekmektedir.</w:t>
      </w:r>
    </w:p>
    <w:p w:rsidR="00437CE4" w:rsidRDefault="00437CE4" w:rsidP="003859DB">
      <w:pPr>
        <w:pStyle w:val="Balk11"/>
        <w:tabs>
          <w:tab w:val="left" w:pos="1141"/>
        </w:tabs>
        <w:spacing w:before="2"/>
        <w:ind w:left="0" w:firstLine="0"/>
        <w:jc w:val="both"/>
        <w:rPr>
          <w:b w:val="0"/>
          <w:sz w:val="24"/>
          <w:szCs w:val="24"/>
        </w:rPr>
      </w:pPr>
    </w:p>
    <w:p w:rsidR="00AD42A6" w:rsidRDefault="00437CE4" w:rsidP="003859DB">
      <w:pPr>
        <w:pStyle w:val="Balk11"/>
        <w:numPr>
          <w:ilvl w:val="0"/>
          <w:numId w:val="10"/>
        </w:numPr>
        <w:tabs>
          <w:tab w:val="left" w:pos="1141"/>
        </w:tabs>
        <w:spacing w:before="2"/>
        <w:jc w:val="both"/>
        <w:rPr>
          <w:b w:val="0"/>
          <w:sz w:val="24"/>
          <w:szCs w:val="24"/>
        </w:rPr>
      </w:pPr>
      <w:r>
        <w:rPr>
          <w:b w:val="0"/>
          <w:sz w:val="24"/>
          <w:szCs w:val="24"/>
        </w:rPr>
        <w:t>Laboratuvar çalışanları ve kullanıcılar aşağıdaki hususlara daima azami bir şekilde özen göstermelidir.</w:t>
      </w:r>
    </w:p>
    <w:p w:rsidR="00437CE4" w:rsidRDefault="00437CE4" w:rsidP="003859DB">
      <w:pPr>
        <w:pStyle w:val="Balk11"/>
        <w:tabs>
          <w:tab w:val="left" w:pos="1141"/>
        </w:tabs>
        <w:spacing w:before="2"/>
        <w:ind w:left="1636" w:firstLine="0"/>
        <w:jc w:val="both"/>
        <w:rPr>
          <w:b w:val="0"/>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Laboratuvar güvenlik yöntemleri öğrenilmelidir.</w:t>
      </w:r>
    </w:p>
    <w:p w:rsidR="00437CE4" w:rsidRDefault="00437CE4" w:rsidP="003859DB">
      <w:pPr>
        <w:pStyle w:val="Balk11"/>
        <w:tabs>
          <w:tab w:val="left" w:pos="1141"/>
        </w:tabs>
        <w:spacing w:before="2"/>
        <w:ind w:left="1996" w:firstLine="0"/>
        <w:jc w:val="both"/>
        <w:rPr>
          <w:b w:val="0"/>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Laboratuvar gözlüğü takılmalıdır.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Laboratuvara uygun kıyafetle girilmelidir.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Laboratuvardan ayrılmadan önce mutlaka eller yıkanmalıdır.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Deneye başlamadan önce, deney yöntemleri dikkatlice okunmalıdır.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Deney aletlerinin mevcudiyeti kontrol edilmelidir.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Her kimyasal karşı dikkatli davranılmalıdır.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Çalışma alanı düzenli tutulmalıdır.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Laboratuvarda dökülen kimyasalların temizliği ile derhal ilgilenilmelidir.</w:t>
      </w:r>
    </w:p>
    <w:p w:rsidR="00437CE4" w:rsidRDefault="00437CE4" w:rsidP="003859DB">
      <w:pPr>
        <w:pStyle w:val="ListeParagraf"/>
        <w:jc w:val="both"/>
        <w:rPr>
          <w:b/>
          <w:sz w:val="24"/>
          <w:szCs w:val="24"/>
        </w:rPr>
      </w:pPr>
    </w:p>
    <w:p w:rsidR="00437CE4" w:rsidRDefault="00437CE4" w:rsidP="003859DB">
      <w:pPr>
        <w:pStyle w:val="Balk11"/>
        <w:numPr>
          <w:ilvl w:val="0"/>
          <w:numId w:val="12"/>
        </w:numPr>
        <w:tabs>
          <w:tab w:val="left" w:pos="1141"/>
        </w:tabs>
        <w:spacing w:before="2"/>
        <w:jc w:val="both"/>
        <w:rPr>
          <w:b w:val="0"/>
          <w:sz w:val="24"/>
          <w:szCs w:val="24"/>
        </w:rPr>
      </w:pPr>
      <w:r>
        <w:rPr>
          <w:b w:val="0"/>
          <w:sz w:val="24"/>
          <w:szCs w:val="24"/>
        </w:rPr>
        <w:t>Bilinmeyen ya da şüpheli olan durumlar laboratuvar sorumlularına danışılmalıdır.</w:t>
      </w:r>
    </w:p>
    <w:p w:rsidR="00437CE4" w:rsidRDefault="00437CE4" w:rsidP="003859DB">
      <w:pPr>
        <w:pStyle w:val="ListeParagraf"/>
        <w:jc w:val="both"/>
        <w:rPr>
          <w:b/>
          <w:sz w:val="24"/>
          <w:szCs w:val="24"/>
        </w:rPr>
      </w:pPr>
    </w:p>
    <w:p w:rsidR="00437CE4" w:rsidRPr="00437CE4" w:rsidRDefault="00437CE4" w:rsidP="003859DB">
      <w:pPr>
        <w:pStyle w:val="Balk11"/>
        <w:tabs>
          <w:tab w:val="left" w:pos="1141"/>
        </w:tabs>
        <w:spacing w:before="2"/>
        <w:ind w:left="1996" w:firstLine="0"/>
        <w:jc w:val="both"/>
        <w:rPr>
          <w:b w:val="0"/>
          <w:sz w:val="24"/>
          <w:szCs w:val="24"/>
        </w:rPr>
      </w:pPr>
    </w:p>
    <w:p w:rsidR="00437CE4" w:rsidRDefault="00437CE4" w:rsidP="003859DB">
      <w:pPr>
        <w:pStyle w:val="Balk11"/>
        <w:numPr>
          <w:ilvl w:val="0"/>
          <w:numId w:val="10"/>
        </w:numPr>
        <w:tabs>
          <w:tab w:val="left" w:pos="1141"/>
        </w:tabs>
        <w:spacing w:before="2"/>
        <w:jc w:val="both"/>
        <w:rPr>
          <w:b w:val="0"/>
          <w:sz w:val="24"/>
          <w:szCs w:val="24"/>
        </w:rPr>
      </w:pPr>
      <w:r>
        <w:rPr>
          <w:b w:val="0"/>
          <w:sz w:val="24"/>
          <w:szCs w:val="24"/>
        </w:rPr>
        <w:t>Laboratuvar çalışanları ve kullanıcılar aşağıdaki hususlara asla göz ardı etmemelidir.</w:t>
      </w:r>
    </w:p>
    <w:p w:rsidR="00437CE4" w:rsidRDefault="00437CE4" w:rsidP="003859DB">
      <w:pPr>
        <w:pStyle w:val="Balk11"/>
        <w:tabs>
          <w:tab w:val="left" w:pos="1141"/>
        </w:tabs>
        <w:spacing w:before="2"/>
        <w:ind w:left="1636" w:firstLine="0"/>
        <w:jc w:val="both"/>
        <w:rPr>
          <w:b w:val="0"/>
          <w:sz w:val="24"/>
          <w:szCs w:val="24"/>
        </w:rPr>
      </w:pPr>
    </w:p>
    <w:p w:rsidR="00437CE4" w:rsidRDefault="00437CE4" w:rsidP="003859DB">
      <w:pPr>
        <w:pStyle w:val="Balk11"/>
        <w:numPr>
          <w:ilvl w:val="0"/>
          <w:numId w:val="13"/>
        </w:numPr>
        <w:tabs>
          <w:tab w:val="left" w:pos="1141"/>
        </w:tabs>
        <w:spacing w:before="2"/>
        <w:jc w:val="both"/>
        <w:rPr>
          <w:b w:val="0"/>
          <w:sz w:val="24"/>
          <w:szCs w:val="24"/>
        </w:rPr>
      </w:pPr>
      <w:r>
        <w:rPr>
          <w:b w:val="0"/>
          <w:sz w:val="24"/>
          <w:szCs w:val="24"/>
        </w:rPr>
        <w:t>Laboratuvarda kesinlikle herhangi bir şey yenmemeli ve içilmemelidir.</w:t>
      </w:r>
    </w:p>
    <w:p w:rsidR="00437CE4" w:rsidRDefault="00437CE4" w:rsidP="003859DB">
      <w:pPr>
        <w:pStyle w:val="Balk11"/>
        <w:tabs>
          <w:tab w:val="left" w:pos="1141"/>
        </w:tabs>
        <w:spacing w:before="2"/>
        <w:ind w:left="1996" w:firstLine="0"/>
        <w:jc w:val="both"/>
        <w:rPr>
          <w:b w:val="0"/>
          <w:sz w:val="24"/>
          <w:szCs w:val="24"/>
        </w:rPr>
      </w:pPr>
    </w:p>
    <w:p w:rsidR="00437CE4" w:rsidRDefault="00437CE4" w:rsidP="003859DB">
      <w:pPr>
        <w:pStyle w:val="Balk11"/>
        <w:numPr>
          <w:ilvl w:val="0"/>
          <w:numId w:val="13"/>
        </w:numPr>
        <w:tabs>
          <w:tab w:val="left" w:pos="1141"/>
        </w:tabs>
        <w:spacing w:before="2"/>
        <w:jc w:val="both"/>
        <w:rPr>
          <w:b w:val="0"/>
          <w:sz w:val="24"/>
          <w:szCs w:val="24"/>
        </w:rPr>
      </w:pPr>
      <w:r>
        <w:rPr>
          <w:b w:val="0"/>
          <w:sz w:val="24"/>
          <w:szCs w:val="24"/>
        </w:rPr>
        <w:t>Laboratuvarda sigara içilmemelidir.</w:t>
      </w:r>
    </w:p>
    <w:p w:rsidR="00437CE4" w:rsidRDefault="00437CE4" w:rsidP="003859DB">
      <w:pPr>
        <w:pStyle w:val="ListeParagraf"/>
        <w:jc w:val="both"/>
        <w:rPr>
          <w:b/>
          <w:sz w:val="24"/>
          <w:szCs w:val="24"/>
        </w:rPr>
      </w:pPr>
    </w:p>
    <w:p w:rsidR="00437CE4" w:rsidRDefault="00437CE4" w:rsidP="003859DB">
      <w:pPr>
        <w:pStyle w:val="Balk11"/>
        <w:numPr>
          <w:ilvl w:val="0"/>
          <w:numId w:val="13"/>
        </w:numPr>
        <w:tabs>
          <w:tab w:val="left" w:pos="1141"/>
        </w:tabs>
        <w:spacing w:before="2"/>
        <w:jc w:val="both"/>
        <w:rPr>
          <w:b w:val="0"/>
          <w:sz w:val="24"/>
          <w:szCs w:val="24"/>
        </w:rPr>
      </w:pPr>
      <w:r>
        <w:rPr>
          <w:b w:val="0"/>
          <w:sz w:val="24"/>
          <w:szCs w:val="24"/>
        </w:rPr>
        <w:t>Kimyas</w:t>
      </w:r>
      <w:r w:rsidR="00EE7FF6">
        <w:rPr>
          <w:b w:val="0"/>
          <w:sz w:val="24"/>
          <w:szCs w:val="24"/>
        </w:rPr>
        <w:t>allar tad</w:t>
      </w:r>
      <w:r>
        <w:rPr>
          <w:b w:val="0"/>
          <w:sz w:val="24"/>
          <w:szCs w:val="24"/>
        </w:rPr>
        <w:t>ılmamalı ve koklanmamalıdır.</w:t>
      </w:r>
    </w:p>
    <w:p w:rsidR="00EE7FF6" w:rsidRDefault="00EE7FF6" w:rsidP="003859DB">
      <w:pPr>
        <w:pStyle w:val="ListeParagraf"/>
        <w:jc w:val="both"/>
        <w:rPr>
          <w:b/>
          <w:sz w:val="24"/>
          <w:szCs w:val="24"/>
        </w:rPr>
      </w:pPr>
    </w:p>
    <w:p w:rsidR="00EE7FF6" w:rsidRDefault="00EE7FF6" w:rsidP="003859DB">
      <w:pPr>
        <w:pStyle w:val="Balk11"/>
        <w:numPr>
          <w:ilvl w:val="0"/>
          <w:numId w:val="13"/>
        </w:numPr>
        <w:tabs>
          <w:tab w:val="left" w:pos="1141"/>
        </w:tabs>
        <w:spacing w:before="2"/>
        <w:jc w:val="both"/>
        <w:rPr>
          <w:b w:val="0"/>
          <w:sz w:val="24"/>
          <w:szCs w:val="24"/>
        </w:rPr>
      </w:pPr>
      <w:r>
        <w:rPr>
          <w:b w:val="0"/>
          <w:sz w:val="24"/>
          <w:szCs w:val="24"/>
        </w:rPr>
        <w:t>Laboratuvar şakalaşma ve tartışma yapılmamalıdır.</w:t>
      </w:r>
    </w:p>
    <w:p w:rsidR="00EE7FF6" w:rsidRDefault="00EE7FF6" w:rsidP="003859DB">
      <w:pPr>
        <w:pStyle w:val="ListeParagraf"/>
        <w:jc w:val="both"/>
        <w:rPr>
          <w:b/>
          <w:sz w:val="24"/>
          <w:szCs w:val="24"/>
        </w:rPr>
      </w:pPr>
    </w:p>
    <w:p w:rsidR="00EE7FF6" w:rsidRDefault="00EE7FF6" w:rsidP="003859DB">
      <w:pPr>
        <w:pStyle w:val="Balk11"/>
        <w:numPr>
          <w:ilvl w:val="0"/>
          <w:numId w:val="13"/>
        </w:numPr>
        <w:tabs>
          <w:tab w:val="left" w:pos="1141"/>
        </w:tabs>
        <w:spacing w:before="2"/>
        <w:jc w:val="both"/>
        <w:rPr>
          <w:b w:val="0"/>
          <w:sz w:val="24"/>
          <w:szCs w:val="24"/>
        </w:rPr>
      </w:pPr>
      <w:r>
        <w:rPr>
          <w:b w:val="0"/>
          <w:sz w:val="24"/>
          <w:szCs w:val="24"/>
        </w:rPr>
        <w:t>Laboratuvarda yalnız çalışılmamalıdır.</w:t>
      </w:r>
    </w:p>
    <w:p w:rsidR="00EE7FF6" w:rsidRDefault="00EE7FF6" w:rsidP="003859DB">
      <w:pPr>
        <w:pStyle w:val="ListeParagraf"/>
        <w:jc w:val="both"/>
        <w:rPr>
          <w:b/>
          <w:sz w:val="24"/>
          <w:szCs w:val="24"/>
        </w:rPr>
      </w:pPr>
    </w:p>
    <w:p w:rsidR="00EE7FF6" w:rsidRDefault="00EE7FF6" w:rsidP="003859DB">
      <w:pPr>
        <w:pStyle w:val="Balk11"/>
        <w:numPr>
          <w:ilvl w:val="0"/>
          <w:numId w:val="13"/>
        </w:numPr>
        <w:tabs>
          <w:tab w:val="left" w:pos="1141"/>
        </w:tabs>
        <w:spacing w:before="2"/>
        <w:jc w:val="both"/>
        <w:rPr>
          <w:b w:val="0"/>
          <w:sz w:val="24"/>
          <w:szCs w:val="24"/>
        </w:rPr>
      </w:pPr>
      <w:r>
        <w:rPr>
          <w:b w:val="0"/>
          <w:sz w:val="24"/>
          <w:szCs w:val="24"/>
        </w:rPr>
        <w:t>Bilinmeyen deneysel yöntemler yapılmamalıdır.</w:t>
      </w:r>
    </w:p>
    <w:p w:rsidR="00437CE4" w:rsidRDefault="00437CE4" w:rsidP="003859DB">
      <w:pPr>
        <w:pStyle w:val="Balk11"/>
        <w:tabs>
          <w:tab w:val="left" w:pos="1141"/>
        </w:tabs>
        <w:spacing w:before="2"/>
        <w:ind w:left="1636" w:firstLine="0"/>
        <w:jc w:val="both"/>
        <w:rPr>
          <w:b w:val="0"/>
          <w:sz w:val="24"/>
          <w:szCs w:val="24"/>
        </w:rPr>
      </w:pPr>
    </w:p>
    <w:p w:rsidR="00437CE4" w:rsidRDefault="00EE7FF6" w:rsidP="003859DB">
      <w:pPr>
        <w:pStyle w:val="Balk11"/>
        <w:numPr>
          <w:ilvl w:val="0"/>
          <w:numId w:val="10"/>
        </w:numPr>
        <w:tabs>
          <w:tab w:val="left" w:pos="1141"/>
        </w:tabs>
        <w:spacing w:before="2"/>
        <w:jc w:val="both"/>
        <w:rPr>
          <w:b w:val="0"/>
          <w:sz w:val="24"/>
          <w:szCs w:val="24"/>
        </w:rPr>
      </w:pPr>
      <w:r>
        <w:rPr>
          <w:b w:val="0"/>
          <w:sz w:val="24"/>
          <w:szCs w:val="24"/>
        </w:rPr>
        <w:t>Laboratuvarın ciddi çalışma yapılan bir ortam olduğu hiçbir zaman akıldan çıkarılmamalı ve laboratuvarda düzeni bozacak veya tehlikeye yol açacak şekilde hareket edilmemelidir.</w:t>
      </w:r>
    </w:p>
    <w:p w:rsidR="00EE7FF6" w:rsidRDefault="00EE7FF6" w:rsidP="003859DB">
      <w:pPr>
        <w:pStyle w:val="Balk11"/>
        <w:tabs>
          <w:tab w:val="left" w:pos="1141"/>
        </w:tabs>
        <w:spacing w:before="2"/>
        <w:ind w:left="1636" w:firstLine="0"/>
        <w:jc w:val="both"/>
        <w:rPr>
          <w:b w:val="0"/>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Sözlü veya yazılı bütün kurallara dikkatle uyulmalı, anlaşılmayan kısımlar laboratuvar sorumlularına sorulmalıdır.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asla tek başına, izinsiz ve sorumlu kişi yokken çalışılmamalıdır.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sorumlu kişi izin vermedikçe hiçbir deney düzeneğine, kimyasal ve diğer malzemelere dokunulmamalıdır.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yemek, içmek ve laboratuvar malzemelerinin bu amaçla kullanılması ve laboratuvara gıda maddelerinin konulması yasaktır.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Deneysel çalışmalar sadece sorumlu kişinin size anlattığı ve gösterdiği şekilde yapılmalıdır. Asla anlatılan ve gösterilen deney yönteminden farklı bir yöntem izlenmemelidir.</w:t>
      </w:r>
    </w:p>
    <w:p w:rsidR="002F2E42" w:rsidRDefault="002F2E42" w:rsidP="002F2E42">
      <w:pPr>
        <w:pStyle w:val="ListeParagraf"/>
        <w:rPr>
          <w:b/>
          <w:sz w:val="24"/>
          <w:szCs w:val="24"/>
        </w:rPr>
      </w:pPr>
    </w:p>
    <w:p w:rsidR="002F2E42" w:rsidRDefault="002F2E42" w:rsidP="002F2E42">
      <w:pPr>
        <w:pStyle w:val="Balk11"/>
        <w:tabs>
          <w:tab w:val="left" w:pos="1141"/>
        </w:tabs>
        <w:spacing w:before="2"/>
        <w:jc w:val="both"/>
        <w:rPr>
          <w:b w:val="0"/>
          <w:sz w:val="24"/>
          <w:szCs w:val="24"/>
        </w:rPr>
      </w:pP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Laboratuvara gelmeden önce ön çalışma yapılmalıdır. Verilen deney kılavuzu ve kullanılacak kimyasallar ile ilgili veri güvenlik formları dikkatlice okunmalı ve incelenmelidir.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asla şaka yapılmamalıdır, dikkat dağıtıcı davranışlardan kaçınılmalıdır.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 xml:space="preserve">Laboratuvara önlük giymeden girilmemelidir. Palto, </w:t>
      </w:r>
      <w:r w:rsidR="0049052B">
        <w:rPr>
          <w:b w:val="0"/>
          <w:sz w:val="24"/>
          <w:szCs w:val="24"/>
        </w:rPr>
        <w:t>ceket</w:t>
      </w:r>
      <w:bookmarkStart w:id="0" w:name="_GoBack"/>
      <w:bookmarkEnd w:id="0"/>
      <w:r>
        <w:rPr>
          <w:b w:val="0"/>
          <w:sz w:val="24"/>
          <w:szCs w:val="24"/>
        </w:rPr>
        <w:t>, çanta vb. kişisel eşyalar laboratuvara sokulmamalıdır.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Laboratuvara izinsiz girip çıkılmamalıdır.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 xml:space="preserve">Laboratuvarda çalışıldığı sürece çalışmanın özelliğine bağlı kalmadan öncelikle laboratuvar önlüğü, gözlük ve </w:t>
      </w:r>
      <w:r w:rsidR="00770A9C">
        <w:rPr>
          <w:b w:val="0"/>
          <w:sz w:val="24"/>
          <w:szCs w:val="24"/>
        </w:rPr>
        <w:t>eldiven kullanılmalıdır</w:t>
      </w:r>
      <w:r>
        <w:rPr>
          <w:b w:val="0"/>
          <w:sz w:val="24"/>
          <w:szCs w:val="24"/>
        </w:rPr>
        <w:t xml:space="preserve">. </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düz tabanlı ve tabanı kaygan olmayan kapalı ayakkabı giyilmelidir.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Uzun saçlar, sallantılı takılar, çok dar ve çok bol elbiseler laboratuvar ortamında tehlikeye yol açacaklarından dolayı dikkat edilip gerekli tedbirler alınmalıdır.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 önlüğünün düğmeleri daima iliklenmiş olmalıdır. Önü açık önlükle çalışmak tehlikelidir.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 yüze dokunmadan önce eller su ve sabun ile yıkanmalı ve kurutulmalıdır.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Deneysel çalışma bittikten sonra kullanılan malzemeler, deney düzeneğinin ve deney tezgahının temizliği gereken özenle yapılmalıdır.</w:t>
      </w:r>
    </w:p>
    <w:p w:rsidR="00EE7FF6" w:rsidRDefault="00EE7FF6" w:rsidP="003859DB">
      <w:pPr>
        <w:pStyle w:val="ListeParagraf"/>
        <w:jc w:val="both"/>
        <w:rPr>
          <w:b/>
          <w:sz w:val="24"/>
          <w:szCs w:val="24"/>
        </w:rPr>
      </w:pPr>
    </w:p>
    <w:p w:rsidR="00EE7FF6" w:rsidRDefault="00EE7FF6" w:rsidP="003859DB">
      <w:pPr>
        <w:pStyle w:val="Balk11"/>
        <w:numPr>
          <w:ilvl w:val="0"/>
          <w:numId w:val="10"/>
        </w:numPr>
        <w:tabs>
          <w:tab w:val="left" w:pos="1141"/>
        </w:tabs>
        <w:spacing w:before="2"/>
        <w:jc w:val="both"/>
        <w:rPr>
          <w:b w:val="0"/>
          <w:sz w:val="24"/>
          <w:szCs w:val="24"/>
        </w:rPr>
      </w:pPr>
      <w:r>
        <w:rPr>
          <w:b w:val="0"/>
          <w:sz w:val="24"/>
          <w:szCs w:val="24"/>
        </w:rPr>
        <w:t>Laboratuvardan çıkarken veya girerken kapı kollarına eldivenle dokunulmam</w:t>
      </w:r>
      <w:r w:rsidR="00CE2924">
        <w:rPr>
          <w:b w:val="0"/>
          <w:sz w:val="24"/>
          <w:szCs w:val="24"/>
        </w:rPr>
        <w:t>alıdır. Eller sabun ile yıkanıp, sorumlunun izni ile laboratuvardan çıkılmalıdır.</w:t>
      </w:r>
    </w:p>
    <w:p w:rsidR="00CE2924" w:rsidRDefault="00CE2924" w:rsidP="003859DB">
      <w:pPr>
        <w:pStyle w:val="ListeParagraf"/>
        <w:jc w:val="both"/>
        <w:rPr>
          <w:b/>
          <w:sz w:val="24"/>
          <w:szCs w:val="24"/>
        </w:rPr>
      </w:pPr>
    </w:p>
    <w:p w:rsidR="00CE2924" w:rsidRDefault="00CE2924" w:rsidP="003859DB">
      <w:pPr>
        <w:pStyle w:val="Balk11"/>
        <w:numPr>
          <w:ilvl w:val="0"/>
          <w:numId w:val="10"/>
        </w:numPr>
        <w:tabs>
          <w:tab w:val="left" w:pos="1141"/>
        </w:tabs>
        <w:spacing w:before="2"/>
        <w:jc w:val="both"/>
        <w:rPr>
          <w:b w:val="0"/>
          <w:sz w:val="24"/>
          <w:szCs w:val="24"/>
        </w:rPr>
      </w:pPr>
      <w:r>
        <w:rPr>
          <w:b w:val="0"/>
          <w:sz w:val="24"/>
          <w:szCs w:val="24"/>
        </w:rPr>
        <w:t>Hafta içi mesai saatleri dışında ve hafta sonları danışman olmaksızın öğrencilerin laboratuvarlarda çalışmaları yasaktır.</w:t>
      </w:r>
    </w:p>
    <w:p w:rsidR="00AD42A6" w:rsidRDefault="00AD42A6" w:rsidP="003859DB">
      <w:pPr>
        <w:pStyle w:val="Balk11"/>
        <w:tabs>
          <w:tab w:val="left" w:pos="1141"/>
        </w:tabs>
        <w:spacing w:before="2"/>
        <w:ind w:left="0" w:firstLine="0"/>
        <w:jc w:val="both"/>
        <w:rPr>
          <w:sz w:val="24"/>
          <w:szCs w:val="24"/>
        </w:rPr>
      </w:pPr>
    </w:p>
    <w:p w:rsidR="00EB6AE8" w:rsidRDefault="00733914" w:rsidP="003859DB">
      <w:pPr>
        <w:pStyle w:val="Balk11"/>
        <w:numPr>
          <w:ilvl w:val="1"/>
          <w:numId w:val="1"/>
        </w:numPr>
        <w:tabs>
          <w:tab w:val="left" w:pos="1141"/>
        </w:tabs>
        <w:spacing w:before="2"/>
        <w:ind w:left="1276" w:hanging="455"/>
        <w:jc w:val="both"/>
        <w:rPr>
          <w:sz w:val="24"/>
          <w:szCs w:val="24"/>
        </w:rPr>
      </w:pPr>
      <w:r>
        <w:rPr>
          <w:sz w:val="24"/>
          <w:szCs w:val="24"/>
        </w:rPr>
        <w:t>Laboratuvar Alet/Ekipman Kullanımında Uyulması Gereken Kurallar</w:t>
      </w:r>
    </w:p>
    <w:p w:rsidR="00CE2924" w:rsidRDefault="00CE2924" w:rsidP="003859DB">
      <w:pPr>
        <w:pStyle w:val="Balk11"/>
        <w:tabs>
          <w:tab w:val="left" w:pos="1141"/>
        </w:tabs>
        <w:spacing w:before="2"/>
        <w:ind w:left="1276" w:firstLine="0"/>
        <w:jc w:val="both"/>
        <w:rPr>
          <w:sz w:val="24"/>
          <w:szCs w:val="24"/>
        </w:rPr>
      </w:pPr>
    </w:p>
    <w:p w:rsidR="00CE2924" w:rsidRDefault="00CE2924" w:rsidP="003859DB">
      <w:pPr>
        <w:pStyle w:val="Balk11"/>
        <w:numPr>
          <w:ilvl w:val="0"/>
          <w:numId w:val="14"/>
        </w:numPr>
        <w:tabs>
          <w:tab w:val="left" w:pos="1141"/>
        </w:tabs>
        <w:spacing w:before="2"/>
        <w:jc w:val="both"/>
        <w:rPr>
          <w:b w:val="0"/>
          <w:sz w:val="24"/>
          <w:szCs w:val="24"/>
        </w:rPr>
      </w:pPr>
      <w:r w:rsidRPr="00CE2924">
        <w:rPr>
          <w:b w:val="0"/>
          <w:sz w:val="24"/>
          <w:szCs w:val="24"/>
        </w:rPr>
        <w:t>Laboratuvar</w:t>
      </w:r>
      <w:r>
        <w:rPr>
          <w:b w:val="0"/>
          <w:sz w:val="24"/>
          <w:szCs w:val="24"/>
        </w:rPr>
        <w:t>da kullanılması gerekli alet/ekipmanın nerede, ne şekilde kullanıldığının bilinmesi testlerin doğru ve güvenli bir şekilde çalışılması açısından önemlidir.</w:t>
      </w:r>
    </w:p>
    <w:p w:rsidR="00CE2924" w:rsidRDefault="00CE2924" w:rsidP="003859DB">
      <w:pPr>
        <w:pStyle w:val="Balk11"/>
        <w:tabs>
          <w:tab w:val="left" w:pos="1141"/>
        </w:tabs>
        <w:spacing w:before="2"/>
        <w:ind w:left="1636" w:firstLine="0"/>
        <w:jc w:val="both"/>
        <w:rPr>
          <w:b w:val="0"/>
          <w:sz w:val="24"/>
          <w:szCs w:val="24"/>
        </w:rPr>
      </w:pPr>
    </w:p>
    <w:p w:rsidR="00CE2924" w:rsidRDefault="00CE2924" w:rsidP="003859DB">
      <w:pPr>
        <w:pStyle w:val="Balk11"/>
        <w:numPr>
          <w:ilvl w:val="0"/>
          <w:numId w:val="14"/>
        </w:numPr>
        <w:tabs>
          <w:tab w:val="left" w:pos="1141"/>
        </w:tabs>
        <w:spacing w:before="2"/>
        <w:jc w:val="both"/>
        <w:rPr>
          <w:b w:val="0"/>
          <w:sz w:val="24"/>
          <w:szCs w:val="24"/>
        </w:rPr>
      </w:pPr>
      <w:r>
        <w:rPr>
          <w:b w:val="0"/>
          <w:sz w:val="24"/>
          <w:szCs w:val="24"/>
        </w:rPr>
        <w:t>Kullanım amacı bilinmeyen alet/ekipman kullanımı laboratuvar güvenliği açısından problemler oluşmasına sebep olabilir.</w:t>
      </w:r>
    </w:p>
    <w:p w:rsidR="00CE2924" w:rsidRDefault="00CE2924" w:rsidP="003859DB">
      <w:pPr>
        <w:pStyle w:val="ListeParagraf"/>
        <w:jc w:val="both"/>
        <w:rPr>
          <w:b/>
          <w:sz w:val="24"/>
          <w:szCs w:val="24"/>
        </w:rPr>
      </w:pPr>
    </w:p>
    <w:p w:rsidR="00CE2924" w:rsidRDefault="00CE2924" w:rsidP="003859DB">
      <w:pPr>
        <w:pStyle w:val="Balk11"/>
        <w:numPr>
          <w:ilvl w:val="0"/>
          <w:numId w:val="14"/>
        </w:numPr>
        <w:tabs>
          <w:tab w:val="left" w:pos="1141"/>
        </w:tabs>
        <w:spacing w:before="2"/>
        <w:jc w:val="both"/>
        <w:rPr>
          <w:b w:val="0"/>
          <w:sz w:val="24"/>
          <w:szCs w:val="24"/>
        </w:rPr>
      </w:pPr>
      <w:r>
        <w:rPr>
          <w:b w:val="0"/>
          <w:sz w:val="24"/>
          <w:szCs w:val="24"/>
        </w:rPr>
        <w:t>Doğru ve etkin alet/ekipman kullanımının sağlanabilmesi için laboratuvarda çalışacak her personele bu eğitimin verilmesi zorunludur.</w:t>
      </w:r>
    </w:p>
    <w:p w:rsidR="002F2E42" w:rsidRDefault="002F2E42" w:rsidP="002F2E42">
      <w:pPr>
        <w:pStyle w:val="ListeParagraf"/>
        <w:rPr>
          <w:b/>
          <w:sz w:val="24"/>
          <w:szCs w:val="24"/>
        </w:rPr>
      </w:pPr>
    </w:p>
    <w:p w:rsidR="002F2E42" w:rsidRDefault="002F2E42" w:rsidP="002F2E42">
      <w:pPr>
        <w:pStyle w:val="Balk11"/>
        <w:tabs>
          <w:tab w:val="left" w:pos="1141"/>
        </w:tabs>
        <w:spacing w:before="2"/>
        <w:jc w:val="both"/>
        <w:rPr>
          <w:b w:val="0"/>
          <w:sz w:val="24"/>
          <w:szCs w:val="24"/>
        </w:rPr>
      </w:pPr>
    </w:p>
    <w:p w:rsidR="002F2E42" w:rsidRDefault="002F2E42" w:rsidP="002F2E42">
      <w:pPr>
        <w:pStyle w:val="Balk11"/>
        <w:tabs>
          <w:tab w:val="left" w:pos="1141"/>
        </w:tabs>
        <w:spacing w:before="2"/>
        <w:jc w:val="both"/>
        <w:rPr>
          <w:b w:val="0"/>
          <w:sz w:val="24"/>
          <w:szCs w:val="24"/>
        </w:rPr>
      </w:pPr>
    </w:p>
    <w:p w:rsidR="002F2E42" w:rsidRDefault="002F2E42" w:rsidP="002F2E42">
      <w:pPr>
        <w:pStyle w:val="Balk11"/>
        <w:tabs>
          <w:tab w:val="left" w:pos="1141"/>
        </w:tabs>
        <w:spacing w:before="2"/>
        <w:jc w:val="both"/>
        <w:rPr>
          <w:b w:val="0"/>
          <w:sz w:val="24"/>
          <w:szCs w:val="24"/>
        </w:rPr>
      </w:pPr>
    </w:p>
    <w:p w:rsidR="002F2E42" w:rsidRDefault="002F2E42" w:rsidP="002F2E42">
      <w:pPr>
        <w:pStyle w:val="Balk11"/>
        <w:tabs>
          <w:tab w:val="left" w:pos="1141"/>
        </w:tabs>
        <w:spacing w:before="2"/>
        <w:jc w:val="both"/>
        <w:rPr>
          <w:b w:val="0"/>
          <w:sz w:val="24"/>
          <w:szCs w:val="24"/>
        </w:rPr>
      </w:pPr>
    </w:p>
    <w:p w:rsidR="00CE2924" w:rsidRDefault="00CE2924" w:rsidP="003859DB">
      <w:pPr>
        <w:pStyle w:val="ListeParagraf"/>
        <w:jc w:val="both"/>
        <w:rPr>
          <w:b/>
          <w:sz w:val="24"/>
          <w:szCs w:val="24"/>
        </w:rPr>
      </w:pPr>
    </w:p>
    <w:p w:rsidR="003859DB" w:rsidRDefault="00CE2924" w:rsidP="003859DB">
      <w:pPr>
        <w:pStyle w:val="Balk11"/>
        <w:numPr>
          <w:ilvl w:val="0"/>
          <w:numId w:val="14"/>
        </w:numPr>
        <w:tabs>
          <w:tab w:val="left" w:pos="1141"/>
        </w:tabs>
        <w:spacing w:before="2"/>
        <w:jc w:val="both"/>
        <w:rPr>
          <w:b w:val="0"/>
          <w:sz w:val="24"/>
          <w:szCs w:val="24"/>
        </w:rPr>
      </w:pPr>
      <w:r>
        <w:rPr>
          <w:b w:val="0"/>
          <w:sz w:val="24"/>
          <w:szCs w:val="24"/>
        </w:rPr>
        <w:t>Laboratuvarda kullanılan alet/ekipman</w:t>
      </w:r>
      <w:r w:rsidR="003859DB">
        <w:rPr>
          <w:b w:val="0"/>
          <w:sz w:val="24"/>
          <w:szCs w:val="24"/>
        </w:rPr>
        <w:t>lar</w:t>
      </w:r>
      <w:r>
        <w:rPr>
          <w:b w:val="0"/>
          <w:sz w:val="24"/>
          <w:szCs w:val="24"/>
        </w:rPr>
        <w:t xml:space="preserve"> aşağıda verilmiştir.</w:t>
      </w:r>
      <w:r w:rsidR="003859DB">
        <w:rPr>
          <w:b w:val="0"/>
          <w:sz w:val="24"/>
          <w:szCs w:val="24"/>
        </w:rPr>
        <w:t xml:space="preserve"> Bu ekipmanların kullanım talimatları okunmalıdır.</w:t>
      </w:r>
    </w:p>
    <w:p w:rsidR="003859DB" w:rsidRDefault="003859DB" w:rsidP="003859DB">
      <w:pPr>
        <w:pStyle w:val="ListeParagraf"/>
        <w:rPr>
          <w:b/>
          <w:sz w:val="24"/>
          <w:szCs w:val="24"/>
        </w:rPr>
      </w:pPr>
    </w:p>
    <w:p w:rsidR="003859DB" w:rsidRDefault="003859DB" w:rsidP="003859DB">
      <w:pPr>
        <w:pStyle w:val="Balk11"/>
        <w:tabs>
          <w:tab w:val="left" w:pos="1141"/>
        </w:tabs>
        <w:spacing w:before="2"/>
        <w:ind w:left="1636" w:firstLine="0"/>
        <w:jc w:val="both"/>
        <w:rPr>
          <w:b w:val="0"/>
          <w:sz w:val="24"/>
          <w:szCs w:val="24"/>
        </w:rPr>
        <w:sectPr w:rsidR="003859DB" w:rsidSect="00BD4526">
          <w:headerReference w:type="even" r:id="rId8"/>
          <w:headerReference w:type="default" r:id="rId9"/>
          <w:footerReference w:type="even" r:id="rId10"/>
          <w:footerReference w:type="default" r:id="rId11"/>
          <w:headerReference w:type="first" r:id="rId12"/>
          <w:footerReference w:type="first" r:id="rId13"/>
          <w:pgSz w:w="11910" w:h="16840"/>
          <w:pgMar w:top="709" w:right="900" w:bottom="1660" w:left="1020" w:header="713" w:footer="508" w:gutter="0"/>
          <w:cols w:space="708"/>
          <w:titlePg/>
          <w:docGrid w:linePitch="299"/>
        </w:sectPr>
      </w:pPr>
    </w:p>
    <w:p w:rsidR="003859DB" w:rsidRDefault="00770A9C" w:rsidP="001F3F90">
      <w:pPr>
        <w:pStyle w:val="Balk11"/>
        <w:numPr>
          <w:ilvl w:val="0"/>
          <w:numId w:val="16"/>
        </w:numPr>
        <w:tabs>
          <w:tab w:val="left" w:pos="1141"/>
        </w:tabs>
        <w:spacing w:before="2"/>
        <w:ind w:left="1985"/>
        <w:jc w:val="both"/>
        <w:rPr>
          <w:b w:val="0"/>
          <w:sz w:val="24"/>
          <w:szCs w:val="24"/>
        </w:rPr>
      </w:pPr>
      <w:r>
        <w:rPr>
          <w:b w:val="0"/>
          <w:sz w:val="24"/>
          <w:szCs w:val="24"/>
        </w:rPr>
        <w:lastRenderedPageBreak/>
        <w:t xml:space="preserve">Gene </w:t>
      </w:r>
      <w:proofErr w:type="spellStart"/>
      <w:r>
        <w:rPr>
          <w:b w:val="0"/>
          <w:sz w:val="24"/>
          <w:szCs w:val="24"/>
        </w:rPr>
        <w:t>Pulser</w:t>
      </w:r>
      <w:proofErr w:type="spellEnd"/>
    </w:p>
    <w:p w:rsidR="001F3F90" w:rsidRDefault="00770A9C" w:rsidP="001F3F90">
      <w:pPr>
        <w:pStyle w:val="Balk11"/>
        <w:numPr>
          <w:ilvl w:val="0"/>
          <w:numId w:val="16"/>
        </w:numPr>
        <w:tabs>
          <w:tab w:val="left" w:pos="1141"/>
        </w:tabs>
        <w:spacing w:before="2"/>
        <w:ind w:left="1985"/>
        <w:jc w:val="both"/>
        <w:rPr>
          <w:b w:val="0"/>
          <w:sz w:val="24"/>
          <w:szCs w:val="24"/>
        </w:rPr>
      </w:pPr>
      <w:proofErr w:type="spellStart"/>
      <w:r>
        <w:rPr>
          <w:b w:val="0"/>
          <w:sz w:val="24"/>
          <w:szCs w:val="24"/>
        </w:rPr>
        <w:t>DenovixNanodrop</w:t>
      </w:r>
      <w:proofErr w:type="spellEnd"/>
    </w:p>
    <w:p w:rsidR="001F3F90" w:rsidRDefault="00770A9C" w:rsidP="001F3F90">
      <w:pPr>
        <w:pStyle w:val="Balk11"/>
        <w:numPr>
          <w:ilvl w:val="0"/>
          <w:numId w:val="16"/>
        </w:numPr>
        <w:tabs>
          <w:tab w:val="left" w:pos="1141"/>
        </w:tabs>
        <w:spacing w:before="2"/>
        <w:ind w:left="1985"/>
        <w:jc w:val="both"/>
        <w:rPr>
          <w:b w:val="0"/>
          <w:sz w:val="24"/>
          <w:szCs w:val="24"/>
        </w:rPr>
      </w:pPr>
      <w:r>
        <w:rPr>
          <w:b w:val="0"/>
          <w:sz w:val="24"/>
          <w:szCs w:val="24"/>
        </w:rPr>
        <w:t>Manyetik Karıştırmalı Isıtıcı</w:t>
      </w:r>
    </w:p>
    <w:p w:rsidR="001F3F90" w:rsidRDefault="00770A9C" w:rsidP="001F3F90">
      <w:pPr>
        <w:pStyle w:val="Balk11"/>
        <w:numPr>
          <w:ilvl w:val="0"/>
          <w:numId w:val="16"/>
        </w:numPr>
        <w:tabs>
          <w:tab w:val="left" w:pos="1141"/>
        </w:tabs>
        <w:spacing w:before="2"/>
        <w:ind w:left="1985"/>
        <w:jc w:val="both"/>
        <w:rPr>
          <w:b w:val="0"/>
          <w:sz w:val="24"/>
          <w:szCs w:val="24"/>
        </w:rPr>
      </w:pPr>
      <w:proofErr w:type="spellStart"/>
      <w:r>
        <w:rPr>
          <w:b w:val="0"/>
          <w:sz w:val="24"/>
          <w:szCs w:val="24"/>
        </w:rPr>
        <w:t>Turbocyler</w:t>
      </w:r>
      <w:proofErr w:type="spellEnd"/>
      <w:r>
        <w:rPr>
          <w:b w:val="0"/>
          <w:sz w:val="24"/>
          <w:szCs w:val="24"/>
        </w:rPr>
        <w:t xml:space="preserve"> PCR</w:t>
      </w:r>
    </w:p>
    <w:p w:rsidR="001F3F90" w:rsidRDefault="001F3F90" w:rsidP="001F3F90">
      <w:pPr>
        <w:pStyle w:val="Balk11"/>
        <w:numPr>
          <w:ilvl w:val="0"/>
          <w:numId w:val="16"/>
        </w:numPr>
        <w:tabs>
          <w:tab w:val="left" w:pos="1141"/>
        </w:tabs>
        <w:spacing w:before="2"/>
        <w:ind w:left="1985"/>
        <w:jc w:val="both"/>
        <w:rPr>
          <w:b w:val="0"/>
          <w:sz w:val="24"/>
          <w:szCs w:val="24"/>
        </w:rPr>
      </w:pPr>
      <w:r>
        <w:rPr>
          <w:b w:val="0"/>
          <w:sz w:val="24"/>
          <w:szCs w:val="24"/>
        </w:rPr>
        <w:t>pH metre</w:t>
      </w:r>
    </w:p>
    <w:p w:rsidR="001F3F90" w:rsidRDefault="001F3F90" w:rsidP="001F3F90">
      <w:pPr>
        <w:pStyle w:val="Balk11"/>
        <w:numPr>
          <w:ilvl w:val="0"/>
          <w:numId w:val="16"/>
        </w:numPr>
        <w:tabs>
          <w:tab w:val="left" w:pos="1141"/>
        </w:tabs>
        <w:spacing w:before="2"/>
        <w:ind w:left="1985"/>
        <w:jc w:val="both"/>
        <w:rPr>
          <w:b w:val="0"/>
          <w:sz w:val="24"/>
          <w:szCs w:val="24"/>
        </w:rPr>
      </w:pPr>
      <w:r>
        <w:rPr>
          <w:b w:val="0"/>
          <w:sz w:val="24"/>
          <w:szCs w:val="24"/>
        </w:rPr>
        <w:t xml:space="preserve">Etüv </w:t>
      </w:r>
    </w:p>
    <w:p w:rsidR="001F3F90" w:rsidRDefault="001F3F90" w:rsidP="001F3F90">
      <w:pPr>
        <w:pStyle w:val="Balk11"/>
        <w:numPr>
          <w:ilvl w:val="0"/>
          <w:numId w:val="16"/>
        </w:numPr>
        <w:tabs>
          <w:tab w:val="left" w:pos="1141"/>
        </w:tabs>
        <w:spacing w:before="2"/>
        <w:ind w:left="1985"/>
        <w:jc w:val="both"/>
        <w:rPr>
          <w:b w:val="0"/>
          <w:sz w:val="24"/>
          <w:szCs w:val="24"/>
        </w:rPr>
      </w:pPr>
      <w:r>
        <w:rPr>
          <w:b w:val="0"/>
          <w:sz w:val="24"/>
          <w:szCs w:val="24"/>
        </w:rPr>
        <w:t>Hassas Terazi</w:t>
      </w:r>
    </w:p>
    <w:p w:rsidR="001F3F90" w:rsidRDefault="00770A9C" w:rsidP="001F3F90">
      <w:pPr>
        <w:pStyle w:val="Balk11"/>
        <w:numPr>
          <w:ilvl w:val="0"/>
          <w:numId w:val="16"/>
        </w:numPr>
        <w:tabs>
          <w:tab w:val="left" w:pos="1141"/>
        </w:tabs>
        <w:spacing w:before="2"/>
        <w:ind w:left="1985"/>
        <w:jc w:val="both"/>
        <w:rPr>
          <w:b w:val="0"/>
          <w:sz w:val="24"/>
          <w:szCs w:val="24"/>
        </w:rPr>
      </w:pPr>
      <w:r>
        <w:rPr>
          <w:b w:val="0"/>
          <w:sz w:val="24"/>
          <w:szCs w:val="24"/>
        </w:rPr>
        <w:t>Steril Kabin</w:t>
      </w:r>
    </w:p>
    <w:p w:rsidR="008B626E" w:rsidRDefault="008B626E" w:rsidP="001F3F90">
      <w:pPr>
        <w:pStyle w:val="Balk11"/>
        <w:numPr>
          <w:ilvl w:val="0"/>
          <w:numId w:val="16"/>
        </w:numPr>
        <w:tabs>
          <w:tab w:val="left" w:pos="1141"/>
        </w:tabs>
        <w:spacing w:before="2"/>
        <w:ind w:left="1985"/>
        <w:jc w:val="both"/>
        <w:rPr>
          <w:b w:val="0"/>
          <w:sz w:val="24"/>
          <w:szCs w:val="24"/>
        </w:rPr>
      </w:pPr>
      <w:r>
        <w:rPr>
          <w:b w:val="0"/>
          <w:sz w:val="24"/>
          <w:szCs w:val="24"/>
        </w:rPr>
        <w:t>Mekanik Karıştırıcı</w:t>
      </w:r>
    </w:p>
    <w:p w:rsidR="00514C8D" w:rsidRDefault="00514C8D" w:rsidP="00514C8D">
      <w:pPr>
        <w:pStyle w:val="Balk11"/>
        <w:numPr>
          <w:ilvl w:val="0"/>
          <w:numId w:val="16"/>
        </w:numPr>
        <w:tabs>
          <w:tab w:val="left" w:pos="1141"/>
        </w:tabs>
        <w:spacing w:before="2"/>
        <w:ind w:left="1418"/>
        <w:jc w:val="both"/>
        <w:rPr>
          <w:b w:val="0"/>
          <w:sz w:val="24"/>
          <w:szCs w:val="24"/>
        </w:rPr>
      </w:pPr>
      <w:proofErr w:type="spellStart"/>
      <w:r>
        <w:rPr>
          <w:b w:val="0"/>
          <w:sz w:val="24"/>
          <w:szCs w:val="24"/>
        </w:rPr>
        <w:lastRenderedPageBreak/>
        <w:t>Vortex</w:t>
      </w:r>
      <w:proofErr w:type="spellEnd"/>
    </w:p>
    <w:p w:rsidR="001F3F90" w:rsidRDefault="00770A9C" w:rsidP="00770A9C">
      <w:pPr>
        <w:pStyle w:val="Balk11"/>
        <w:numPr>
          <w:ilvl w:val="0"/>
          <w:numId w:val="16"/>
        </w:numPr>
        <w:tabs>
          <w:tab w:val="left" w:pos="1141"/>
        </w:tabs>
        <w:spacing w:before="2"/>
        <w:ind w:left="1418"/>
        <w:jc w:val="both"/>
        <w:rPr>
          <w:b w:val="0"/>
          <w:sz w:val="24"/>
          <w:szCs w:val="24"/>
        </w:rPr>
      </w:pPr>
      <w:proofErr w:type="spellStart"/>
      <w:r>
        <w:rPr>
          <w:b w:val="0"/>
          <w:sz w:val="24"/>
          <w:szCs w:val="24"/>
        </w:rPr>
        <w:t>Thermo</w:t>
      </w:r>
      <w:proofErr w:type="spellEnd"/>
      <w:r>
        <w:rPr>
          <w:b w:val="0"/>
          <w:sz w:val="24"/>
          <w:szCs w:val="24"/>
        </w:rPr>
        <w:t>, -80 Buzdolabı</w:t>
      </w:r>
    </w:p>
    <w:p w:rsidR="001F3F90" w:rsidRDefault="001F3F90" w:rsidP="00770A9C">
      <w:pPr>
        <w:pStyle w:val="Balk11"/>
        <w:numPr>
          <w:ilvl w:val="0"/>
          <w:numId w:val="16"/>
        </w:numPr>
        <w:tabs>
          <w:tab w:val="left" w:pos="1141"/>
        </w:tabs>
        <w:spacing w:before="2"/>
        <w:ind w:left="1418"/>
        <w:jc w:val="both"/>
        <w:rPr>
          <w:b w:val="0"/>
          <w:sz w:val="24"/>
          <w:szCs w:val="24"/>
        </w:rPr>
      </w:pPr>
      <w:r>
        <w:rPr>
          <w:b w:val="0"/>
          <w:sz w:val="24"/>
          <w:szCs w:val="24"/>
        </w:rPr>
        <w:t>Su Banyosu</w:t>
      </w:r>
    </w:p>
    <w:p w:rsidR="001F3F90" w:rsidRDefault="001F3F90" w:rsidP="00770A9C">
      <w:pPr>
        <w:pStyle w:val="Balk11"/>
        <w:numPr>
          <w:ilvl w:val="0"/>
          <w:numId w:val="16"/>
        </w:numPr>
        <w:tabs>
          <w:tab w:val="left" w:pos="1141"/>
        </w:tabs>
        <w:spacing w:before="2"/>
        <w:ind w:left="1418"/>
        <w:jc w:val="both"/>
        <w:rPr>
          <w:b w:val="0"/>
          <w:sz w:val="24"/>
          <w:szCs w:val="24"/>
        </w:rPr>
      </w:pPr>
      <w:proofErr w:type="spellStart"/>
      <w:r>
        <w:rPr>
          <w:b w:val="0"/>
          <w:sz w:val="24"/>
          <w:szCs w:val="24"/>
        </w:rPr>
        <w:t>Spektrofotometre</w:t>
      </w:r>
      <w:proofErr w:type="spellEnd"/>
    </w:p>
    <w:p w:rsidR="001F3F90" w:rsidRDefault="00770A9C" w:rsidP="00770A9C">
      <w:pPr>
        <w:pStyle w:val="Balk11"/>
        <w:numPr>
          <w:ilvl w:val="0"/>
          <w:numId w:val="16"/>
        </w:numPr>
        <w:tabs>
          <w:tab w:val="left" w:pos="1141"/>
        </w:tabs>
        <w:spacing w:before="2"/>
        <w:ind w:left="1418"/>
        <w:jc w:val="both"/>
        <w:rPr>
          <w:b w:val="0"/>
          <w:sz w:val="24"/>
          <w:szCs w:val="24"/>
        </w:rPr>
      </w:pPr>
      <w:proofErr w:type="spellStart"/>
      <w:r>
        <w:rPr>
          <w:b w:val="0"/>
          <w:sz w:val="24"/>
          <w:szCs w:val="24"/>
        </w:rPr>
        <w:t>Ultrasonikatör</w:t>
      </w:r>
      <w:proofErr w:type="spellEnd"/>
    </w:p>
    <w:p w:rsidR="001F3F90" w:rsidRDefault="00770A9C" w:rsidP="00770A9C">
      <w:pPr>
        <w:pStyle w:val="Balk11"/>
        <w:numPr>
          <w:ilvl w:val="0"/>
          <w:numId w:val="16"/>
        </w:numPr>
        <w:tabs>
          <w:tab w:val="left" w:pos="1141"/>
        </w:tabs>
        <w:spacing w:before="2"/>
        <w:ind w:left="1418"/>
        <w:jc w:val="both"/>
        <w:rPr>
          <w:b w:val="0"/>
          <w:sz w:val="24"/>
          <w:szCs w:val="24"/>
        </w:rPr>
      </w:pPr>
      <w:r>
        <w:rPr>
          <w:b w:val="0"/>
          <w:sz w:val="24"/>
          <w:szCs w:val="24"/>
        </w:rPr>
        <w:t xml:space="preserve">Çalkalamalı </w:t>
      </w:r>
      <w:proofErr w:type="spellStart"/>
      <w:r>
        <w:rPr>
          <w:b w:val="0"/>
          <w:sz w:val="24"/>
          <w:szCs w:val="24"/>
        </w:rPr>
        <w:t>İnkübatör</w:t>
      </w:r>
      <w:proofErr w:type="spellEnd"/>
    </w:p>
    <w:p w:rsidR="001F3F90" w:rsidRDefault="00770A9C" w:rsidP="00770A9C">
      <w:pPr>
        <w:pStyle w:val="Balk11"/>
        <w:numPr>
          <w:ilvl w:val="0"/>
          <w:numId w:val="16"/>
        </w:numPr>
        <w:tabs>
          <w:tab w:val="left" w:pos="1141"/>
        </w:tabs>
        <w:spacing w:before="2"/>
        <w:ind w:left="1418"/>
        <w:jc w:val="both"/>
        <w:rPr>
          <w:b w:val="0"/>
          <w:sz w:val="24"/>
          <w:szCs w:val="24"/>
        </w:rPr>
      </w:pPr>
      <w:r>
        <w:rPr>
          <w:b w:val="0"/>
          <w:sz w:val="24"/>
          <w:szCs w:val="24"/>
        </w:rPr>
        <w:t>Mini Santrifüj</w:t>
      </w:r>
    </w:p>
    <w:p w:rsidR="001F3F90" w:rsidRDefault="00770A9C" w:rsidP="00770A9C">
      <w:pPr>
        <w:pStyle w:val="Balk11"/>
        <w:numPr>
          <w:ilvl w:val="0"/>
          <w:numId w:val="16"/>
        </w:numPr>
        <w:tabs>
          <w:tab w:val="left" w:pos="1141"/>
        </w:tabs>
        <w:spacing w:before="2"/>
        <w:ind w:left="1418"/>
        <w:jc w:val="both"/>
        <w:rPr>
          <w:b w:val="0"/>
          <w:sz w:val="24"/>
          <w:szCs w:val="24"/>
        </w:rPr>
      </w:pPr>
      <w:r>
        <w:rPr>
          <w:b w:val="0"/>
          <w:sz w:val="24"/>
          <w:szCs w:val="24"/>
        </w:rPr>
        <w:t>Buzdolabı</w:t>
      </w:r>
    </w:p>
    <w:p w:rsidR="001F3F90" w:rsidRPr="001F3F90" w:rsidRDefault="001F3F90" w:rsidP="00770A9C">
      <w:pPr>
        <w:pStyle w:val="Balk11"/>
        <w:numPr>
          <w:ilvl w:val="0"/>
          <w:numId w:val="16"/>
        </w:numPr>
        <w:tabs>
          <w:tab w:val="left" w:pos="1141"/>
        </w:tabs>
        <w:spacing w:before="2"/>
        <w:ind w:left="1418"/>
        <w:jc w:val="both"/>
        <w:rPr>
          <w:b w:val="0"/>
          <w:sz w:val="24"/>
          <w:szCs w:val="24"/>
        </w:rPr>
      </w:pPr>
      <w:r>
        <w:rPr>
          <w:b w:val="0"/>
          <w:sz w:val="24"/>
          <w:szCs w:val="24"/>
        </w:rPr>
        <w:t>Diğer Malzemeler</w:t>
      </w:r>
    </w:p>
    <w:p w:rsidR="003859DB" w:rsidRPr="003859DB" w:rsidRDefault="003859DB" w:rsidP="003859DB">
      <w:pPr>
        <w:pStyle w:val="Balk11"/>
        <w:tabs>
          <w:tab w:val="left" w:pos="1141"/>
        </w:tabs>
        <w:spacing w:before="2"/>
        <w:ind w:left="0" w:firstLine="0"/>
        <w:jc w:val="both"/>
        <w:rPr>
          <w:b w:val="0"/>
          <w:sz w:val="24"/>
          <w:szCs w:val="24"/>
        </w:rPr>
        <w:sectPr w:rsidR="003859DB" w:rsidRPr="003859DB" w:rsidSect="00770A9C">
          <w:type w:val="continuous"/>
          <w:pgSz w:w="11910" w:h="16840"/>
          <w:pgMar w:top="2140" w:right="900" w:bottom="1660" w:left="1020" w:header="713" w:footer="1463" w:gutter="0"/>
          <w:cols w:num="2" w:space="122"/>
          <w:docGrid w:linePitch="299"/>
        </w:sectPr>
      </w:pPr>
    </w:p>
    <w:p w:rsidR="003859DB" w:rsidRPr="003859DB" w:rsidRDefault="003859DB" w:rsidP="003859DB">
      <w:pPr>
        <w:pStyle w:val="Balk11"/>
        <w:tabs>
          <w:tab w:val="left" w:pos="1141"/>
        </w:tabs>
        <w:spacing w:before="2"/>
        <w:ind w:left="0" w:firstLine="0"/>
        <w:jc w:val="both"/>
        <w:rPr>
          <w:b w:val="0"/>
          <w:sz w:val="24"/>
          <w:szCs w:val="24"/>
        </w:rPr>
        <w:sectPr w:rsidR="003859DB" w:rsidRPr="003859DB" w:rsidSect="003859DB">
          <w:type w:val="continuous"/>
          <w:pgSz w:w="11910" w:h="16840"/>
          <w:pgMar w:top="2140" w:right="900" w:bottom="1660" w:left="1020" w:header="713" w:footer="1463" w:gutter="0"/>
          <w:cols w:num="2" w:space="709"/>
          <w:docGrid w:linePitch="299"/>
        </w:sectPr>
      </w:pPr>
    </w:p>
    <w:p w:rsidR="00CE2924" w:rsidRPr="00733914" w:rsidRDefault="00CE2924" w:rsidP="001F3F90">
      <w:pPr>
        <w:pStyle w:val="Balk11"/>
        <w:tabs>
          <w:tab w:val="left" w:pos="1141"/>
        </w:tabs>
        <w:spacing w:before="2"/>
        <w:ind w:left="0" w:firstLine="0"/>
        <w:jc w:val="both"/>
        <w:rPr>
          <w:sz w:val="24"/>
          <w:szCs w:val="24"/>
        </w:rPr>
      </w:pPr>
    </w:p>
    <w:p w:rsidR="00EB6AE8" w:rsidRDefault="00EB6AE8" w:rsidP="003859DB">
      <w:pPr>
        <w:pStyle w:val="Balk11"/>
        <w:numPr>
          <w:ilvl w:val="1"/>
          <w:numId w:val="1"/>
        </w:numPr>
        <w:tabs>
          <w:tab w:val="left" w:pos="1141"/>
        </w:tabs>
        <w:spacing w:before="2"/>
        <w:ind w:left="1276" w:hanging="455"/>
        <w:jc w:val="both"/>
        <w:rPr>
          <w:sz w:val="24"/>
          <w:szCs w:val="24"/>
        </w:rPr>
      </w:pPr>
      <w:r>
        <w:rPr>
          <w:sz w:val="24"/>
          <w:szCs w:val="24"/>
        </w:rPr>
        <w:t>Kazalarda Uyulması Gereken Kurallar</w:t>
      </w:r>
    </w:p>
    <w:p w:rsidR="00EB6AE8" w:rsidRDefault="00EB6AE8" w:rsidP="003859DB">
      <w:pPr>
        <w:pStyle w:val="Balk11"/>
        <w:tabs>
          <w:tab w:val="left" w:pos="1141"/>
        </w:tabs>
        <w:spacing w:before="2"/>
        <w:ind w:left="1276" w:firstLine="0"/>
        <w:jc w:val="both"/>
        <w:rPr>
          <w:sz w:val="24"/>
          <w:szCs w:val="24"/>
        </w:rPr>
      </w:pPr>
    </w:p>
    <w:p w:rsidR="00EB6AE8" w:rsidRDefault="00EB6AE8" w:rsidP="003859DB">
      <w:pPr>
        <w:pStyle w:val="Balk11"/>
        <w:numPr>
          <w:ilvl w:val="0"/>
          <w:numId w:val="4"/>
        </w:numPr>
        <w:tabs>
          <w:tab w:val="left" w:pos="1141"/>
        </w:tabs>
        <w:spacing w:before="2"/>
        <w:jc w:val="both"/>
        <w:rPr>
          <w:b w:val="0"/>
          <w:sz w:val="24"/>
          <w:szCs w:val="24"/>
        </w:rPr>
      </w:pPr>
      <w:r w:rsidRPr="00EB6AE8">
        <w:rPr>
          <w:b w:val="0"/>
          <w:sz w:val="24"/>
          <w:szCs w:val="24"/>
        </w:rPr>
        <w:t>Asit dökülen alan baz ile</w:t>
      </w:r>
      <w:r>
        <w:rPr>
          <w:b w:val="0"/>
          <w:sz w:val="24"/>
          <w:szCs w:val="24"/>
        </w:rPr>
        <w:t>, baz dökülen alan asitle nötralize edildikten sonra hemen su ile silinmelidir.</w:t>
      </w:r>
    </w:p>
    <w:p w:rsidR="00733914" w:rsidRDefault="00733914" w:rsidP="003859DB">
      <w:pPr>
        <w:pStyle w:val="Balk11"/>
        <w:tabs>
          <w:tab w:val="left" w:pos="1141"/>
        </w:tabs>
        <w:spacing w:before="2"/>
        <w:ind w:left="1636" w:firstLine="0"/>
        <w:jc w:val="both"/>
        <w:rPr>
          <w:b w:val="0"/>
          <w:sz w:val="24"/>
          <w:szCs w:val="24"/>
        </w:rPr>
      </w:pPr>
    </w:p>
    <w:p w:rsidR="00EB6AE8" w:rsidRDefault="00EB6AE8" w:rsidP="003859DB">
      <w:pPr>
        <w:pStyle w:val="Balk11"/>
        <w:numPr>
          <w:ilvl w:val="0"/>
          <w:numId w:val="4"/>
        </w:numPr>
        <w:tabs>
          <w:tab w:val="left" w:pos="1141"/>
        </w:tabs>
        <w:spacing w:before="2"/>
        <w:jc w:val="both"/>
        <w:rPr>
          <w:b w:val="0"/>
          <w:sz w:val="24"/>
          <w:szCs w:val="24"/>
        </w:rPr>
      </w:pPr>
      <w:r>
        <w:rPr>
          <w:b w:val="0"/>
          <w:sz w:val="24"/>
          <w:szCs w:val="24"/>
        </w:rPr>
        <w:t>Cilde veya göze kimyasal madde sıçraması halinde bol su ile yıkanmalı, ilk yardım kuralları çerçevesinde hareket edilmelidir.</w:t>
      </w:r>
    </w:p>
    <w:p w:rsidR="00733914" w:rsidRDefault="00733914" w:rsidP="003859DB">
      <w:pPr>
        <w:pStyle w:val="Balk11"/>
        <w:tabs>
          <w:tab w:val="left" w:pos="1141"/>
        </w:tabs>
        <w:spacing w:before="2"/>
        <w:ind w:left="0" w:firstLine="0"/>
        <w:jc w:val="both"/>
        <w:rPr>
          <w:b w:val="0"/>
          <w:sz w:val="24"/>
          <w:szCs w:val="24"/>
        </w:rPr>
      </w:pPr>
    </w:p>
    <w:p w:rsidR="00EB6AE8" w:rsidRDefault="00EB6AE8" w:rsidP="003859DB">
      <w:pPr>
        <w:pStyle w:val="Balk11"/>
        <w:numPr>
          <w:ilvl w:val="0"/>
          <w:numId w:val="4"/>
        </w:numPr>
        <w:tabs>
          <w:tab w:val="left" w:pos="1141"/>
        </w:tabs>
        <w:spacing w:before="2"/>
        <w:jc w:val="both"/>
        <w:rPr>
          <w:b w:val="0"/>
          <w:sz w:val="24"/>
          <w:szCs w:val="24"/>
        </w:rPr>
      </w:pPr>
      <w:r>
        <w:rPr>
          <w:b w:val="0"/>
          <w:sz w:val="24"/>
          <w:szCs w:val="24"/>
        </w:rPr>
        <w:t xml:space="preserve">Giysilerin </w:t>
      </w:r>
      <w:r w:rsidR="00733914">
        <w:rPr>
          <w:b w:val="0"/>
          <w:sz w:val="24"/>
          <w:szCs w:val="24"/>
        </w:rPr>
        <w:t>ateş alması durumunda asla koşulmamalı; yerde yuvarlanarak alev söndürülmeye çalışılmalı ve yardım istenmelidir.</w:t>
      </w:r>
    </w:p>
    <w:p w:rsidR="00733914" w:rsidRDefault="00733914" w:rsidP="003859DB">
      <w:pPr>
        <w:pStyle w:val="Balk11"/>
        <w:tabs>
          <w:tab w:val="left" w:pos="1141"/>
        </w:tabs>
        <w:spacing w:before="2"/>
        <w:ind w:left="1636" w:firstLine="0"/>
        <w:jc w:val="both"/>
        <w:rPr>
          <w:b w:val="0"/>
          <w:sz w:val="24"/>
          <w:szCs w:val="24"/>
        </w:rPr>
      </w:pPr>
    </w:p>
    <w:p w:rsidR="00733914" w:rsidRDefault="00733914" w:rsidP="003859DB">
      <w:pPr>
        <w:pStyle w:val="Balk11"/>
        <w:numPr>
          <w:ilvl w:val="0"/>
          <w:numId w:val="4"/>
        </w:numPr>
        <w:tabs>
          <w:tab w:val="left" w:pos="1141"/>
        </w:tabs>
        <w:spacing w:before="2"/>
        <w:jc w:val="both"/>
        <w:rPr>
          <w:b w:val="0"/>
          <w:sz w:val="24"/>
          <w:szCs w:val="24"/>
        </w:rPr>
      </w:pPr>
      <w:r>
        <w:rPr>
          <w:b w:val="0"/>
          <w:sz w:val="24"/>
          <w:szCs w:val="24"/>
        </w:rPr>
        <w:t>Laboratuvarda olabilecek kimyasal yanıklar önce bol su ile yıkanmalı, ağrı azalıncaya kadar temiz soğuk su veya dolaylı olarak buz tatbik edilmeli, olayın durumuna göre ilk yardım kuralları çerçevesinde hareket edilmelidir.</w:t>
      </w:r>
    </w:p>
    <w:p w:rsidR="00733914" w:rsidRDefault="00733914" w:rsidP="003859DB">
      <w:pPr>
        <w:pStyle w:val="ListeParagraf"/>
        <w:jc w:val="both"/>
        <w:rPr>
          <w:b/>
          <w:sz w:val="24"/>
          <w:szCs w:val="24"/>
        </w:rPr>
      </w:pPr>
    </w:p>
    <w:p w:rsidR="00733914" w:rsidRDefault="00733914" w:rsidP="003859DB">
      <w:pPr>
        <w:pStyle w:val="Balk11"/>
        <w:numPr>
          <w:ilvl w:val="0"/>
          <w:numId w:val="4"/>
        </w:numPr>
        <w:tabs>
          <w:tab w:val="left" w:pos="1141"/>
        </w:tabs>
        <w:spacing w:before="2"/>
        <w:jc w:val="both"/>
        <w:rPr>
          <w:b w:val="0"/>
          <w:sz w:val="24"/>
          <w:szCs w:val="24"/>
        </w:rPr>
      </w:pPr>
      <w:r>
        <w:rPr>
          <w:b w:val="0"/>
          <w:sz w:val="24"/>
          <w:szCs w:val="24"/>
        </w:rPr>
        <w:t xml:space="preserve">Bir yangın çıktığında yapılacak ilk iş yangını haber vermektir. Yangının yayılmasını önlemek için kapı kapatılıp yardım istenmelidir. Yardım gelinceye kadar yangın tüpleri ile müdahale edilir. Eğer bir kişi alev almışsa hava ile temasını kesmek için yangın </w:t>
      </w:r>
      <w:r w:rsidR="00412732">
        <w:rPr>
          <w:b w:val="0"/>
          <w:sz w:val="24"/>
          <w:szCs w:val="24"/>
        </w:rPr>
        <w:t>battaniyesi ile müdahale edilir.</w:t>
      </w:r>
    </w:p>
    <w:p w:rsidR="00412732" w:rsidRDefault="00412732" w:rsidP="003859DB">
      <w:pPr>
        <w:pStyle w:val="Balk11"/>
        <w:tabs>
          <w:tab w:val="left" w:pos="1141"/>
        </w:tabs>
        <w:spacing w:before="2"/>
        <w:ind w:left="0" w:firstLine="0"/>
        <w:jc w:val="both"/>
        <w:rPr>
          <w:b w:val="0"/>
          <w:sz w:val="24"/>
          <w:szCs w:val="24"/>
        </w:rPr>
      </w:pPr>
    </w:p>
    <w:p w:rsidR="00412732" w:rsidRDefault="00412732" w:rsidP="003859DB">
      <w:pPr>
        <w:pStyle w:val="Balk11"/>
        <w:numPr>
          <w:ilvl w:val="0"/>
          <w:numId w:val="4"/>
        </w:numPr>
        <w:tabs>
          <w:tab w:val="left" w:pos="1141"/>
        </w:tabs>
        <w:spacing w:before="2"/>
        <w:jc w:val="both"/>
        <w:rPr>
          <w:b w:val="0"/>
          <w:sz w:val="24"/>
          <w:szCs w:val="24"/>
        </w:rPr>
      </w:pPr>
      <w:r w:rsidRPr="00DA4602">
        <w:rPr>
          <w:sz w:val="24"/>
          <w:szCs w:val="24"/>
        </w:rPr>
        <w:t>Kesik veya kanamalarda</w:t>
      </w:r>
      <w:r>
        <w:rPr>
          <w:b w:val="0"/>
          <w:sz w:val="24"/>
          <w:szCs w:val="24"/>
        </w:rPr>
        <w:t>; yara ve etrafı temizlenip üzeri gazlı bezle kapatılır. Kanamın şiddetine göre gevşek ya da sıkı bir tamponla basınç uygulama yoluna gidilir.</w:t>
      </w:r>
    </w:p>
    <w:p w:rsidR="00412732" w:rsidRDefault="00412732" w:rsidP="003859DB">
      <w:pPr>
        <w:pStyle w:val="ListeParagraf"/>
        <w:jc w:val="both"/>
        <w:rPr>
          <w:b/>
          <w:sz w:val="24"/>
          <w:szCs w:val="24"/>
        </w:rPr>
      </w:pPr>
    </w:p>
    <w:p w:rsidR="00412732" w:rsidRDefault="00412732" w:rsidP="003859DB">
      <w:pPr>
        <w:pStyle w:val="Balk11"/>
        <w:numPr>
          <w:ilvl w:val="0"/>
          <w:numId w:val="4"/>
        </w:numPr>
        <w:tabs>
          <w:tab w:val="left" w:pos="1141"/>
        </w:tabs>
        <w:spacing w:before="2"/>
        <w:jc w:val="both"/>
        <w:rPr>
          <w:b w:val="0"/>
          <w:sz w:val="24"/>
          <w:szCs w:val="24"/>
        </w:rPr>
      </w:pPr>
      <w:r w:rsidRPr="00DA4602">
        <w:rPr>
          <w:sz w:val="24"/>
          <w:szCs w:val="24"/>
        </w:rPr>
        <w:t>Yanıklarda</w:t>
      </w:r>
      <w:r>
        <w:rPr>
          <w:b w:val="0"/>
          <w:sz w:val="24"/>
          <w:szCs w:val="24"/>
        </w:rPr>
        <w:t>; kazazedenin şoka girmemesi, mikrop kapması önlenir. Tutuşmuş durumda olan yanmalarda yapılacak ilk iş yanan kısmın havayla temasının önlenmesidir.</w:t>
      </w:r>
      <w:r w:rsidR="00DA4602">
        <w:rPr>
          <w:b w:val="0"/>
          <w:sz w:val="24"/>
          <w:szCs w:val="24"/>
        </w:rPr>
        <w:t xml:space="preserve"> Bu yapılmadığında yanan kısma su dökülmelidir. Asit gibi kimyasal madde yanmalarında bol suyla yıkama gerçekleştirilmelidir. Yanık elbise altında ise, elbiseler kesinlikle çıkarılmaya çalışılmamalıdır. Yanığa kesinlikle elle dokunulmamalıdır.</w:t>
      </w:r>
    </w:p>
    <w:p w:rsidR="00DA4602" w:rsidRDefault="00DA4602" w:rsidP="003859DB">
      <w:pPr>
        <w:pStyle w:val="ListeParagraf"/>
        <w:jc w:val="both"/>
        <w:rPr>
          <w:b/>
          <w:sz w:val="24"/>
          <w:szCs w:val="24"/>
        </w:rPr>
      </w:pPr>
    </w:p>
    <w:p w:rsidR="00DA4602" w:rsidRDefault="00DA4602" w:rsidP="003859DB">
      <w:pPr>
        <w:pStyle w:val="Balk11"/>
        <w:numPr>
          <w:ilvl w:val="0"/>
          <w:numId w:val="4"/>
        </w:numPr>
        <w:tabs>
          <w:tab w:val="left" w:pos="1141"/>
        </w:tabs>
        <w:spacing w:before="2"/>
        <w:jc w:val="both"/>
        <w:rPr>
          <w:b w:val="0"/>
          <w:sz w:val="24"/>
          <w:szCs w:val="24"/>
        </w:rPr>
      </w:pPr>
      <w:r w:rsidRPr="00DA4602">
        <w:rPr>
          <w:sz w:val="24"/>
          <w:szCs w:val="24"/>
        </w:rPr>
        <w:t>Boğulmalar</w:t>
      </w:r>
      <w:r w:rsidRPr="00DA4602">
        <w:rPr>
          <w:b w:val="0"/>
          <w:sz w:val="24"/>
          <w:szCs w:val="24"/>
        </w:rPr>
        <w:t>;</w:t>
      </w:r>
      <w:r>
        <w:rPr>
          <w:b w:val="0"/>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w:t>
      </w:r>
    </w:p>
    <w:p w:rsidR="002F2E42" w:rsidRDefault="002F2E42" w:rsidP="002F2E42">
      <w:pPr>
        <w:pStyle w:val="ListeParagraf"/>
        <w:rPr>
          <w:b/>
          <w:sz w:val="24"/>
          <w:szCs w:val="24"/>
        </w:rPr>
      </w:pPr>
    </w:p>
    <w:p w:rsidR="002F2E42" w:rsidRDefault="002F2E42" w:rsidP="002F2E42">
      <w:pPr>
        <w:pStyle w:val="Balk11"/>
        <w:tabs>
          <w:tab w:val="left" w:pos="1141"/>
        </w:tabs>
        <w:spacing w:before="2"/>
        <w:jc w:val="both"/>
        <w:rPr>
          <w:b w:val="0"/>
          <w:sz w:val="24"/>
          <w:szCs w:val="24"/>
        </w:rPr>
      </w:pPr>
    </w:p>
    <w:p w:rsidR="00DA4602" w:rsidRDefault="00DA4602" w:rsidP="003859DB">
      <w:pPr>
        <w:pStyle w:val="ListeParagraf"/>
        <w:jc w:val="both"/>
        <w:rPr>
          <w:b/>
          <w:sz w:val="24"/>
          <w:szCs w:val="24"/>
        </w:rPr>
      </w:pPr>
    </w:p>
    <w:p w:rsidR="00DA4602" w:rsidRDefault="00DA4602" w:rsidP="003859DB">
      <w:pPr>
        <w:pStyle w:val="Balk11"/>
        <w:numPr>
          <w:ilvl w:val="0"/>
          <w:numId w:val="4"/>
        </w:numPr>
        <w:tabs>
          <w:tab w:val="left" w:pos="1141"/>
        </w:tabs>
        <w:spacing w:before="2"/>
        <w:jc w:val="both"/>
        <w:rPr>
          <w:sz w:val="24"/>
          <w:szCs w:val="24"/>
        </w:rPr>
      </w:pPr>
      <w:r w:rsidRPr="00DA4602">
        <w:rPr>
          <w:sz w:val="24"/>
          <w:szCs w:val="24"/>
        </w:rPr>
        <w:t>Kimyasallardan Kaynaklanan Yanıklar</w:t>
      </w:r>
    </w:p>
    <w:p w:rsidR="00DA4602" w:rsidRPr="00DA4602" w:rsidRDefault="00DA4602" w:rsidP="003859DB">
      <w:pPr>
        <w:pStyle w:val="ListeParagraf"/>
        <w:jc w:val="both"/>
        <w:rPr>
          <w:sz w:val="24"/>
          <w:szCs w:val="24"/>
        </w:rPr>
      </w:pPr>
    </w:p>
    <w:p w:rsidR="00DA4602" w:rsidRDefault="00DA4602" w:rsidP="003859DB">
      <w:pPr>
        <w:pStyle w:val="Balk11"/>
        <w:numPr>
          <w:ilvl w:val="0"/>
          <w:numId w:val="5"/>
        </w:numPr>
        <w:tabs>
          <w:tab w:val="left" w:pos="1141"/>
        </w:tabs>
        <w:spacing w:before="2"/>
        <w:ind w:left="1985"/>
        <w:jc w:val="both"/>
        <w:rPr>
          <w:b w:val="0"/>
          <w:sz w:val="24"/>
          <w:szCs w:val="24"/>
        </w:rPr>
      </w:pPr>
      <w:r w:rsidRPr="00DA4602">
        <w:rPr>
          <w:b w:val="0"/>
          <w:sz w:val="24"/>
          <w:szCs w:val="24"/>
        </w:rPr>
        <w:t>Elbise düğmeleri çözülmeli, kimyasal bulaşmış giysiler, ayakkabılar derhal çıkarılmalı; cilt bol suyla en az 15 dakika yıkanmalıdır.</w:t>
      </w:r>
    </w:p>
    <w:p w:rsidR="00DA4602" w:rsidRDefault="00DA4602" w:rsidP="003859DB">
      <w:pPr>
        <w:pStyle w:val="Balk11"/>
        <w:tabs>
          <w:tab w:val="left" w:pos="1141"/>
        </w:tabs>
        <w:spacing w:before="2"/>
        <w:ind w:left="1985" w:firstLine="0"/>
        <w:jc w:val="both"/>
        <w:rPr>
          <w:b w:val="0"/>
          <w:sz w:val="24"/>
          <w:szCs w:val="24"/>
        </w:rPr>
      </w:pPr>
    </w:p>
    <w:p w:rsidR="00DA4602" w:rsidRDefault="00DA4602" w:rsidP="003859DB">
      <w:pPr>
        <w:pStyle w:val="Balk11"/>
        <w:numPr>
          <w:ilvl w:val="0"/>
          <w:numId w:val="5"/>
        </w:numPr>
        <w:tabs>
          <w:tab w:val="left" w:pos="1141"/>
        </w:tabs>
        <w:spacing w:before="2"/>
        <w:ind w:left="1985"/>
        <w:jc w:val="both"/>
        <w:rPr>
          <w:b w:val="0"/>
          <w:sz w:val="24"/>
          <w:szCs w:val="24"/>
        </w:rPr>
      </w:pPr>
      <w:r>
        <w:rPr>
          <w:b w:val="0"/>
          <w:sz w:val="24"/>
          <w:szCs w:val="24"/>
        </w:rPr>
        <w:t>Yaraya merhem / sprey vb. bir uygulama yapılmamalıdır.</w:t>
      </w:r>
    </w:p>
    <w:p w:rsidR="00DA4602" w:rsidRDefault="00DA4602" w:rsidP="003859DB">
      <w:pPr>
        <w:pStyle w:val="ListeParagraf"/>
        <w:jc w:val="both"/>
        <w:rPr>
          <w:b/>
          <w:sz w:val="24"/>
          <w:szCs w:val="24"/>
        </w:rPr>
      </w:pPr>
    </w:p>
    <w:p w:rsidR="00DA4602" w:rsidRDefault="00DA4602" w:rsidP="003859DB">
      <w:pPr>
        <w:pStyle w:val="Balk11"/>
        <w:numPr>
          <w:ilvl w:val="0"/>
          <w:numId w:val="5"/>
        </w:numPr>
        <w:tabs>
          <w:tab w:val="left" w:pos="1141"/>
        </w:tabs>
        <w:spacing w:before="2"/>
        <w:ind w:left="1985"/>
        <w:jc w:val="both"/>
        <w:rPr>
          <w:b w:val="0"/>
          <w:sz w:val="24"/>
          <w:szCs w:val="24"/>
        </w:rPr>
      </w:pPr>
      <w:r>
        <w:rPr>
          <w:b w:val="0"/>
          <w:sz w:val="24"/>
          <w:szCs w:val="24"/>
        </w:rPr>
        <w:t>Yanığın üzerine fazla bastırmadan steril bandaj</w:t>
      </w:r>
      <w:r w:rsidR="00245A2F">
        <w:rPr>
          <w:b w:val="0"/>
          <w:sz w:val="24"/>
          <w:szCs w:val="24"/>
        </w:rPr>
        <w:t xml:space="preserve"> ile</w:t>
      </w:r>
      <w:r>
        <w:rPr>
          <w:b w:val="0"/>
          <w:sz w:val="24"/>
          <w:szCs w:val="24"/>
        </w:rPr>
        <w:t xml:space="preserve"> örtülmelidir.</w:t>
      </w:r>
    </w:p>
    <w:p w:rsidR="00DA4602" w:rsidRDefault="00DA4602" w:rsidP="003859DB">
      <w:pPr>
        <w:pStyle w:val="ListeParagraf"/>
        <w:jc w:val="both"/>
        <w:rPr>
          <w:b/>
          <w:sz w:val="24"/>
          <w:szCs w:val="24"/>
        </w:rPr>
      </w:pPr>
    </w:p>
    <w:p w:rsidR="00DA4602" w:rsidRPr="00DA4602" w:rsidRDefault="00DA4602" w:rsidP="003859DB">
      <w:pPr>
        <w:pStyle w:val="Balk11"/>
        <w:numPr>
          <w:ilvl w:val="0"/>
          <w:numId w:val="5"/>
        </w:numPr>
        <w:tabs>
          <w:tab w:val="left" w:pos="1141"/>
        </w:tabs>
        <w:spacing w:before="2"/>
        <w:ind w:left="1985"/>
        <w:jc w:val="both"/>
        <w:rPr>
          <w:b w:val="0"/>
          <w:sz w:val="24"/>
          <w:szCs w:val="24"/>
        </w:rPr>
      </w:pPr>
      <w:r>
        <w:rPr>
          <w:b w:val="0"/>
          <w:sz w:val="24"/>
          <w:szCs w:val="24"/>
        </w:rPr>
        <w:t>Yanığın boyutları büyükse acil durum çağrılmalıdır.</w:t>
      </w:r>
    </w:p>
    <w:p w:rsidR="00DA4602" w:rsidRDefault="00DA4602" w:rsidP="003859DB">
      <w:pPr>
        <w:pStyle w:val="ListeParagraf"/>
        <w:jc w:val="both"/>
        <w:rPr>
          <w:sz w:val="24"/>
          <w:szCs w:val="24"/>
        </w:rPr>
      </w:pPr>
    </w:p>
    <w:p w:rsidR="00DA4602" w:rsidRDefault="00DC35F0" w:rsidP="003859DB">
      <w:pPr>
        <w:pStyle w:val="Balk11"/>
        <w:numPr>
          <w:ilvl w:val="0"/>
          <w:numId w:val="4"/>
        </w:numPr>
        <w:tabs>
          <w:tab w:val="left" w:pos="1141"/>
        </w:tabs>
        <w:spacing w:before="2"/>
        <w:jc w:val="both"/>
        <w:rPr>
          <w:sz w:val="24"/>
          <w:szCs w:val="24"/>
        </w:rPr>
      </w:pPr>
      <w:r>
        <w:rPr>
          <w:sz w:val="24"/>
          <w:szCs w:val="24"/>
        </w:rPr>
        <w:t>Gözlerde Tahriş</w:t>
      </w:r>
    </w:p>
    <w:p w:rsidR="00DC35F0" w:rsidRDefault="00DC35F0" w:rsidP="003859DB">
      <w:pPr>
        <w:pStyle w:val="Balk11"/>
        <w:tabs>
          <w:tab w:val="left" w:pos="1141"/>
        </w:tabs>
        <w:spacing w:before="2"/>
        <w:ind w:left="1636" w:firstLine="0"/>
        <w:jc w:val="both"/>
        <w:rPr>
          <w:sz w:val="24"/>
          <w:szCs w:val="24"/>
        </w:rPr>
      </w:pPr>
    </w:p>
    <w:p w:rsidR="00DC35F0" w:rsidRDefault="00DC35F0" w:rsidP="003859DB">
      <w:pPr>
        <w:pStyle w:val="Balk11"/>
        <w:numPr>
          <w:ilvl w:val="0"/>
          <w:numId w:val="6"/>
        </w:numPr>
        <w:tabs>
          <w:tab w:val="left" w:pos="1141"/>
        </w:tabs>
        <w:spacing w:before="2"/>
        <w:jc w:val="both"/>
        <w:rPr>
          <w:b w:val="0"/>
          <w:sz w:val="24"/>
          <w:szCs w:val="24"/>
        </w:rPr>
      </w:pPr>
      <w:r>
        <w:rPr>
          <w:b w:val="0"/>
          <w:sz w:val="24"/>
          <w:szCs w:val="24"/>
        </w:rPr>
        <w:t>Tahriş olmamış gözle derhal korunmalı; diğer göz kapağı zorla açılarak su veya göz temizleyici en az 15 dakika yıkama işlemi uygulanmalıdır.</w:t>
      </w:r>
    </w:p>
    <w:p w:rsidR="00DC35F0" w:rsidRDefault="00DC35F0" w:rsidP="003859DB">
      <w:pPr>
        <w:pStyle w:val="Balk11"/>
        <w:tabs>
          <w:tab w:val="left" w:pos="1141"/>
        </w:tabs>
        <w:spacing w:before="2"/>
        <w:ind w:left="1996" w:firstLine="0"/>
        <w:jc w:val="both"/>
        <w:rPr>
          <w:b w:val="0"/>
          <w:sz w:val="24"/>
          <w:szCs w:val="24"/>
        </w:rPr>
      </w:pPr>
    </w:p>
    <w:p w:rsidR="00DC35F0" w:rsidRDefault="00DC35F0" w:rsidP="003859DB">
      <w:pPr>
        <w:pStyle w:val="Balk11"/>
        <w:numPr>
          <w:ilvl w:val="0"/>
          <w:numId w:val="6"/>
        </w:numPr>
        <w:tabs>
          <w:tab w:val="left" w:pos="1141"/>
        </w:tabs>
        <w:spacing w:before="2"/>
        <w:jc w:val="both"/>
        <w:rPr>
          <w:b w:val="0"/>
          <w:sz w:val="24"/>
          <w:szCs w:val="24"/>
        </w:rPr>
      </w:pPr>
      <w:r>
        <w:rPr>
          <w:b w:val="0"/>
          <w:sz w:val="24"/>
          <w:szCs w:val="24"/>
        </w:rPr>
        <w:t>Yıkama işleminin burnun üst hizasından kulaklar yönüne yapılmasına özen gösterilerek diğer kısımların etkilenmemesi ve kimyasalın tekrar göze gelmemesi sağlanmalıdır.</w:t>
      </w:r>
    </w:p>
    <w:p w:rsidR="00DC35F0" w:rsidRDefault="00DC35F0" w:rsidP="003859DB">
      <w:pPr>
        <w:pStyle w:val="ListeParagraf"/>
        <w:jc w:val="both"/>
        <w:rPr>
          <w:b/>
          <w:sz w:val="24"/>
          <w:szCs w:val="24"/>
        </w:rPr>
      </w:pPr>
    </w:p>
    <w:p w:rsidR="00DC35F0" w:rsidRDefault="00DC35F0" w:rsidP="003859DB">
      <w:pPr>
        <w:pStyle w:val="Balk11"/>
        <w:numPr>
          <w:ilvl w:val="0"/>
          <w:numId w:val="6"/>
        </w:numPr>
        <w:tabs>
          <w:tab w:val="left" w:pos="1141"/>
        </w:tabs>
        <w:spacing w:before="2"/>
        <w:jc w:val="both"/>
        <w:rPr>
          <w:b w:val="0"/>
          <w:sz w:val="24"/>
          <w:szCs w:val="24"/>
        </w:rPr>
      </w:pPr>
      <w:r>
        <w:rPr>
          <w:b w:val="0"/>
          <w:sz w:val="24"/>
          <w:szCs w:val="24"/>
        </w:rPr>
        <w:t>Yıkamanın etkinliği açısından varsa kontak lensler hemen çıkarılmalıdır.</w:t>
      </w:r>
    </w:p>
    <w:p w:rsidR="00DC35F0" w:rsidRDefault="00DC35F0" w:rsidP="003859DB">
      <w:pPr>
        <w:pStyle w:val="ListeParagraf"/>
        <w:jc w:val="both"/>
        <w:rPr>
          <w:b/>
          <w:sz w:val="24"/>
          <w:szCs w:val="24"/>
        </w:rPr>
      </w:pPr>
    </w:p>
    <w:p w:rsidR="00DC35F0" w:rsidRDefault="00DC35F0" w:rsidP="003859DB">
      <w:pPr>
        <w:pStyle w:val="Balk11"/>
        <w:numPr>
          <w:ilvl w:val="0"/>
          <w:numId w:val="6"/>
        </w:numPr>
        <w:tabs>
          <w:tab w:val="left" w:pos="1141"/>
        </w:tabs>
        <w:spacing w:before="2"/>
        <w:jc w:val="both"/>
        <w:rPr>
          <w:b w:val="0"/>
          <w:sz w:val="24"/>
          <w:szCs w:val="24"/>
        </w:rPr>
      </w:pPr>
      <w:r>
        <w:rPr>
          <w:b w:val="0"/>
          <w:sz w:val="24"/>
          <w:szCs w:val="24"/>
        </w:rPr>
        <w:t>Her iki göz steril veya temiz bir yara bezi ile kapatılmalıdır.</w:t>
      </w:r>
    </w:p>
    <w:p w:rsidR="00DC35F0" w:rsidRDefault="00DC35F0" w:rsidP="003859DB">
      <w:pPr>
        <w:pStyle w:val="ListeParagraf"/>
        <w:jc w:val="both"/>
        <w:rPr>
          <w:b/>
          <w:sz w:val="24"/>
          <w:szCs w:val="24"/>
        </w:rPr>
      </w:pPr>
    </w:p>
    <w:p w:rsidR="00DC35F0" w:rsidRDefault="00DC35F0" w:rsidP="003859DB">
      <w:pPr>
        <w:pStyle w:val="Balk11"/>
        <w:numPr>
          <w:ilvl w:val="0"/>
          <w:numId w:val="6"/>
        </w:numPr>
        <w:tabs>
          <w:tab w:val="left" w:pos="1141"/>
        </w:tabs>
        <w:spacing w:before="2"/>
        <w:jc w:val="both"/>
        <w:rPr>
          <w:b w:val="0"/>
          <w:sz w:val="24"/>
          <w:szCs w:val="24"/>
        </w:rPr>
      </w:pPr>
      <w:r>
        <w:rPr>
          <w:b w:val="0"/>
          <w:sz w:val="24"/>
          <w:szCs w:val="24"/>
        </w:rPr>
        <w:t>Sağlık kuruluşları ile temasa geçilmelidir.</w:t>
      </w:r>
    </w:p>
    <w:p w:rsidR="00DC35F0" w:rsidRDefault="00DC35F0" w:rsidP="002F2E42">
      <w:pPr>
        <w:pStyle w:val="Balk11"/>
        <w:tabs>
          <w:tab w:val="left" w:pos="1141"/>
        </w:tabs>
        <w:spacing w:before="2"/>
        <w:ind w:left="0" w:firstLine="0"/>
        <w:jc w:val="both"/>
        <w:rPr>
          <w:sz w:val="24"/>
          <w:szCs w:val="24"/>
        </w:rPr>
      </w:pPr>
    </w:p>
    <w:p w:rsidR="00DC35F0" w:rsidRDefault="00DC35F0" w:rsidP="003859DB">
      <w:pPr>
        <w:pStyle w:val="Balk11"/>
        <w:numPr>
          <w:ilvl w:val="0"/>
          <w:numId w:val="4"/>
        </w:numPr>
        <w:tabs>
          <w:tab w:val="left" w:pos="1141"/>
        </w:tabs>
        <w:spacing w:before="2"/>
        <w:jc w:val="both"/>
        <w:rPr>
          <w:sz w:val="24"/>
          <w:szCs w:val="24"/>
        </w:rPr>
      </w:pPr>
      <w:r>
        <w:rPr>
          <w:sz w:val="24"/>
          <w:szCs w:val="24"/>
        </w:rPr>
        <w:t>Kimyasal Yutma</w:t>
      </w:r>
    </w:p>
    <w:p w:rsidR="00DC35F0" w:rsidRDefault="00DC35F0" w:rsidP="003859DB">
      <w:pPr>
        <w:pStyle w:val="Balk11"/>
        <w:tabs>
          <w:tab w:val="left" w:pos="1141"/>
        </w:tabs>
        <w:spacing w:before="2"/>
        <w:ind w:left="1636" w:firstLine="0"/>
        <w:jc w:val="both"/>
        <w:rPr>
          <w:sz w:val="24"/>
          <w:szCs w:val="24"/>
        </w:rPr>
      </w:pPr>
    </w:p>
    <w:p w:rsidR="00DC35F0" w:rsidRDefault="00DC35F0" w:rsidP="003859DB">
      <w:pPr>
        <w:pStyle w:val="Balk11"/>
        <w:numPr>
          <w:ilvl w:val="0"/>
          <w:numId w:val="8"/>
        </w:numPr>
        <w:tabs>
          <w:tab w:val="left" w:pos="1141"/>
        </w:tabs>
        <w:spacing w:before="2"/>
        <w:jc w:val="both"/>
        <w:rPr>
          <w:b w:val="0"/>
          <w:sz w:val="24"/>
          <w:szCs w:val="24"/>
        </w:rPr>
      </w:pPr>
      <w:r w:rsidRPr="00DC35F0">
        <w:rPr>
          <w:b w:val="0"/>
          <w:sz w:val="24"/>
          <w:szCs w:val="24"/>
        </w:rPr>
        <w:t>Kişisinin şuuru yerindeyse veya yutabiliyorsa su, süt veya ayran içirilmelidir.</w:t>
      </w:r>
    </w:p>
    <w:p w:rsidR="00DC35F0" w:rsidRPr="00DC35F0" w:rsidRDefault="00DC35F0" w:rsidP="003859DB">
      <w:pPr>
        <w:pStyle w:val="Balk11"/>
        <w:tabs>
          <w:tab w:val="left" w:pos="1141"/>
        </w:tabs>
        <w:spacing w:before="2"/>
        <w:ind w:left="1996" w:firstLine="0"/>
        <w:jc w:val="both"/>
        <w:rPr>
          <w:b w:val="0"/>
          <w:sz w:val="24"/>
          <w:szCs w:val="24"/>
        </w:rPr>
      </w:pPr>
    </w:p>
    <w:p w:rsidR="00DC35F0" w:rsidRDefault="00DC35F0" w:rsidP="003859DB">
      <w:pPr>
        <w:pStyle w:val="Balk11"/>
        <w:numPr>
          <w:ilvl w:val="0"/>
          <w:numId w:val="8"/>
        </w:numPr>
        <w:tabs>
          <w:tab w:val="left" w:pos="1141"/>
        </w:tabs>
        <w:spacing w:before="2"/>
        <w:jc w:val="both"/>
        <w:rPr>
          <w:b w:val="0"/>
          <w:sz w:val="24"/>
          <w:szCs w:val="24"/>
        </w:rPr>
      </w:pPr>
      <w:r w:rsidRPr="00DC35F0">
        <w:rPr>
          <w:b w:val="0"/>
          <w:sz w:val="24"/>
          <w:szCs w:val="24"/>
        </w:rPr>
        <w:t>Şuuru yerinde değilse yaralının başı ve vücudu mutlaka sol tarafa döndürülmelidir.</w:t>
      </w:r>
    </w:p>
    <w:p w:rsidR="00DC35F0" w:rsidRDefault="00DC35F0" w:rsidP="003859DB">
      <w:pPr>
        <w:pStyle w:val="ListeParagraf"/>
        <w:jc w:val="both"/>
        <w:rPr>
          <w:b/>
          <w:sz w:val="24"/>
          <w:szCs w:val="24"/>
        </w:rPr>
      </w:pPr>
    </w:p>
    <w:p w:rsidR="00DC35F0" w:rsidRPr="00DC35F0" w:rsidRDefault="00DC35F0" w:rsidP="003859DB">
      <w:pPr>
        <w:pStyle w:val="Balk11"/>
        <w:numPr>
          <w:ilvl w:val="0"/>
          <w:numId w:val="8"/>
        </w:numPr>
        <w:tabs>
          <w:tab w:val="left" w:pos="1141"/>
        </w:tabs>
        <w:spacing w:before="2"/>
        <w:jc w:val="both"/>
        <w:rPr>
          <w:b w:val="0"/>
          <w:sz w:val="24"/>
          <w:szCs w:val="24"/>
        </w:rPr>
      </w:pPr>
      <w:r>
        <w:rPr>
          <w:b w:val="0"/>
          <w:sz w:val="24"/>
          <w:szCs w:val="24"/>
        </w:rPr>
        <w:t>Kazaya maruz kalan kişi derhal en yakın sağlık kuruluşuna ulaştırılmalıdır.</w:t>
      </w:r>
    </w:p>
    <w:p w:rsidR="00DC35F0" w:rsidRDefault="00DC35F0" w:rsidP="003859DB">
      <w:pPr>
        <w:pStyle w:val="Balk11"/>
        <w:tabs>
          <w:tab w:val="left" w:pos="1141"/>
        </w:tabs>
        <w:spacing w:before="2"/>
        <w:ind w:left="1636" w:firstLine="0"/>
        <w:jc w:val="both"/>
        <w:rPr>
          <w:sz w:val="24"/>
          <w:szCs w:val="24"/>
        </w:rPr>
      </w:pPr>
    </w:p>
    <w:p w:rsidR="00DC35F0" w:rsidRDefault="00DC35F0" w:rsidP="003859DB">
      <w:pPr>
        <w:pStyle w:val="Balk11"/>
        <w:numPr>
          <w:ilvl w:val="0"/>
          <w:numId w:val="4"/>
        </w:numPr>
        <w:tabs>
          <w:tab w:val="left" w:pos="1141"/>
        </w:tabs>
        <w:spacing w:before="2"/>
        <w:jc w:val="both"/>
        <w:rPr>
          <w:sz w:val="24"/>
          <w:szCs w:val="24"/>
        </w:rPr>
      </w:pPr>
      <w:r>
        <w:rPr>
          <w:sz w:val="24"/>
          <w:szCs w:val="24"/>
        </w:rPr>
        <w:t>Kimyasalın Solunum Yoluyla Alınması</w:t>
      </w:r>
    </w:p>
    <w:p w:rsidR="00DC35F0" w:rsidRDefault="00DC35F0" w:rsidP="003859DB">
      <w:pPr>
        <w:pStyle w:val="Balk11"/>
        <w:tabs>
          <w:tab w:val="left" w:pos="1141"/>
        </w:tabs>
        <w:spacing w:before="2"/>
        <w:ind w:left="1636" w:firstLine="0"/>
        <w:jc w:val="both"/>
        <w:rPr>
          <w:sz w:val="24"/>
          <w:szCs w:val="24"/>
        </w:rPr>
      </w:pPr>
    </w:p>
    <w:p w:rsidR="00DC35F0" w:rsidRPr="00DC35F0" w:rsidRDefault="00DC35F0" w:rsidP="003859DB">
      <w:pPr>
        <w:pStyle w:val="Balk11"/>
        <w:numPr>
          <w:ilvl w:val="0"/>
          <w:numId w:val="9"/>
        </w:numPr>
        <w:tabs>
          <w:tab w:val="left" w:pos="1141"/>
        </w:tabs>
        <w:spacing w:before="2"/>
        <w:jc w:val="both"/>
        <w:rPr>
          <w:b w:val="0"/>
          <w:sz w:val="24"/>
          <w:szCs w:val="24"/>
        </w:rPr>
      </w:pPr>
      <w:r w:rsidRPr="00DC35F0">
        <w:rPr>
          <w:b w:val="0"/>
          <w:sz w:val="24"/>
          <w:szCs w:val="24"/>
        </w:rPr>
        <w:t>Bulunulan alan boşaltılıp, yaralının temiz hava alması sağlanmalıdır.</w:t>
      </w:r>
    </w:p>
    <w:p w:rsidR="00DC35F0" w:rsidRPr="00DC35F0" w:rsidRDefault="00DC35F0" w:rsidP="003859DB">
      <w:pPr>
        <w:pStyle w:val="Balk11"/>
        <w:tabs>
          <w:tab w:val="left" w:pos="1141"/>
        </w:tabs>
        <w:spacing w:before="2"/>
        <w:jc w:val="both"/>
        <w:rPr>
          <w:b w:val="0"/>
          <w:sz w:val="24"/>
          <w:szCs w:val="24"/>
        </w:rPr>
      </w:pPr>
    </w:p>
    <w:p w:rsidR="00DC35F0" w:rsidRDefault="00DC35F0" w:rsidP="003859DB">
      <w:pPr>
        <w:pStyle w:val="Balk11"/>
        <w:numPr>
          <w:ilvl w:val="0"/>
          <w:numId w:val="9"/>
        </w:numPr>
        <w:tabs>
          <w:tab w:val="left" w:pos="1141"/>
        </w:tabs>
        <w:spacing w:before="2"/>
        <w:jc w:val="both"/>
        <w:rPr>
          <w:b w:val="0"/>
          <w:sz w:val="24"/>
          <w:szCs w:val="24"/>
        </w:rPr>
      </w:pPr>
      <w:r w:rsidRPr="00DC35F0">
        <w:rPr>
          <w:b w:val="0"/>
          <w:sz w:val="24"/>
          <w:szCs w:val="24"/>
        </w:rPr>
        <w:t>Sağlık kuruluşları ile temasa geçilmelidir.</w:t>
      </w:r>
    </w:p>
    <w:p w:rsidR="00DC35F0" w:rsidRDefault="00DC35F0" w:rsidP="003859DB">
      <w:pPr>
        <w:pStyle w:val="ListeParagraf"/>
        <w:jc w:val="both"/>
        <w:rPr>
          <w:b/>
          <w:sz w:val="24"/>
          <w:szCs w:val="24"/>
        </w:rPr>
      </w:pPr>
    </w:p>
    <w:p w:rsidR="00DC35F0" w:rsidRPr="00DC35F0" w:rsidRDefault="00DC35F0" w:rsidP="003859DB">
      <w:pPr>
        <w:pStyle w:val="Balk11"/>
        <w:numPr>
          <w:ilvl w:val="0"/>
          <w:numId w:val="9"/>
        </w:numPr>
        <w:tabs>
          <w:tab w:val="left" w:pos="1141"/>
        </w:tabs>
        <w:spacing w:before="2"/>
        <w:jc w:val="both"/>
        <w:rPr>
          <w:b w:val="0"/>
          <w:sz w:val="24"/>
          <w:szCs w:val="24"/>
        </w:rPr>
      </w:pPr>
      <w:r>
        <w:rPr>
          <w:b w:val="0"/>
          <w:sz w:val="24"/>
          <w:szCs w:val="24"/>
        </w:rPr>
        <w:t>Nefes alma durduğu (nefes sesi duyulmaması, göğüs hareket görülmemesi ve değişen cilt rengi) anda tıbbi yardım alana kadar geçen süre içinde ağızdan ağıza ya da ağızdan buruna suni teneffüs yapılmalıdır.</w:t>
      </w:r>
    </w:p>
    <w:sectPr w:rsidR="00DC35F0" w:rsidRPr="00DC35F0" w:rsidSect="002F2E42">
      <w:footerReference w:type="default" r:id="rId14"/>
      <w:type w:val="continuous"/>
      <w:pgSz w:w="11910" w:h="16840"/>
      <w:pgMar w:top="851" w:right="900" w:bottom="1660" w:left="1020" w:header="713" w:footer="1463"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89" w:rsidRDefault="00AE1A89" w:rsidP="00265CA8">
      <w:r>
        <w:separator/>
      </w:r>
    </w:p>
  </w:endnote>
  <w:endnote w:type="continuationSeparator" w:id="1">
    <w:p w:rsidR="00AE1A89" w:rsidRDefault="00AE1A89" w:rsidP="0026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A" w:rsidRDefault="00C177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817"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C1770A" w:rsidRPr="003445DC" w:rsidTr="00870482">
      <w:trPr>
        <w:trHeight w:val="747"/>
      </w:trPr>
      <w:tc>
        <w:tcPr>
          <w:tcW w:w="3259" w:type="dxa"/>
          <w:shd w:val="clear" w:color="auto" w:fill="auto"/>
        </w:tcPr>
        <w:p w:rsidR="00C1770A" w:rsidRPr="00192AC1" w:rsidRDefault="00C1770A" w:rsidP="00870482">
          <w:pPr>
            <w:pStyle w:val="Altbilgi"/>
            <w:jc w:val="center"/>
            <w:rPr>
              <w:sz w:val="20"/>
            </w:rPr>
          </w:pPr>
          <w:r w:rsidRPr="00192AC1">
            <w:rPr>
              <w:sz w:val="20"/>
            </w:rPr>
            <w:t>Hazırlayan</w:t>
          </w:r>
        </w:p>
      </w:tc>
      <w:tc>
        <w:tcPr>
          <w:tcW w:w="3259" w:type="dxa"/>
          <w:shd w:val="clear" w:color="auto" w:fill="auto"/>
        </w:tcPr>
        <w:p w:rsidR="00C1770A" w:rsidRPr="00192AC1" w:rsidRDefault="00C1770A" w:rsidP="00870482">
          <w:pPr>
            <w:pStyle w:val="Altbilgi"/>
            <w:jc w:val="center"/>
            <w:rPr>
              <w:sz w:val="20"/>
            </w:rPr>
          </w:pPr>
        </w:p>
      </w:tc>
      <w:tc>
        <w:tcPr>
          <w:tcW w:w="2662" w:type="dxa"/>
          <w:shd w:val="clear" w:color="auto" w:fill="auto"/>
        </w:tcPr>
        <w:p w:rsidR="00C1770A" w:rsidRPr="00192AC1" w:rsidRDefault="00C1770A" w:rsidP="00870482">
          <w:pPr>
            <w:pStyle w:val="Altbilgi"/>
            <w:jc w:val="center"/>
            <w:rPr>
              <w:sz w:val="20"/>
            </w:rPr>
          </w:pPr>
          <w:r>
            <w:rPr>
              <w:sz w:val="20"/>
            </w:rPr>
            <w:t xml:space="preserve">Kalite </w:t>
          </w:r>
          <w:r w:rsidRPr="00192AC1">
            <w:rPr>
              <w:sz w:val="20"/>
            </w:rPr>
            <w:t>Sistem Onayı</w:t>
          </w:r>
        </w:p>
      </w:tc>
    </w:tr>
  </w:tbl>
  <w:p w:rsidR="00265CA8" w:rsidRDefault="00265CA8">
    <w:pPr>
      <w:pStyle w:val="GvdeMetni"/>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817"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BD4526" w:rsidRPr="003445DC" w:rsidTr="00BD4526">
      <w:trPr>
        <w:trHeight w:val="747"/>
      </w:trPr>
      <w:tc>
        <w:tcPr>
          <w:tcW w:w="3259" w:type="dxa"/>
          <w:shd w:val="clear" w:color="auto" w:fill="auto"/>
        </w:tcPr>
        <w:p w:rsidR="00BD4526" w:rsidRPr="00192AC1" w:rsidRDefault="00BD4526" w:rsidP="00916787">
          <w:pPr>
            <w:pStyle w:val="Altbilgi"/>
            <w:jc w:val="center"/>
            <w:rPr>
              <w:sz w:val="20"/>
            </w:rPr>
          </w:pPr>
          <w:r w:rsidRPr="00192AC1">
            <w:rPr>
              <w:sz w:val="20"/>
            </w:rPr>
            <w:t>Hazırlayan</w:t>
          </w:r>
        </w:p>
      </w:tc>
      <w:tc>
        <w:tcPr>
          <w:tcW w:w="3259" w:type="dxa"/>
          <w:shd w:val="clear" w:color="auto" w:fill="auto"/>
        </w:tcPr>
        <w:p w:rsidR="00BD4526" w:rsidRPr="00192AC1" w:rsidRDefault="00BD4526" w:rsidP="00916787">
          <w:pPr>
            <w:pStyle w:val="Altbilgi"/>
            <w:jc w:val="center"/>
            <w:rPr>
              <w:sz w:val="20"/>
            </w:rPr>
          </w:pPr>
        </w:p>
      </w:tc>
      <w:tc>
        <w:tcPr>
          <w:tcW w:w="2662" w:type="dxa"/>
          <w:shd w:val="clear" w:color="auto" w:fill="auto"/>
        </w:tcPr>
        <w:p w:rsidR="00BD4526" w:rsidRPr="00192AC1" w:rsidRDefault="00BD4526" w:rsidP="00916787">
          <w:pPr>
            <w:pStyle w:val="Altbilgi"/>
            <w:jc w:val="center"/>
            <w:rPr>
              <w:sz w:val="20"/>
            </w:rPr>
          </w:pPr>
          <w:r>
            <w:rPr>
              <w:sz w:val="20"/>
            </w:rPr>
            <w:t xml:space="preserve">Kalite </w:t>
          </w:r>
          <w:r w:rsidRPr="00192AC1">
            <w:rPr>
              <w:sz w:val="20"/>
            </w:rPr>
            <w:t>Sistem Onayı</w:t>
          </w:r>
        </w:p>
      </w:tc>
    </w:tr>
  </w:tbl>
  <w:p w:rsidR="00BD4526" w:rsidRDefault="00BD452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242" w:type="dxa"/>
      <w:tblBorders>
        <w:top w:val="single" w:sz="4" w:space="0" w:color="auto"/>
        <w:left w:val="single" w:sz="4" w:space="0" w:color="auto"/>
        <w:bottom w:val="single" w:sz="4" w:space="0" w:color="auto"/>
        <w:right w:val="single" w:sz="4" w:space="0" w:color="auto"/>
      </w:tblBorders>
      <w:tblLook w:val="04A0"/>
    </w:tblPr>
    <w:tblGrid>
      <w:gridCol w:w="2017"/>
      <w:gridCol w:w="3259"/>
      <w:gridCol w:w="3796"/>
    </w:tblGrid>
    <w:tr w:rsidR="002F2E42" w:rsidRPr="00192AC1" w:rsidTr="00C1770A">
      <w:trPr>
        <w:trHeight w:val="747"/>
      </w:trPr>
      <w:tc>
        <w:tcPr>
          <w:tcW w:w="2017" w:type="dxa"/>
          <w:shd w:val="clear" w:color="auto" w:fill="auto"/>
        </w:tcPr>
        <w:p w:rsidR="002F2E42" w:rsidRDefault="002F2E42" w:rsidP="004F7CC8">
          <w:pPr>
            <w:pStyle w:val="Altbilgi"/>
            <w:jc w:val="center"/>
            <w:rPr>
              <w:sz w:val="20"/>
            </w:rPr>
          </w:pPr>
          <w:r w:rsidRPr="00192AC1">
            <w:rPr>
              <w:sz w:val="20"/>
            </w:rPr>
            <w:t>Hazırlayan</w:t>
          </w:r>
        </w:p>
        <w:p w:rsidR="002F2E42" w:rsidRPr="00192AC1" w:rsidRDefault="002F2E42" w:rsidP="004F7CC8">
          <w:pPr>
            <w:pStyle w:val="Altbilgi"/>
            <w:jc w:val="center"/>
            <w:rPr>
              <w:sz w:val="20"/>
            </w:rPr>
          </w:pPr>
        </w:p>
      </w:tc>
      <w:tc>
        <w:tcPr>
          <w:tcW w:w="3259" w:type="dxa"/>
          <w:shd w:val="clear" w:color="auto" w:fill="auto"/>
        </w:tcPr>
        <w:p w:rsidR="002F2E42" w:rsidRPr="00192AC1" w:rsidRDefault="002F2E42" w:rsidP="004F7CC8">
          <w:pPr>
            <w:pStyle w:val="Altbilgi"/>
            <w:jc w:val="center"/>
            <w:rPr>
              <w:sz w:val="20"/>
            </w:rPr>
          </w:pPr>
        </w:p>
      </w:tc>
      <w:tc>
        <w:tcPr>
          <w:tcW w:w="3796" w:type="dxa"/>
          <w:shd w:val="clear" w:color="auto" w:fill="auto"/>
        </w:tcPr>
        <w:p w:rsidR="002F2E42" w:rsidRPr="00192AC1" w:rsidRDefault="002F2E42" w:rsidP="004F7CC8">
          <w:pPr>
            <w:pStyle w:val="Altbilgi"/>
            <w:jc w:val="center"/>
            <w:rPr>
              <w:sz w:val="20"/>
            </w:rPr>
          </w:pPr>
          <w:r>
            <w:rPr>
              <w:sz w:val="20"/>
            </w:rPr>
            <w:t xml:space="preserve">Kalite </w:t>
          </w:r>
          <w:r w:rsidRPr="00192AC1">
            <w:rPr>
              <w:sz w:val="20"/>
            </w:rPr>
            <w:t>Sistem Onayı</w:t>
          </w:r>
        </w:p>
      </w:tc>
    </w:tr>
  </w:tbl>
  <w:p w:rsidR="002F2E42" w:rsidRDefault="002F2E42">
    <w:pPr>
      <w:pStyle w:val="GvdeMetni"/>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89" w:rsidRDefault="00AE1A89" w:rsidP="00265CA8">
      <w:r>
        <w:separator/>
      </w:r>
    </w:p>
  </w:footnote>
  <w:footnote w:type="continuationSeparator" w:id="1">
    <w:p w:rsidR="00AE1A89" w:rsidRDefault="00AE1A89" w:rsidP="0026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A" w:rsidRDefault="00C177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A8" w:rsidRDefault="00821E2E">
    <w:pPr>
      <w:pStyle w:val="GvdeMetni"/>
      <w:spacing w:line="14" w:lineRule="auto"/>
      <w:ind w:left="0" w:firstLine="0"/>
      <w:rPr>
        <w:sz w:val="20"/>
      </w:rPr>
    </w:pPr>
    <w:r w:rsidRPr="00821E2E">
      <w:pict>
        <v:shapetype id="_x0000_t202" coordsize="21600,21600" o:spt="202" path="m,l,21600r21600,l21600,xe">
          <v:stroke joinstyle="miter"/>
          <v:path gradientshapeok="t" o:connecttype="rect"/>
        </v:shapetype>
        <v:shape id="_x0000_s2065" type="#_x0000_t202" style="position:absolute;margin-left:57.85pt;margin-top:99.55pt;width:488.15pt;height:5.35pt;z-index:1024;mso-position-horizontal-relative:page;mso-position-vertical-relative:page" filled="f" stroked="f">
          <v:textbox style="mso-next-textbox:#_x0000_s2065" inset="0,0,0,0">
            <w:txbxContent>
              <w:p w:rsidR="00265CA8" w:rsidRDefault="00265CA8">
                <w:pPr>
                  <w:pStyle w:val="GvdeMetni"/>
                  <w:ind w:left="0" w:firstLine="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BD4526" w:rsidRPr="00E91F69" w:rsidTr="00916787">
      <w:trPr>
        <w:trHeight w:val="312"/>
      </w:trPr>
      <w:tc>
        <w:tcPr>
          <w:tcW w:w="1560" w:type="dxa"/>
          <w:vMerge w:val="restart"/>
          <w:vAlign w:val="center"/>
        </w:tcPr>
        <w:p w:rsidR="00BD4526" w:rsidRPr="00E91F69" w:rsidRDefault="00BD4526" w:rsidP="00916787">
          <w:pPr>
            <w:pStyle w:val="stbilgi"/>
            <w:jc w:val="center"/>
          </w:pPr>
          <w:r>
            <w:rPr>
              <w:noProof/>
              <w:lang w:bidi="ar-SA"/>
            </w:rPr>
            <w:drawing>
              <wp:anchor distT="0" distB="0" distL="114300" distR="114300" simplePos="0" relativeHeight="251660288" behindDoc="0" locked="0" layoutInCell="1" allowOverlap="1">
                <wp:simplePos x="0" y="0"/>
                <wp:positionH relativeFrom="column">
                  <wp:posOffset>48895</wp:posOffset>
                </wp:positionH>
                <wp:positionV relativeFrom="paragraph">
                  <wp:posOffset>-79375</wp:posOffset>
                </wp:positionV>
                <wp:extent cx="714375" cy="781050"/>
                <wp:effectExtent l="19050" t="0" r="9525" b="0"/>
                <wp:wrapNone/>
                <wp:docPr id="1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4375" cy="781050"/>
                        </a:xfrm>
                        <a:prstGeom prst="rect">
                          <a:avLst/>
                        </a:prstGeom>
                        <a:noFill/>
                        <a:ln w="9525">
                          <a:noFill/>
                          <a:miter lim="800000"/>
                          <a:headEnd/>
                          <a:tailEnd/>
                        </a:ln>
                      </pic:spPr>
                    </pic:pic>
                  </a:graphicData>
                </a:graphic>
              </wp:anchor>
            </w:drawing>
          </w:r>
        </w:p>
      </w:tc>
      <w:tc>
        <w:tcPr>
          <w:tcW w:w="4822" w:type="dxa"/>
          <w:vMerge w:val="restart"/>
          <w:vAlign w:val="center"/>
        </w:tcPr>
        <w:p w:rsidR="00BD4526" w:rsidRPr="00E91F69" w:rsidRDefault="00BD4526" w:rsidP="00916787">
          <w:pPr>
            <w:jc w:val="center"/>
            <w:rPr>
              <w:b/>
            </w:rPr>
          </w:pPr>
          <w:r w:rsidRPr="002F6243">
            <w:rPr>
              <w:b/>
              <w:sz w:val="28"/>
              <w:szCs w:val="28"/>
            </w:rPr>
            <w:t>BİYOMÜHENDİSLİK MİKROBİYOLOJİ VE BİYOKİMYA LABORATUVARI KULLANIM TALİMATI</w:t>
          </w:r>
        </w:p>
      </w:tc>
      <w:tc>
        <w:tcPr>
          <w:tcW w:w="1488" w:type="dxa"/>
          <w:vAlign w:val="center"/>
        </w:tcPr>
        <w:p w:rsidR="00BD4526" w:rsidRPr="00E91F69" w:rsidRDefault="00BD4526" w:rsidP="00916787">
          <w:pPr>
            <w:pStyle w:val="stbilgi"/>
            <w:rPr>
              <w:sz w:val="18"/>
            </w:rPr>
          </w:pPr>
          <w:r w:rsidRPr="00E91F69">
            <w:rPr>
              <w:sz w:val="18"/>
            </w:rPr>
            <w:t>Doküman No</w:t>
          </w:r>
        </w:p>
      </w:tc>
      <w:tc>
        <w:tcPr>
          <w:tcW w:w="1268" w:type="dxa"/>
          <w:vAlign w:val="center"/>
        </w:tcPr>
        <w:p w:rsidR="00BD4526" w:rsidRPr="00E91F69" w:rsidRDefault="00BD4526" w:rsidP="00916787">
          <w:pPr>
            <w:pStyle w:val="stbilgi"/>
            <w:rPr>
              <w:sz w:val="18"/>
            </w:rPr>
          </w:pPr>
          <w:r w:rsidRPr="00E91F69">
            <w:rPr>
              <w:sz w:val="20"/>
              <w:szCs w:val="20"/>
            </w:rPr>
            <w:t>TL-</w:t>
          </w:r>
          <w:r>
            <w:rPr>
              <w:sz w:val="20"/>
              <w:szCs w:val="20"/>
            </w:rPr>
            <w:t>279</w:t>
          </w:r>
        </w:p>
      </w:tc>
    </w:tr>
    <w:tr w:rsidR="00BD4526" w:rsidRPr="00E91F69" w:rsidTr="00916787">
      <w:trPr>
        <w:trHeight w:val="312"/>
      </w:trPr>
      <w:tc>
        <w:tcPr>
          <w:tcW w:w="1560" w:type="dxa"/>
          <w:vMerge/>
          <w:vAlign w:val="center"/>
        </w:tcPr>
        <w:p w:rsidR="00BD4526" w:rsidRPr="00E91F69" w:rsidRDefault="00BD4526" w:rsidP="00916787">
          <w:pPr>
            <w:pStyle w:val="stbilgi"/>
            <w:jc w:val="center"/>
          </w:pPr>
        </w:p>
      </w:tc>
      <w:tc>
        <w:tcPr>
          <w:tcW w:w="4822" w:type="dxa"/>
          <w:vMerge/>
          <w:vAlign w:val="center"/>
        </w:tcPr>
        <w:p w:rsidR="00BD4526" w:rsidRPr="00E91F69" w:rsidRDefault="00BD4526" w:rsidP="00916787">
          <w:pPr>
            <w:pStyle w:val="stbilgi"/>
            <w:jc w:val="center"/>
          </w:pPr>
        </w:p>
      </w:tc>
      <w:tc>
        <w:tcPr>
          <w:tcW w:w="1488" w:type="dxa"/>
          <w:vAlign w:val="center"/>
        </w:tcPr>
        <w:p w:rsidR="00BD4526" w:rsidRPr="00E91F69" w:rsidRDefault="00BD4526" w:rsidP="00916787">
          <w:pPr>
            <w:pStyle w:val="stbilgi"/>
            <w:rPr>
              <w:sz w:val="18"/>
            </w:rPr>
          </w:pPr>
          <w:r w:rsidRPr="00E91F69">
            <w:rPr>
              <w:sz w:val="18"/>
            </w:rPr>
            <w:t>İlk Yayın Tarihi</w:t>
          </w:r>
        </w:p>
      </w:tc>
      <w:tc>
        <w:tcPr>
          <w:tcW w:w="1268" w:type="dxa"/>
          <w:vAlign w:val="center"/>
        </w:tcPr>
        <w:p w:rsidR="00BD4526" w:rsidRPr="00E91F69" w:rsidRDefault="00BD4526" w:rsidP="00916787">
          <w:pPr>
            <w:pStyle w:val="stbilgi"/>
            <w:rPr>
              <w:sz w:val="18"/>
            </w:rPr>
          </w:pPr>
          <w:r w:rsidRPr="00E91F69">
            <w:rPr>
              <w:sz w:val="20"/>
              <w:szCs w:val="20"/>
            </w:rPr>
            <w:t>05.02.2018</w:t>
          </w:r>
        </w:p>
      </w:tc>
    </w:tr>
    <w:tr w:rsidR="00BD4526" w:rsidRPr="00E91F69" w:rsidTr="00916787">
      <w:trPr>
        <w:trHeight w:val="312"/>
      </w:trPr>
      <w:tc>
        <w:tcPr>
          <w:tcW w:w="1560" w:type="dxa"/>
          <w:vMerge/>
          <w:vAlign w:val="center"/>
        </w:tcPr>
        <w:p w:rsidR="00BD4526" w:rsidRPr="00E91F69" w:rsidRDefault="00BD4526" w:rsidP="00916787">
          <w:pPr>
            <w:pStyle w:val="stbilgi"/>
            <w:jc w:val="center"/>
          </w:pPr>
        </w:p>
      </w:tc>
      <w:tc>
        <w:tcPr>
          <w:tcW w:w="4822" w:type="dxa"/>
          <w:vMerge/>
          <w:vAlign w:val="center"/>
        </w:tcPr>
        <w:p w:rsidR="00BD4526" w:rsidRPr="00E91F69" w:rsidRDefault="00BD4526" w:rsidP="00916787">
          <w:pPr>
            <w:pStyle w:val="stbilgi"/>
            <w:jc w:val="center"/>
          </w:pPr>
        </w:p>
      </w:tc>
      <w:tc>
        <w:tcPr>
          <w:tcW w:w="1488" w:type="dxa"/>
          <w:vAlign w:val="center"/>
        </w:tcPr>
        <w:p w:rsidR="00BD4526" w:rsidRPr="00E91F69" w:rsidRDefault="00BD4526" w:rsidP="00916787">
          <w:pPr>
            <w:pStyle w:val="stbilgi"/>
            <w:rPr>
              <w:sz w:val="18"/>
            </w:rPr>
          </w:pPr>
          <w:r w:rsidRPr="00E91F69">
            <w:rPr>
              <w:sz w:val="18"/>
            </w:rPr>
            <w:t>Revizyon Tarihi</w:t>
          </w:r>
        </w:p>
      </w:tc>
      <w:tc>
        <w:tcPr>
          <w:tcW w:w="1268" w:type="dxa"/>
          <w:vAlign w:val="center"/>
        </w:tcPr>
        <w:p w:rsidR="00BD4526" w:rsidRPr="00E91F69" w:rsidRDefault="00BD4526" w:rsidP="00916787">
          <w:pPr>
            <w:pStyle w:val="stbilgi"/>
            <w:rPr>
              <w:sz w:val="18"/>
            </w:rPr>
          </w:pPr>
        </w:p>
      </w:tc>
    </w:tr>
    <w:tr w:rsidR="00BD4526" w:rsidRPr="00E91F69" w:rsidTr="00916787">
      <w:trPr>
        <w:trHeight w:val="312"/>
      </w:trPr>
      <w:tc>
        <w:tcPr>
          <w:tcW w:w="1560" w:type="dxa"/>
          <w:vMerge/>
          <w:vAlign w:val="center"/>
        </w:tcPr>
        <w:p w:rsidR="00BD4526" w:rsidRPr="00E91F69" w:rsidRDefault="00BD4526" w:rsidP="00916787">
          <w:pPr>
            <w:pStyle w:val="stbilgi"/>
            <w:jc w:val="center"/>
          </w:pPr>
        </w:p>
      </w:tc>
      <w:tc>
        <w:tcPr>
          <w:tcW w:w="4822" w:type="dxa"/>
          <w:vMerge/>
          <w:vAlign w:val="center"/>
        </w:tcPr>
        <w:p w:rsidR="00BD4526" w:rsidRPr="00E91F69" w:rsidRDefault="00BD4526" w:rsidP="00916787">
          <w:pPr>
            <w:pStyle w:val="stbilgi"/>
            <w:jc w:val="center"/>
          </w:pPr>
        </w:p>
      </w:tc>
      <w:tc>
        <w:tcPr>
          <w:tcW w:w="1488" w:type="dxa"/>
          <w:vAlign w:val="center"/>
        </w:tcPr>
        <w:p w:rsidR="00BD4526" w:rsidRPr="00E91F69" w:rsidRDefault="00BD4526" w:rsidP="00916787">
          <w:pPr>
            <w:pStyle w:val="stbilgi"/>
            <w:rPr>
              <w:sz w:val="18"/>
            </w:rPr>
          </w:pPr>
          <w:r w:rsidRPr="00E91F69">
            <w:rPr>
              <w:sz w:val="18"/>
            </w:rPr>
            <w:t>Revizyon No</w:t>
          </w:r>
        </w:p>
      </w:tc>
      <w:tc>
        <w:tcPr>
          <w:tcW w:w="1268" w:type="dxa"/>
          <w:vAlign w:val="center"/>
        </w:tcPr>
        <w:p w:rsidR="00BD4526" w:rsidRPr="00E91F69" w:rsidRDefault="00BD4526" w:rsidP="00916787">
          <w:pPr>
            <w:pStyle w:val="stbilgi"/>
            <w:rPr>
              <w:sz w:val="18"/>
            </w:rPr>
          </w:pPr>
          <w:r w:rsidRPr="00E91F69">
            <w:rPr>
              <w:sz w:val="18"/>
            </w:rPr>
            <w:t>00</w:t>
          </w:r>
        </w:p>
      </w:tc>
    </w:tr>
    <w:tr w:rsidR="00BD4526" w:rsidRPr="00E91F69" w:rsidTr="00916787">
      <w:trPr>
        <w:trHeight w:val="417"/>
      </w:trPr>
      <w:tc>
        <w:tcPr>
          <w:tcW w:w="1560" w:type="dxa"/>
          <w:vMerge/>
          <w:vAlign w:val="center"/>
        </w:tcPr>
        <w:p w:rsidR="00BD4526" w:rsidRPr="00E91F69" w:rsidRDefault="00BD4526" w:rsidP="00916787">
          <w:pPr>
            <w:pStyle w:val="stbilgi"/>
            <w:jc w:val="center"/>
          </w:pPr>
        </w:p>
      </w:tc>
      <w:tc>
        <w:tcPr>
          <w:tcW w:w="4822" w:type="dxa"/>
          <w:vMerge/>
          <w:vAlign w:val="center"/>
        </w:tcPr>
        <w:p w:rsidR="00BD4526" w:rsidRPr="00E91F69" w:rsidRDefault="00BD4526" w:rsidP="00916787">
          <w:pPr>
            <w:pStyle w:val="stbilgi"/>
            <w:jc w:val="center"/>
          </w:pPr>
        </w:p>
      </w:tc>
      <w:tc>
        <w:tcPr>
          <w:tcW w:w="1488" w:type="dxa"/>
          <w:vAlign w:val="center"/>
        </w:tcPr>
        <w:p w:rsidR="00BD4526" w:rsidRPr="00E91F69" w:rsidRDefault="00BD4526" w:rsidP="00916787">
          <w:pPr>
            <w:pStyle w:val="stbilgi"/>
            <w:rPr>
              <w:sz w:val="18"/>
            </w:rPr>
          </w:pPr>
          <w:r w:rsidRPr="00E91F69">
            <w:rPr>
              <w:sz w:val="18"/>
            </w:rPr>
            <w:t>Sayfa No</w:t>
          </w:r>
        </w:p>
      </w:tc>
      <w:tc>
        <w:tcPr>
          <w:tcW w:w="1268" w:type="dxa"/>
          <w:vAlign w:val="center"/>
        </w:tcPr>
        <w:p w:rsidR="00BD4526" w:rsidRPr="00E91F69" w:rsidRDefault="00821E2E" w:rsidP="00916787">
          <w:pPr>
            <w:pStyle w:val="stbilgi"/>
            <w:rPr>
              <w:sz w:val="18"/>
            </w:rPr>
          </w:pPr>
          <w:r w:rsidRPr="00E91F69">
            <w:rPr>
              <w:sz w:val="18"/>
            </w:rPr>
            <w:fldChar w:fldCharType="begin"/>
          </w:r>
          <w:r w:rsidR="00BD4526" w:rsidRPr="00E91F69">
            <w:rPr>
              <w:sz w:val="18"/>
            </w:rPr>
            <w:instrText xml:space="preserve"> PAGE </w:instrText>
          </w:r>
          <w:r w:rsidRPr="00E91F69">
            <w:rPr>
              <w:sz w:val="18"/>
            </w:rPr>
            <w:fldChar w:fldCharType="separate"/>
          </w:r>
          <w:r w:rsidR="00C1770A">
            <w:rPr>
              <w:noProof/>
              <w:sz w:val="18"/>
            </w:rPr>
            <w:t>1</w:t>
          </w:r>
          <w:r w:rsidRPr="00E91F69">
            <w:rPr>
              <w:sz w:val="18"/>
            </w:rPr>
            <w:fldChar w:fldCharType="end"/>
          </w:r>
          <w:r w:rsidR="00BD4526" w:rsidRPr="00E91F69">
            <w:rPr>
              <w:sz w:val="18"/>
            </w:rPr>
            <w:t xml:space="preserve"> / </w:t>
          </w:r>
          <w:r w:rsidRPr="00E91F69">
            <w:rPr>
              <w:sz w:val="18"/>
            </w:rPr>
            <w:fldChar w:fldCharType="begin"/>
          </w:r>
          <w:r w:rsidR="00BD4526" w:rsidRPr="00E91F69">
            <w:rPr>
              <w:sz w:val="18"/>
            </w:rPr>
            <w:instrText xml:space="preserve"> NUMPAGES  </w:instrText>
          </w:r>
          <w:r w:rsidRPr="00E91F69">
            <w:rPr>
              <w:sz w:val="18"/>
            </w:rPr>
            <w:fldChar w:fldCharType="separate"/>
          </w:r>
          <w:r w:rsidR="00C1770A">
            <w:rPr>
              <w:noProof/>
              <w:sz w:val="18"/>
            </w:rPr>
            <w:t>5</w:t>
          </w:r>
          <w:r w:rsidRPr="00E91F69">
            <w:rPr>
              <w:sz w:val="18"/>
            </w:rPr>
            <w:fldChar w:fldCharType="end"/>
          </w:r>
        </w:p>
      </w:tc>
    </w:tr>
  </w:tbl>
  <w:p w:rsidR="00BB0F79" w:rsidRDefault="00BB0F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C1"/>
    <w:multiLevelType w:val="hybridMultilevel"/>
    <w:tmpl w:val="BD8A0522"/>
    <w:lvl w:ilvl="0" w:tplc="041F0019">
      <w:start w:val="1"/>
      <w:numFmt w:val="lowerLetter"/>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1">
    <w:nsid w:val="06BF7E9A"/>
    <w:multiLevelType w:val="hybridMultilevel"/>
    <w:tmpl w:val="08061A2A"/>
    <w:lvl w:ilvl="0" w:tplc="0986AABC">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89570B9"/>
    <w:multiLevelType w:val="multilevel"/>
    <w:tmpl w:val="B144FE60"/>
    <w:lvl w:ilvl="0">
      <w:start w:val="1"/>
      <w:numFmt w:val="decimal"/>
      <w:lvlText w:val="%1."/>
      <w:lvlJc w:val="left"/>
      <w:pPr>
        <w:ind w:left="1183" w:hanging="360"/>
        <w:jc w:val="right"/>
      </w:pPr>
      <w:rPr>
        <w:rFonts w:ascii="Times New Roman" w:eastAsia="Times New Roman" w:hAnsi="Times New Roman" w:cs="Times New Roman" w:hint="default"/>
        <w:b/>
        <w:bCs/>
        <w:spacing w:val="0"/>
        <w:w w:val="99"/>
        <w:sz w:val="32"/>
        <w:szCs w:val="32"/>
        <w:lang w:val="tr-TR" w:eastAsia="tr-TR" w:bidi="tr-TR"/>
      </w:rPr>
    </w:lvl>
    <w:lvl w:ilvl="1">
      <w:start w:val="1"/>
      <w:numFmt w:val="decimal"/>
      <w:lvlText w:val="%1.%2."/>
      <w:lvlJc w:val="left"/>
      <w:pPr>
        <w:ind w:left="1589" w:hanging="768"/>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536" w:hanging="351"/>
      </w:pPr>
      <w:rPr>
        <w:rFonts w:hint="default"/>
        <w:w w:val="100"/>
        <w:lang w:val="tr-TR" w:eastAsia="tr-TR" w:bidi="tr-TR"/>
      </w:rPr>
    </w:lvl>
    <w:lvl w:ilvl="3">
      <w:numFmt w:val="bullet"/>
      <w:lvlText w:val="•"/>
      <w:lvlJc w:val="left"/>
      <w:pPr>
        <w:ind w:left="2630" w:hanging="351"/>
      </w:pPr>
      <w:rPr>
        <w:rFonts w:hint="default"/>
        <w:lang w:val="tr-TR" w:eastAsia="tr-TR" w:bidi="tr-TR"/>
      </w:rPr>
    </w:lvl>
    <w:lvl w:ilvl="4">
      <w:numFmt w:val="bullet"/>
      <w:lvlText w:val="•"/>
      <w:lvlJc w:val="left"/>
      <w:pPr>
        <w:ind w:left="3681" w:hanging="351"/>
      </w:pPr>
      <w:rPr>
        <w:rFonts w:hint="default"/>
        <w:lang w:val="tr-TR" w:eastAsia="tr-TR" w:bidi="tr-TR"/>
      </w:rPr>
    </w:lvl>
    <w:lvl w:ilvl="5">
      <w:numFmt w:val="bullet"/>
      <w:lvlText w:val="•"/>
      <w:lvlJc w:val="left"/>
      <w:pPr>
        <w:ind w:left="4732" w:hanging="351"/>
      </w:pPr>
      <w:rPr>
        <w:rFonts w:hint="default"/>
        <w:lang w:val="tr-TR" w:eastAsia="tr-TR" w:bidi="tr-TR"/>
      </w:rPr>
    </w:lvl>
    <w:lvl w:ilvl="6">
      <w:numFmt w:val="bullet"/>
      <w:lvlText w:val="•"/>
      <w:lvlJc w:val="left"/>
      <w:pPr>
        <w:ind w:left="5783" w:hanging="351"/>
      </w:pPr>
      <w:rPr>
        <w:rFonts w:hint="default"/>
        <w:lang w:val="tr-TR" w:eastAsia="tr-TR" w:bidi="tr-TR"/>
      </w:rPr>
    </w:lvl>
    <w:lvl w:ilvl="7">
      <w:numFmt w:val="bullet"/>
      <w:lvlText w:val="•"/>
      <w:lvlJc w:val="left"/>
      <w:pPr>
        <w:ind w:left="6834" w:hanging="351"/>
      </w:pPr>
      <w:rPr>
        <w:rFonts w:hint="default"/>
        <w:lang w:val="tr-TR" w:eastAsia="tr-TR" w:bidi="tr-TR"/>
      </w:rPr>
    </w:lvl>
    <w:lvl w:ilvl="8">
      <w:numFmt w:val="bullet"/>
      <w:lvlText w:val="•"/>
      <w:lvlJc w:val="left"/>
      <w:pPr>
        <w:ind w:left="7884" w:hanging="351"/>
      </w:pPr>
      <w:rPr>
        <w:rFonts w:hint="default"/>
        <w:lang w:val="tr-TR" w:eastAsia="tr-TR" w:bidi="tr-TR"/>
      </w:rPr>
    </w:lvl>
  </w:abstractNum>
  <w:abstractNum w:abstractNumId="3">
    <w:nsid w:val="1B386F59"/>
    <w:multiLevelType w:val="hybridMultilevel"/>
    <w:tmpl w:val="2EB09878"/>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
    <w:nsid w:val="28462E70"/>
    <w:multiLevelType w:val="hybridMultilevel"/>
    <w:tmpl w:val="CB5E545C"/>
    <w:lvl w:ilvl="0" w:tplc="CA78F5B4">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nsid w:val="28741AC5"/>
    <w:multiLevelType w:val="hybridMultilevel"/>
    <w:tmpl w:val="0CA21D70"/>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
    <w:nsid w:val="39505FD7"/>
    <w:multiLevelType w:val="hybridMultilevel"/>
    <w:tmpl w:val="6720A468"/>
    <w:lvl w:ilvl="0" w:tplc="BC605CE0">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
    <w:nsid w:val="40A9496B"/>
    <w:multiLevelType w:val="hybridMultilevel"/>
    <w:tmpl w:val="5224A730"/>
    <w:lvl w:ilvl="0" w:tplc="4D204F9A">
      <w:start w:val="1"/>
      <w:numFmt w:val="decimal"/>
      <w:lvlText w:val="%1."/>
      <w:lvlJc w:val="left"/>
      <w:pPr>
        <w:ind w:left="1949" w:hanging="360"/>
      </w:pPr>
      <w:rPr>
        <w:rFonts w:hint="default"/>
      </w:rPr>
    </w:lvl>
    <w:lvl w:ilvl="1" w:tplc="041F0019" w:tentative="1">
      <w:start w:val="1"/>
      <w:numFmt w:val="lowerLetter"/>
      <w:lvlText w:val="%2."/>
      <w:lvlJc w:val="left"/>
      <w:pPr>
        <w:ind w:left="2669" w:hanging="360"/>
      </w:pPr>
    </w:lvl>
    <w:lvl w:ilvl="2" w:tplc="041F001B" w:tentative="1">
      <w:start w:val="1"/>
      <w:numFmt w:val="lowerRoman"/>
      <w:lvlText w:val="%3."/>
      <w:lvlJc w:val="right"/>
      <w:pPr>
        <w:ind w:left="3389" w:hanging="180"/>
      </w:pPr>
    </w:lvl>
    <w:lvl w:ilvl="3" w:tplc="041F000F" w:tentative="1">
      <w:start w:val="1"/>
      <w:numFmt w:val="decimal"/>
      <w:lvlText w:val="%4."/>
      <w:lvlJc w:val="left"/>
      <w:pPr>
        <w:ind w:left="4109" w:hanging="360"/>
      </w:pPr>
    </w:lvl>
    <w:lvl w:ilvl="4" w:tplc="041F0019" w:tentative="1">
      <w:start w:val="1"/>
      <w:numFmt w:val="lowerLetter"/>
      <w:lvlText w:val="%5."/>
      <w:lvlJc w:val="left"/>
      <w:pPr>
        <w:ind w:left="4829" w:hanging="360"/>
      </w:pPr>
    </w:lvl>
    <w:lvl w:ilvl="5" w:tplc="041F001B" w:tentative="1">
      <w:start w:val="1"/>
      <w:numFmt w:val="lowerRoman"/>
      <w:lvlText w:val="%6."/>
      <w:lvlJc w:val="right"/>
      <w:pPr>
        <w:ind w:left="5549" w:hanging="180"/>
      </w:pPr>
    </w:lvl>
    <w:lvl w:ilvl="6" w:tplc="041F000F" w:tentative="1">
      <w:start w:val="1"/>
      <w:numFmt w:val="decimal"/>
      <w:lvlText w:val="%7."/>
      <w:lvlJc w:val="left"/>
      <w:pPr>
        <w:ind w:left="6269" w:hanging="360"/>
      </w:pPr>
    </w:lvl>
    <w:lvl w:ilvl="7" w:tplc="041F0019" w:tentative="1">
      <w:start w:val="1"/>
      <w:numFmt w:val="lowerLetter"/>
      <w:lvlText w:val="%8."/>
      <w:lvlJc w:val="left"/>
      <w:pPr>
        <w:ind w:left="6989" w:hanging="360"/>
      </w:pPr>
    </w:lvl>
    <w:lvl w:ilvl="8" w:tplc="041F001B" w:tentative="1">
      <w:start w:val="1"/>
      <w:numFmt w:val="lowerRoman"/>
      <w:lvlText w:val="%9."/>
      <w:lvlJc w:val="right"/>
      <w:pPr>
        <w:ind w:left="7709" w:hanging="180"/>
      </w:pPr>
    </w:lvl>
  </w:abstractNum>
  <w:abstractNum w:abstractNumId="8">
    <w:nsid w:val="44B6310D"/>
    <w:multiLevelType w:val="hybridMultilevel"/>
    <w:tmpl w:val="CD42075E"/>
    <w:lvl w:ilvl="0" w:tplc="F6DE5C08">
      <w:start w:val="1"/>
      <w:numFmt w:val="lowerLetter"/>
      <w:lvlText w:val="%1."/>
      <w:lvlJc w:val="left"/>
      <w:pPr>
        <w:ind w:left="199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812EE1"/>
    <w:multiLevelType w:val="hybridMultilevel"/>
    <w:tmpl w:val="68BECA0A"/>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0">
    <w:nsid w:val="51BD7498"/>
    <w:multiLevelType w:val="hybridMultilevel"/>
    <w:tmpl w:val="D528F692"/>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1">
    <w:nsid w:val="5F9112D8"/>
    <w:multiLevelType w:val="hybridMultilevel"/>
    <w:tmpl w:val="4564719A"/>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2">
    <w:nsid w:val="685973CA"/>
    <w:multiLevelType w:val="hybridMultilevel"/>
    <w:tmpl w:val="D4DEC32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3">
    <w:nsid w:val="6B904D3E"/>
    <w:multiLevelType w:val="hybridMultilevel"/>
    <w:tmpl w:val="0A7C8BF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4">
    <w:nsid w:val="7B0E12D2"/>
    <w:multiLevelType w:val="hybridMultilevel"/>
    <w:tmpl w:val="3F6ECCEC"/>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5">
    <w:nsid w:val="7FED04C2"/>
    <w:multiLevelType w:val="hybridMultilevel"/>
    <w:tmpl w:val="E474E07C"/>
    <w:lvl w:ilvl="0" w:tplc="B8426D2A">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12"/>
  </w:num>
  <w:num w:numId="8">
    <w:abstractNumId w:val="8"/>
  </w:num>
  <w:num w:numId="9">
    <w:abstractNumId w:val="14"/>
  </w:num>
  <w:num w:numId="10">
    <w:abstractNumId w:val="4"/>
  </w:num>
  <w:num w:numId="11">
    <w:abstractNumId w:val="9"/>
  </w:num>
  <w:num w:numId="12">
    <w:abstractNumId w:val="3"/>
  </w:num>
  <w:num w:numId="13">
    <w:abstractNumId w:val="10"/>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ulTrailSpace/>
  </w:compat>
  <w:rsids>
    <w:rsidRoot w:val="00265CA8"/>
    <w:rsid w:val="0001419D"/>
    <w:rsid w:val="00132A64"/>
    <w:rsid w:val="001362FD"/>
    <w:rsid w:val="00196E38"/>
    <w:rsid w:val="001F3F90"/>
    <w:rsid w:val="00204B1D"/>
    <w:rsid w:val="00245A2F"/>
    <w:rsid w:val="00265CA8"/>
    <w:rsid w:val="002F2E42"/>
    <w:rsid w:val="003075B8"/>
    <w:rsid w:val="0037574E"/>
    <w:rsid w:val="003859DB"/>
    <w:rsid w:val="00412732"/>
    <w:rsid w:val="0043618E"/>
    <w:rsid w:val="00437CE4"/>
    <w:rsid w:val="004803B8"/>
    <w:rsid w:val="0049052B"/>
    <w:rsid w:val="004F67C1"/>
    <w:rsid w:val="00514C8D"/>
    <w:rsid w:val="00532822"/>
    <w:rsid w:val="00680AE1"/>
    <w:rsid w:val="006B5651"/>
    <w:rsid w:val="006F2235"/>
    <w:rsid w:val="006F66AC"/>
    <w:rsid w:val="00711EF8"/>
    <w:rsid w:val="00733914"/>
    <w:rsid w:val="00770A9C"/>
    <w:rsid w:val="007A6E2F"/>
    <w:rsid w:val="00821B1A"/>
    <w:rsid w:val="00821E2E"/>
    <w:rsid w:val="008B466B"/>
    <w:rsid w:val="008B626E"/>
    <w:rsid w:val="009F1771"/>
    <w:rsid w:val="00AD42A6"/>
    <w:rsid w:val="00AE1A89"/>
    <w:rsid w:val="00AF0A64"/>
    <w:rsid w:val="00B02153"/>
    <w:rsid w:val="00B22F15"/>
    <w:rsid w:val="00BB0F79"/>
    <w:rsid w:val="00BD4526"/>
    <w:rsid w:val="00C1770A"/>
    <w:rsid w:val="00CC161F"/>
    <w:rsid w:val="00CE2924"/>
    <w:rsid w:val="00D13A53"/>
    <w:rsid w:val="00DA4602"/>
    <w:rsid w:val="00DC35F0"/>
    <w:rsid w:val="00EB6AE8"/>
    <w:rsid w:val="00EE7FF6"/>
    <w:rsid w:val="00F60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CA8"/>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3A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5CA8"/>
    <w:tblPr>
      <w:tblInd w:w="0" w:type="dxa"/>
      <w:tblCellMar>
        <w:top w:w="0" w:type="dxa"/>
        <w:left w:w="0" w:type="dxa"/>
        <w:bottom w:w="0" w:type="dxa"/>
        <w:right w:w="0" w:type="dxa"/>
      </w:tblCellMar>
    </w:tblPr>
  </w:style>
  <w:style w:type="paragraph" w:styleId="GvdeMetni">
    <w:name w:val="Body Text"/>
    <w:basedOn w:val="Normal"/>
    <w:uiPriority w:val="1"/>
    <w:qFormat/>
    <w:rsid w:val="00265CA8"/>
    <w:pPr>
      <w:ind w:left="1536" w:hanging="360"/>
    </w:pPr>
    <w:rPr>
      <w:sz w:val="23"/>
      <w:szCs w:val="23"/>
    </w:rPr>
  </w:style>
  <w:style w:type="paragraph" w:customStyle="1" w:styleId="Balk11">
    <w:name w:val="Başlık 11"/>
    <w:basedOn w:val="Normal"/>
    <w:uiPriority w:val="1"/>
    <w:qFormat/>
    <w:rsid w:val="00265CA8"/>
    <w:pPr>
      <w:ind w:left="1140" w:hanging="319"/>
      <w:outlineLvl w:val="1"/>
    </w:pPr>
    <w:rPr>
      <w:b/>
      <w:bCs/>
      <w:sz w:val="32"/>
      <w:szCs w:val="32"/>
    </w:rPr>
  </w:style>
  <w:style w:type="paragraph" w:customStyle="1" w:styleId="Balk21">
    <w:name w:val="Başlık 21"/>
    <w:basedOn w:val="Normal"/>
    <w:uiPriority w:val="1"/>
    <w:qFormat/>
    <w:rsid w:val="00265CA8"/>
    <w:pPr>
      <w:spacing w:before="1"/>
      <w:ind w:left="1589" w:hanging="768"/>
      <w:outlineLvl w:val="2"/>
    </w:pPr>
    <w:rPr>
      <w:b/>
      <w:bCs/>
      <w:sz w:val="24"/>
      <w:szCs w:val="24"/>
    </w:rPr>
  </w:style>
  <w:style w:type="paragraph" w:styleId="ListeParagraf">
    <w:name w:val="List Paragraph"/>
    <w:basedOn w:val="Normal"/>
    <w:uiPriority w:val="1"/>
    <w:qFormat/>
    <w:rsid w:val="00265CA8"/>
    <w:pPr>
      <w:spacing w:before="11"/>
      <w:ind w:left="1536" w:hanging="360"/>
    </w:pPr>
  </w:style>
  <w:style w:type="paragraph" w:customStyle="1" w:styleId="TableParagraph">
    <w:name w:val="Table Paragraph"/>
    <w:basedOn w:val="Normal"/>
    <w:uiPriority w:val="1"/>
    <w:qFormat/>
    <w:rsid w:val="00265CA8"/>
  </w:style>
  <w:style w:type="paragraph" w:styleId="BalonMetni">
    <w:name w:val="Balloon Text"/>
    <w:basedOn w:val="Normal"/>
    <w:link w:val="BalonMetniChar"/>
    <w:uiPriority w:val="99"/>
    <w:semiHidden/>
    <w:unhideWhenUsed/>
    <w:rsid w:val="00711EF8"/>
    <w:rPr>
      <w:rFonts w:ascii="Tahoma" w:hAnsi="Tahoma" w:cs="Tahoma"/>
      <w:sz w:val="16"/>
      <w:szCs w:val="16"/>
    </w:rPr>
  </w:style>
  <w:style w:type="character" w:customStyle="1" w:styleId="BalonMetniChar">
    <w:name w:val="Balon Metni Char"/>
    <w:basedOn w:val="VarsaylanParagrafYazTipi"/>
    <w:link w:val="BalonMetni"/>
    <w:uiPriority w:val="99"/>
    <w:semiHidden/>
    <w:rsid w:val="00711EF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1EF8"/>
    <w:pPr>
      <w:tabs>
        <w:tab w:val="center" w:pos="4536"/>
        <w:tab w:val="right" w:pos="9072"/>
      </w:tabs>
    </w:pPr>
  </w:style>
  <w:style w:type="character" w:customStyle="1" w:styleId="stbilgiChar">
    <w:name w:val="Üstbilgi Char"/>
    <w:basedOn w:val="VarsaylanParagrafYazTipi"/>
    <w:link w:val="stbilgi"/>
    <w:uiPriority w:val="99"/>
    <w:rsid w:val="00711EF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1EF8"/>
    <w:pPr>
      <w:tabs>
        <w:tab w:val="center" w:pos="4536"/>
        <w:tab w:val="right" w:pos="9072"/>
      </w:tabs>
    </w:pPr>
  </w:style>
  <w:style w:type="character" w:customStyle="1" w:styleId="AltbilgiChar">
    <w:name w:val="Altbilgi Char"/>
    <w:basedOn w:val="VarsaylanParagrafYazTipi"/>
    <w:link w:val="Altbilgi"/>
    <w:uiPriority w:val="99"/>
    <w:rsid w:val="00711EF8"/>
    <w:rPr>
      <w:rFonts w:ascii="Times New Roman" w:eastAsia="Times New Roman" w:hAnsi="Times New Roman" w:cs="Times New Roman"/>
      <w:lang w:val="tr-TR" w:eastAsia="tr-TR" w:bidi="tr-TR"/>
    </w:rPr>
  </w:style>
  <w:style w:type="character" w:customStyle="1" w:styleId="Balk1Char">
    <w:name w:val="Başlık 1 Char"/>
    <w:basedOn w:val="VarsaylanParagrafYazTipi"/>
    <w:link w:val="Balk1"/>
    <w:uiPriority w:val="9"/>
    <w:rsid w:val="00D13A53"/>
    <w:rPr>
      <w:rFonts w:asciiTheme="majorHAnsi" w:eastAsiaTheme="majorEastAsia" w:hAnsiTheme="majorHAnsi" w:cstheme="majorBidi"/>
      <w:b/>
      <w:bCs/>
      <w:color w:val="365F91" w:themeColor="accent1" w:themeShade="BF"/>
      <w:sz w:val="28"/>
      <w:szCs w:val="28"/>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F2552-88E1-4052-A540-BDF2F4EE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1293</Words>
  <Characters>7372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Windows Kullanıcısı</cp:lastModifiedBy>
  <cp:revision>20</cp:revision>
  <dcterms:created xsi:type="dcterms:W3CDTF">2018-02-23T07:03:00Z</dcterms:created>
  <dcterms:modified xsi:type="dcterms:W3CDTF">2018-05-07T07:22:00Z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2018-02-23T00:00:00Z</vt:filetime>
  </property>
</Properties>
</file>