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004C06" w:rsidRDefault="00004C06" w:rsidP="00004C06">
      <w:pPr>
        <w:pStyle w:val="Default"/>
      </w:pPr>
    </w:p>
    <w:p w:rsidR="00004C06" w:rsidRPr="00E94D2D" w:rsidRDefault="00004C06" w:rsidP="00970D1F">
      <w:pPr>
        <w:pStyle w:val="Default"/>
        <w:jc w:val="both"/>
      </w:pPr>
      <w:r w:rsidRPr="00004C06">
        <w:rPr>
          <w:b/>
          <w:bCs/>
        </w:rPr>
        <w:t xml:space="preserve">1. </w:t>
      </w:r>
      <w:proofErr w:type="gramStart"/>
      <w:r w:rsidRPr="00004C06">
        <w:rPr>
          <w:b/>
          <w:bCs/>
        </w:rPr>
        <w:t>AMAÇ</w:t>
      </w:r>
      <w:r w:rsidR="00970D1F">
        <w:rPr>
          <w:b/>
          <w:bCs/>
        </w:rPr>
        <w:t xml:space="preserve"> : </w:t>
      </w:r>
      <w:r w:rsidR="00084E9B">
        <w:rPr>
          <w:bCs/>
        </w:rPr>
        <w:t>Sulu</w:t>
      </w:r>
      <w:proofErr w:type="gramEnd"/>
      <w:r w:rsidR="00084E9B">
        <w:rPr>
          <w:bCs/>
        </w:rPr>
        <w:t xml:space="preserve"> çözücü içerisindeki çözülen bileşiklerin yüksek basınç ve düşük sıcaklık ortamında kristal büyümesini gerçekleştirmek amacıyla kullanılır.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970D1F">
      <w:pPr>
        <w:pStyle w:val="Default"/>
        <w:jc w:val="both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Karamanoğlu</w:t>
      </w:r>
      <w:proofErr w:type="spellEnd"/>
      <w:r w:rsidRPr="00004C06">
        <w:rPr>
          <w:bCs/>
        </w:rPr>
        <w:t xml:space="preserve"> </w:t>
      </w:r>
      <w:proofErr w:type="spellStart"/>
      <w:r w:rsidRPr="00004C06">
        <w:rPr>
          <w:bCs/>
        </w:rPr>
        <w:t>Mehmetbey</w:t>
      </w:r>
      <w:proofErr w:type="spellEnd"/>
      <w:r w:rsidRPr="00004C06">
        <w:rPr>
          <w:bCs/>
        </w:rPr>
        <w:t xml:space="preserve"> </w:t>
      </w:r>
      <w:proofErr w:type="gramStart"/>
      <w:r w:rsidRPr="00004C06">
        <w:rPr>
          <w:bCs/>
        </w:rPr>
        <w:t>Üniversitesi</w:t>
      </w:r>
      <w:r w:rsidR="00B0215F">
        <w:rPr>
          <w:bCs/>
        </w:rPr>
        <w:t xml:space="preserve">  </w:t>
      </w:r>
      <w:r w:rsidR="00F16484">
        <w:rPr>
          <w:bCs/>
        </w:rPr>
        <w:t>Mühendislik</w:t>
      </w:r>
      <w:proofErr w:type="gramEnd"/>
      <w:r w:rsidR="00F16484">
        <w:rPr>
          <w:bCs/>
        </w:rPr>
        <w:t xml:space="preserve"> Fakültesi </w:t>
      </w:r>
      <w:proofErr w:type="spellStart"/>
      <w:r w:rsidR="00F16484">
        <w:rPr>
          <w:bCs/>
        </w:rPr>
        <w:t>Nanoteknoloji</w:t>
      </w:r>
      <w:proofErr w:type="spellEnd"/>
      <w:r w:rsidR="00F16484">
        <w:rPr>
          <w:bCs/>
        </w:rPr>
        <w:t xml:space="preserve"> ve ARGE </w:t>
      </w:r>
      <w:proofErr w:type="spellStart"/>
      <w:r w:rsidR="00F16484">
        <w:rPr>
          <w:bCs/>
        </w:rPr>
        <w:t>Laboratuvarı’nı</w:t>
      </w:r>
      <w:proofErr w:type="spellEnd"/>
      <w:r w:rsidR="00F16484">
        <w:rPr>
          <w:bCs/>
        </w:rPr>
        <w:t xml:space="preserve"> </w:t>
      </w:r>
      <w:r w:rsidRPr="00004C06">
        <w:rPr>
          <w:bCs/>
        </w:rPr>
        <w:t>kapsamaktadır.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04" w:rsidRPr="005F4707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  <w:r w:rsidR="005F4707">
        <w:rPr>
          <w:rFonts w:ascii="Times New Roman" w:eastAsia="Times New Roman" w:hAnsi="Times New Roman" w:cs="Times New Roman"/>
          <w:sz w:val="24"/>
          <w:szCs w:val="24"/>
        </w:rPr>
        <w:t>Hanife ARSLAN</w:t>
      </w:r>
      <w:bookmarkStart w:id="0" w:name="_GoBack"/>
      <w:bookmarkEnd w:id="0"/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F6E93" w:rsidRPr="00004C06" w:rsidRDefault="00CF6E93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1C0" w:rsidRDefault="002D3446" w:rsidP="00CF6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84E9B">
        <w:rPr>
          <w:rFonts w:ascii="Times New Roman" w:eastAsia="Times New Roman" w:hAnsi="Times New Roman" w:cs="Times New Roman"/>
          <w:sz w:val="24"/>
          <w:szCs w:val="24"/>
        </w:rPr>
        <w:t xml:space="preserve">Reaktör ünitesi endüksiyon kablosu ile güç ünitesinin elektriksel bağlantısını </w:t>
      </w:r>
      <w:proofErr w:type="spellStart"/>
      <w:r w:rsidR="00084E9B">
        <w:rPr>
          <w:rFonts w:ascii="Times New Roman" w:eastAsia="Times New Roman" w:hAnsi="Times New Roman" w:cs="Times New Roman"/>
          <w:sz w:val="24"/>
          <w:szCs w:val="24"/>
        </w:rPr>
        <w:t>kontol</w:t>
      </w:r>
      <w:proofErr w:type="spellEnd"/>
      <w:r w:rsidR="00084E9B">
        <w:rPr>
          <w:rFonts w:ascii="Times New Roman" w:eastAsia="Times New Roman" w:hAnsi="Times New Roman" w:cs="Times New Roman"/>
          <w:sz w:val="24"/>
          <w:szCs w:val="24"/>
        </w:rPr>
        <w:t xml:space="preserve"> ediniz, </w:t>
      </w:r>
      <w:proofErr w:type="spellStart"/>
      <w:r w:rsidR="00084E9B">
        <w:rPr>
          <w:rFonts w:ascii="Times New Roman" w:eastAsia="Times New Roman" w:hAnsi="Times New Roman" w:cs="Times New Roman"/>
          <w:sz w:val="24"/>
          <w:szCs w:val="24"/>
        </w:rPr>
        <w:t>termokapl</w:t>
      </w:r>
      <w:proofErr w:type="spellEnd"/>
      <w:r w:rsidR="00084E9B">
        <w:rPr>
          <w:rFonts w:ascii="Times New Roman" w:eastAsia="Times New Roman" w:hAnsi="Times New Roman" w:cs="Times New Roman"/>
          <w:sz w:val="24"/>
          <w:szCs w:val="24"/>
        </w:rPr>
        <w:t xml:space="preserve"> cihazını doğruluğunu test ediniz.</w:t>
      </w:r>
    </w:p>
    <w:p w:rsidR="00084E9B" w:rsidRPr="00CF6E93" w:rsidRDefault="00084E9B" w:rsidP="00CF6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Reaktörün üzerindeki cıvataları 10-11 anahtarı ile üzerindeki numara sayısına göre 1 den başlayarak sırasıyla gevşetiniz.</w:t>
      </w:r>
    </w:p>
    <w:p w:rsidR="003D1AF3" w:rsidRPr="002D3446" w:rsidRDefault="00084E9B" w:rsidP="008B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34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Basınçlı kap içerisini tamamen doldurmayacak şekilde çözeltinizi kap içerisine boşaltınız, basınçlı kapı reaktör içerisine yerleştiriniz, kabın ağzını teflon kapak ile kapatınız, reaktör cıvatalarını 10-11 anahtarı ile üzerindeki sayılara göre tersten başlayarak sıkınız.</w:t>
      </w:r>
    </w:p>
    <w:p w:rsidR="00BF5B97" w:rsidRPr="002D3446" w:rsidRDefault="00084E9B" w:rsidP="00970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3446">
        <w:rPr>
          <w:rFonts w:ascii="Times New Roman" w:hAnsi="Times New Roman" w:cs="Times New Roman"/>
          <w:sz w:val="24"/>
          <w:szCs w:val="24"/>
        </w:rPr>
        <w:t>.</w:t>
      </w:r>
      <w:r w:rsidR="005A6526">
        <w:rPr>
          <w:rFonts w:ascii="Times New Roman" w:hAnsi="Times New Roman" w:cs="Times New Roman"/>
          <w:sz w:val="24"/>
          <w:szCs w:val="24"/>
        </w:rPr>
        <w:t xml:space="preserve">Güç ünitesi düğmesini “ON” konumuna getiriniz, yön tuşları yardımıyla güç ünitesi konsolundaki sıcaklık basınç ve </w:t>
      </w:r>
      <w:proofErr w:type="gramStart"/>
      <w:r w:rsidR="005A6526">
        <w:rPr>
          <w:rFonts w:ascii="Times New Roman" w:hAnsi="Times New Roman" w:cs="Times New Roman"/>
          <w:sz w:val="24"/>
          <w:szCs w:val="24"/>
        </w:rPr>
        <w:t>proses</w:t>
      </w:r>
      <w:proofErr w:type="gramEnd"/>
      <w:r w:rsidR="005A6526">
        <w:rPr>
          <w:rFonts w:ascii="Times New Roman" w:hAnsi="Times New Roman" w:cs="Times New Roman"/>
          <w:sz w:val="24"/>
          <w:szCs w:val="24"/>
        </w:rPr>
        <w:t xml:space="preserve"> süresi ve reaktör ortamının hangi sürede soğuması kendinize program oluşturunuz.</w:t>
      </w:r>
    </w:p>
    <w:p w:rsidR="00636566" w:rsidRDefault="005A6526" w:rsidP="00636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5. </w:t>
      </w:r>
      <w:r w:rsidRPr="005A6526">
        <w:rPr>
          <w:rFonts w:ascii="Times New Roman" w:hAnsi="Times New Roman" w:cs="Times New Roman"/>
          <w:sz w:val="24"/>
          <w:szCs w:val="24"/>
        </w:rPr>
        <w:t xml:space="preserve">Reaktör üzerindeki hava giriş vanasının kapalı olduğundan emin olunuz, </w:t>
      </w:r>
      <w:proofErr w:type="spellStart"/>
      <w:r w:rsidRPr="005A6526">
        <w:rPr>
          <w:rFonts w:ascii="Times New Roman" w:hAnsi="Times New Roman" w:cs="Times New Roman"/>
          <w:sz w:val="24"/>
          <w:szCs w:val="24"/>
        </w:rPr>
        <w:t>termokapl</w:t>
      </w:r>
      <w:proofErr w:type="spellEnd"/>
      <w:r w:rsidRPr="005A6526">
        <w:rPr>
          <w:rFonts w:ascii="Times New Roman" w:hAnsi="Times New Roman" w:cs="Times New Roman"/>
          <w:sz w:val="24"/>
          <w:szCs w:val="24"/>
        </w:rPr>
        <w:t xml:space="preserve"> kullanarak reaktör sıcaklığını manuel olarak kontrol ediniz.</w:t>
      </w:r>
    </w:p>
    <w:p w:rsidR="005A6526" w:rsidRDefault="005A6526" w:rsidP="00636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Güç ünitesi konsolundan “</w:t>
      </w:r>
      <w:proofErr w:type="gramStart"/>
      <w:r>
        <w:rPr>
          <w:rFonts w:ascii="Times New Roman" w:hAnsi="Times New Roman" w:cs="Times New Roman"/>
          <w:sz w:val="24"/>
          <w:szCs w:val="24"/>
        </w:rPr>
        <w:t>start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 butonuna basarak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hidrotermal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yöntemi başlatınız.</w:t>
      </w:r>
    </w:p>
    <w:p w:rsidR="005A6526" w:rsidRDefault="005A6526" w:rsidP="00636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Proses tamamlandığında güç ünitesini devre dışı bırakınız, hava giriş vanasını açınız, reaktör cıvatalarını gevşeterek numunenizi alınız. Basınçlı kabı temizleyiniz.</w:t>
      </w:r>
    </w:p>
    <w:p w:rsidR="00636566" w:rsidRPr="00636566" w:rsidRDefault="00636566" w:rsidP="006365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6566" w:rsidRPr="00636566" w:rsidSect="00B021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BB8" w:rsidRDefault="00915BB8" w:rsidP="00C731C0">
      <w:pPr>
        <w:spacing w:after="0" w:line="240" w:lineRule="auto"/>
      </w:pPr>
      <w:r>
        <w:separator/>
      </w:r>
    </w:p>
  </w:endnote>
  <w:endnote w:type="continuationSeparator" w:id="1">
    <w:p w:rsidR="00915BB8" w:rsidRDefault="00915BB8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3FC" w:rsidRDefault="006123F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C731C0" w:rsidRPr="00192AC1" w:rsidTr="00B0215F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3FC" w:rsidRDefault="006123F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BB8" w:rsidRDefault="00915BB8" w:rsidP="00C731C0">
      <w:pPr>
        <w:spacing w:after="0" w:line="240" w:lineRule="auto"/>
      </w:pPr>
      <w:r>
        <w:separator/>
      </w:r>
    </w:p>
  </w:footnote>
  <w:footnote w:type="continuationSeparator" w:id="1">
    <w:p w:rsidR="00915BB8" w:rsidRDefault="00915BB8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3FC" w:rsidRDefault="006123F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B0215F" w:rsidRPr="00E91F69" w:rsidTr="00FB5549">
      <w:trPr>
        <w:trHeight w:val="312"/>
      </w:trPr>
      <w:tc>
        <w:tcPr>
          <w:tcW w:w="1560" w:type="dxa"/>
          <w:vMerge w:val="restart"/>
          <w:vAlign w:val="center"/>
        </w:tcPr>
        <w:p w:rsidR="00B0215F" w:rsidRPr="00363F70" w:rsidRDefault="00B0215F" w:rsidP="00FB554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712470" cy="779145"/>
                <wp:effectExtent l="19050" t="0" r="0" b="0"/>
                <wp:wrapNone/>
                <wp:docPr id="1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B0215F" w:rsidRPr="00363F70" w:rsidRDefault="00B0215F" w:rsidP="00FB5549">
          <w:pPr>
            <w:tabs>
              <w:tab w:val="left" w:pos="1040"/>
            </w:tabs>
            <w:spacing w:before="44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2F1E6D">
            <w:rPr>
              <w:rFonts w:ascii="Times New Roman" w:hAnsi="Times New Roman"/>
              <w:b/>
              <w:sz w:val="28"/>
              <w:szCs w:val="24"/>
            </w:rPr>
            <w:t>HİDROTERMAL CİHAZI KULLANMA TALİMATI</w:t>
          </w:r>
        </w:p>
      </w:tc>
      <w:tc>
        <w:tcPr>
          <w:tcW w:w="1559" w:type="dxa"/>
          <w:vAlign w:val="center"/>
        </w:tcPr>
        <w:p w:rsidR="00B0215F" w:rsidRPr="00E91F69" w:rsidRDefault="00B0215F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B0215F" w:rsidRPr="00E91F69" w:rsidRDefault="00B0215F" w:rsidP="00FB554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TL-215</w:t>
          </w:r>
        </w:p>
      </w:tc>
    </w:tr>
    <w:tr w:rsidR="00B0215F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B0215F" w:rsidRPr="00E91F69" w:rsidRDefault="00B0215F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B0215F" w:rsidRPr="00E91F69" w:rsidRDefault="00B0215F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B0215F" w:rsidRPr="00E91F69" w:rsidRDefault="00B0215F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B0215F" w:rsidRPr="00E91F69" w:rsidRDefault="00B0215F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B0215F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B0215F" w:rsidRPr="00E91F69" w:rsidRDefault="00B0215F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B0215F" w:rsidRPr="00E91F69" w:rsidRDefault="00B0215F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B0215F" w:rsidRPr="00E91F69" w:rsidRDefault="00B0215F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B0215F" w:rsidRPr="00E91F69" w:rsidRDefault="00B0215F" w:rsidP="00FB554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B0215F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B0215F" w:rsidRPr="00E91F69" w:rsidRDefault="00B0215F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B0215F" w:rsidRPr="00E91F69" w:rsidRDefault="00B0215F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B0215F" w:rsidRPr="00E91F69" w:rsidRDefault="00B0215F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B0215F" w:rsidRPr="00E91F69" w:rsidRDefault="00B0215F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B0215F" w:rsidRPr="00E91F69" w:rsidTr="00FB5549">
      <w:trPr>
        <w:trHeight w:val="417"/>
      </w:trPr>
      <w:tc>
        <w:tcPr>
          <w:tcW w:w="1560" w:type="dxa"/>
          <w:vMerge/>
          <w:vAlign w:val="center"/>
        </w:tcPr>
        <w:p w:rsidR="00B0215F" w:rsidRPr="00E91F69" w:rsidRDefault="00B0215F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B0215F" w:rsidRPr="00E91F69" w:rsidRDefault="00B0215F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B0215F" w:rsidRPr="00E91F69" w:rsidRDefault="00B0215F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B0215F" w:rsidRPr="00E91F69" w:rsidRDefault="0071563B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B0215F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6123FC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B0215F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B0215F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6123FC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3FC" w:rsidRDefault="006123F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3A56"/>
    <w:rsid w:val="000160DD"/>
    <w:rsid w:val="00034134"/>
    <w:rsid w:val="00084E9B"/>
    <w:rsid w:val="000E5F06"/>
    <w:rsid w:val="000E64A1"/>
    <w:rsid w:val="0011741D"/>
    <w:rsid w:val="002567A1"/>
    <w:rsid w:val="002913CF"/>
    <w:rsid w:val="002D3446"/>
    <w:rsid w:val="002F5566"/>
    <w:rsid w:val="00325575"/>
    <w:rsid w:val="003D1AF3"/>
    <w:rsid w:val="00447A09"/>
    <w:rsid w:val="00530F35"/>
    <w:rsid w:val="0057732C"/>
    <w:rsid w:val="00582CEF"/>
    <w:rsid w:val="005A6526"/>
    <w:rsid w:val="005F4707"/>
    <w:rsid w:val="0060670C"/>
    <w:rsid w:val="006123FC"/>
    <w:rsid w:val="00636566"/>
    <w:rsid w:val="00673F97"/>
    <w:rsid w:val="0071563B"/>
    <w:rsid w:val="007978A2"/>
    <w:rsid w:val="007A499A"/>
    <w:rsid w:val="008224F2"/>
    <w:rsid w:val="008B43D6"/>
    <w:rsid w:val="00915BB8"/>
    <w:rsid w:val="00965F04"/>
    <w:rsid w:val="00970D1F"/>
    <w:rsid w:val="00B0215F"/>
    <w:rsid w:val="00B32DF8"/>
    <w:rsid w:val="00BF5B97"/>
    <w:rsid w:val="00C40A67"/>
    <w:rsid w:val="00C52850"/>
    <w:rsid w:val="00C731C0"/>
    <w:rsid w:val="00C971A1"/>
    <w:rsid w:val="00CD3068"/>
    <w:rsid w:val="00CF6E93"/>
    <w:rsid w:val="00DA1E36"/>
    <w:rsid w:val="00E724C4"/>
    <w:rsid w:val="00E94D2D"/>
    <w:rsid w:val="00EF0CB7"/>
    <w:rsid w:val="00F114D9"/>
    <w:rsid w:val="00F16484"/>
    <w:rsid w:val="00F7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1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dcterms:created xsi:type="dcterms:W3CDTF">2018-02-28T07:35:00Z</dcterms:created>
  <dcterms:modified xsi:type="dcterms:W3CDTF">2018-05-04T12:45:00Z</dcterms:modified>
</cp:coreProperties>
</file>