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A4" w:rsidRPr="006E5D1F" w:rsidRDefault="006E59A4" w:rsidP="006E59A4">
      <w:pPr>
        <w:pStyle w:val="Heading1"/>
        <w:numPr>
          <w:ilvl w:val="0"/>
          <w:numId w:val="2"/>
        </w:numPr>
        <w:tabs>
          <w:tab w:val="left" w:pos="1204"/>
        </w:tabs>
        <w:spacing w:before="88"/>
        <w:jc w:val="left"/>
        <w:rPr>
          <w:sz w:val="24"/>
          <w:szCs w:val="24"/>
        </w:rPr>
      </w:pPr>
      <w:r w:rsidRPr="006E5D1F">
        <w:rPr>
          <w:sz w:val="24"/>
          <w:szCs w:val="24"/>
        </w:rPr>
        <w:t>AMAÇ:</w:t>
      </w:r>
    </w:p>
    <w:p w:rsidR="006E59A4" w:rsidRPr="006E5D1F" w:rsidRDefault="006E59A4" w:rsidP="006E59A4">
      <w:pPr>
        <w:spacing w:before="177" w:line="364" w:lineRule="auto"/>
        <w:ind w:left="132" w:right="114"/>
        <w:jc w:val="both"/>
        <w:rPr>
          <w:sz w:val="24"/>
          <w:szCs w:val="24"/>
        </w:rPr>
      </w:pPr>
      <w:r w:rsidRPr="006E5D1F">
        <w:rPr>
          <w:sz w:val="24"/>
          <w:szCs w:val="24"/>
        </w:rPr>
        <w:t xml:space="preserve">Bu talimat, Karamanoğlu Mehmetbey Üniversitesi, Mühendislik Fakültesi, İnşaat Mühendisliği Bölümü yönetiminde olan Geoteknik Laboratuvarının bakım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>kontrolünde uyulması gereken kuralları tanımlamak amacıyla</w:t>
      </w:r>
      <w:r w:rsidRPr="006E5D1F">
        <w:rPr>
          <w:spacing w:val="-3"/>
          <w:sz w:val="24"/>
          <w:szCs w:val="24"/>
        </w:rPr>
        <w:t xml:space="preserve"> </w:t>
      </w:r>
      <w:r w:rsidRPr="006E5D1F">
        <w:rPr>
          <w:sz w:val="24"/>
          <w:szCs w:val="24"/>
        </w:rPr>
        <w:t>hazırlanmıştır.</w:t>
      </w:r>
    </w:p>
    <w:p w:rsidR="006E59A4" w:rsidRPr="006E5D1F" w:rsidRDefault="006E59A4" w:rsidP="006E59A4">
      <w:pPr>
        <w:pStyle w:val="GvdeMetni"/>
        <w:spacing w:before="5"/>
      </w:pPr>
    </w:p>
    <w:p w:rsidR="006E59A4" w:rsidRPr="006E5D1F" w:rsidRDefault="006E59A4" w:rsidP="006E59A4">
      <w:pPr>
        <w:pStyle w:val="Heading1"/>
        <w:numPr>
          <w:ilvl w:val="0"/>
          <w:numId w:val="2"/>
        </w:numPr>
        <w:tabs>
          <w:tab w:val="left" w:pos="1165"/>
        </w:tabs>
        <w:ind w:left="1164" w:hanging="321"/>
        <w:jc w:val="left"/>
        <w:rPr>
          <w:sz w:val="24"/>
          <w:szCs w:val="24"/>
        </w:rPr>
      </w:pPr>
      <w:r w:rsidRPr="006E5D1F">
        <w:rPr>
          <w:sz w:val="24"/>
          <w:szCs w:val="24"/>
        </w:rPr>
        <w:t>KAPSAM:</w:t>
      </w:r>
    </w:p>
    <w:p w:rsidR="006E59A4" w:rsidRPr="006E5D1F" w:rsidRDefault="006E59A4" w:rsidP="006E59A4">
      <w:pPr>
        <w:spacing w:before="172" w:line="362" w:lineRule="auto"/>
        <w:ind w:left="132"/>
        <w:rPr>
          <w:sz w:val="24"/>
          <w:szCs w:val="24"/>
        </w:rPr>
      </w:pPr>
      <w:r w:rsidRPr="006E5D1F">
        <w:rPr>
          <w:sz w:val="24"/>
          <w:szCs w:val="24"/>
        </w:rPr>
        <w:t>Bu talimat, Karamanoğlu Mehmetbey Üniversitesi, Mühendislik Fakültesi, İnşaat Mühendisliği Bölümü yönetiminde olan Geoteknik Laboratuvarında yer alan deney ekipmanlarını kapsamaktadır.</w:t>
      </w:r>
    </w:p>
    <w:p w:rsidR="006E59A4" w:rsidRPr="006E5D1F" w:rsidRDefault="006E59A4" w:rsidP="006E59A4">
      <w:pPr>
        <w:pStyle w:val="GvdeMetni"/>
      </w:pPr>
    </w:p>
    <w:p w:rsidR="006E59A4" w:rsidRPr="006E5D1F" w:rsidRDefault="006E59A4" w:rsidP="006E59A4">
      <w:pPr>
        <w:pStyle w:val="Heading1"/>
        <w:numPr>
          <w:ilvl w:val="0"/>
          <w:numId w:val="2"/>
        </w:numPr>
        <w:tabs>
          <w:tab w:val="left" w:pos="1165"/>
        </w:tabs>
        <w:spacing w:before="200"/>
        <w:ind w:left="1164" w:hanging="321"/>
        <w:jc w:val="left"/>
        <w:rPr>
          <w:sz w:val="24"/>
          <w:szCs w:val="24"/>
        </w:rPr>
      </w:pPr>
      <w:r w:rsidRPr="006E5D1F">
        <w:rPr>
          <w:sz w:val="24"/>
          <w:szCs w:val="24"/>
        </w:rPr>
        <w:t>SORUMLULAR:</w:t>
      </w:r>
    </w:p>
    <w:p w:rsidR="006E59A4" w:rsidRPr="006E5D1F" w:rsidRDefault="006E59A4" w:rsidP="006E59A4">
      <w:pPr>
        <w:spacing w:before="173" w:line="364" w:lineRule="auto"/>
        <w:ind w:left="132" w:right="115"/>
        <w:jc w:val="both"/>
        <w:rPr>
          <w:sz w:val="24"/>
          <w:szCs w:val="24"/>
        </w:rPr>
      </w:pPr>
      <w:r w:rsidRPr="006E5D1F">
        <w:rPr>
          <w:sz w:val="24"/>
          <w:szCs w:val="24"/>
        </w:rPr>
        <w:t>Karamanoğlu Mehmetbey Üniversitesi, Mühendislik Fakültesi, İnşaat Mühendisliği Geoteknik Laboratuvarının altyapısında kullanılmakta olan ekipman ve cihazların kullanımı ve kontrolü ile periyodik bakımlarının takip edilmesi Geoteknik Anabilim dalı tarafından uygulanmaktadır.</w:t>
      </w:r>
    </w:p>
    <w:p w:rsidR="006E59A4" w:rsidRPr="006E5D1F" w:rsidRDefault="006E59A4" w:rsidP="006E59A4">
      <w:pPr>
        <w:pStyle w:val="GvdeMetni"/>
      </w:pPr>
    </w:p>
    <w:p w:rsidR="006E59A4" w:rsidRPr="006E5D1F" w:rsidRDefault="006E59A4" w:rsidP="006E59A4">
      <w:pPr>
        <w:pStyle w:val="Heading1"/>
        <w:numPr>
          <w:ilvl w:val="0"/>
          <w:numId w:val="2"/>
        </w:numPr>
        <w:tabs>
          <w:tab w:val="left" w:pos="1165"/>
        </w:tabs>
        <w:spacing w:before="191"/>
        <w:ind w:left="1164" w:hanging="321"/>
        <w:jc w:val="left"/>
        <w:rPr>
          <w:sz w:val="24"/>
          <w:szCs w:val="24"/>
        </w:rPr>
      </w:pPr>
      <w:r w:rsidRPr="006E5D1F">
        <w:rPr>
          <w:sz w:val="24"/>
          <w:szCs w:val="24"/>
        </w:rPr>
        <w:t>KURALLAR:</w:t>
      </w:r>
    </w:p>
    <w:p w:rsidR="006E59A4" w:rsidRPr="006E5D1F" w:rsidRDefault="006E59A4" w:rsidP="006E59A4">
      <w:pPr>
        <w:pStyle w:val="Heading3"/>
        <w:numPr>
          <w:ilvl w:val="1"/>
          <w:numId w:val="2"/>
        </w:numPr>
        <w:tabs>
          <w:tab w:val="left" w:pos="1611"/>
          <w:tab w:val="left" w:pos="1612"/>
        </w:tabs>
        <w:spacing w:before="187"/>
      </w:pPr>
      <w:r w:rsidRPr="006E5D1F">
        <w:t>ERİŞİM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30" w:line="340" w:lineRule="auto"/>
        <w:ind w:right="358" w:hanging="360"/>
        <w:rPr>
          <w:sz w:val="24"/>
          <w:szCs w:val="24"/>
        </w:rPr>
      </w:pPr>
      <w:r w:rsidRPr="006E5D1F">
        <w:rPr>
          <w:sz w:val="24"/>
          <w:szCs w:val="24"/>
        </w:rPr>
        <w:t>Geoteknik laboratuvarı, yetkisiz personelin bilerek veya kaza ile erişiminin</w:t>
      </w:r>
      <w:r w:rsidRPr="006E5D1F">
        <w:rPr>
          <w:spacing w:val="-32"/>
          <w:sz w:val="24"/>
          <w:szCs w:val="24"/>
        </w:rPr>
        <w:t xml:space="preserve"> </w:t>
      </w:r>
      <w:r w:rsidRPr="006E5D1F">
        <w:rPr>
          <w:sz w:val="24"/>
          <w:szCs w:val="24"/>
        </w:rPr>
        <w:t xml:space="preserve">engellenmesi amacıyla </w:t>
      </w:r>
      <w:r w:rsidRPr="006E5D1F">
        <w:rPr>
          <w:spacing w:val="-3"/>
          <w:sz w:val="24"/>
          <w:szCs w:val="24"/>
        </w:rPr>
        <w:t xml:space="preserve">her </w:t>
      </w:r>
      <w:r w:rsidRPr="006E5D1F">
        <w:rPr>
          <w:sz w:val="24"/>
          <w:szCs w:val="24"/>
        </w:rPr>
        <w:t>zaman kilitli</w:t>
      </w:r>
      <w:r w:rsidRPr="006E5D1F">
        <w:rPr>
          <w:spacing w:val="3"/>
          <w:sz w:val="24"/>
          <w:szCs w:val="24"/>
        </w:rPr>
        <w:t xml:space="preserve"> </w:t>
      </w:r>
      <w:r w:rsidRPr="006E5D1F">
        <w:rPr>
          <w:sz w:val="24"/>
          <w:szCs w:val="24"/>
        </w:rPr>
        <w:t>tutulmalıdır.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4"/>
        </w:tabs>
        <w:spacing w:before="21" w:line="352" w:lineRule="auto"/>
        <w:ind w:right="327" w:hanging="360"/>
        <w:jc w:val="both"/>
        <w:rPr>
          <w:sz w:val="24"/>
          <w:szCs w:val="24"/>
        </w:rPr>
      </w:pPr>
      <w:r w:rsidRPr="006E5D1F">
        <w:rPr>
          <w:sz w:val="24"/>
          <w:szCs w:val="24"/>
        </w:rPr>
        <w:t xml:space="preserve">Geoteknik laboratuvarına, laboratuvar sorumlularının bilgisi dahilinde olmadan giriş yapılamaz, girmeye yetkili olmayan kişilerin talep etmesi durumunda, yanlızca uygun şartlar altında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>laboratuvar sorumlusunun gözetiminde çalışması</w:t>
      </w:r>
      <w:r w:rsidRPr="006E5D1F">
        <w:rPr>
          <w:spacing w:val="-10"/>
          <w:sz w:val="24"/>
          <w:szCs w:val="24"/>
        </w:rPr>
        <w:t xml:space="preserve"> </w:t>
      </w:r>
      <w:r w:rsidRPr="006E5D1F">
        <w:rPr>
          <w:sz w:val="24"/>
          <w:szCs w:val="24"/>
        </w:rPr>
        <w:t>sağlanır.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22"/>
        <w:ind w:hanging="360"/>
        <w:rPr>
          <w:sz w:val="24"/>
          <w:szCs w:val="24"/>
        </w:rPr>
      </w:pPr>
      <w:r w:rsidRPr="006E5D1F">
        <w:rPr>
          <w:sz w:val="24"/>
          <w:szCs w:val="24"/>
        </w:rPr>
        <w:t xml:space="preserve">Her türlü deney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>analiz hafta içi mesai saatleri içinde yapılmak üzere</w:t>
      </w:r>
      <w:r w:rsidRPr="006E5D1F">
        <w:rPr>
          <w:spacing w:val="-15"/>
          <w:sz w:val="24"/>
          <w:szCs w:val="24"/>
        </w:rPr>
        <w:t xml:space="preserve"> </w:t>
      </w:r>
      <w:r w:rsidRPr="006E5D1F">
        <w:rPr>
          <w:sz w:val="24"/>
          <w:szCs w:val="24"/>
        </w:rPr>
        <w:t>planlanmalıdır.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31" w:line="345" w:lineRule="auto"/>
        <w:ind w:right="313" w:hanging="360"/>
        <w:rPr>
          <w:sz w:val="24"/>
          <w:szCs w:val="24"/>
        </w:rPr>
      </w:pPr>
      <w:r w:rsidRPr="006E5D1F">
        <w:rPr>
          <w:sz w:val="24"/>
          <w:szCs w:val="24"/>
        </w:rPr>
        <w:t xml:space="preserve">Hafta içi mesai saatleri dışında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>hafta sonu laboratuvar sorumlusu olmadan çalışılmamalıdır.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5" w:line="345" w:lineRule="auto"/>
        <w:ind w:right="318" w:hanging="360"/>
        <w:rPr>
          <w:sz w:val="24"/>
          <w:szCs w:val="24"/>
        </w:rPr>
      </w:pPr>
      <w:r w:rsidRPr="006E5D1F">
        <w:rPr>
          <w:sz w:val="24"/>
          <w:szCs w:val="24"/>
        </w:rPr>
        <w:t xml:space="preserve">Laboratuvarda çalışıldığı sürece kayıp olan alet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>ekipmanlar laboratuvar sorumlu personeline</w:t>
      </w:r>
      <w:r w:rsidRPr="006E5D1F">
        <w:rPr>
          <w:spacing w:val="-3"/>
          <w:sz w:val="24"/>
          <w:szCs w:val="24"/>
        </w:rPr>
        <w:t xml:space="preserve"> </w:t>
      </w:r>
      <w:r w:rsidRPr="006E5D1F">
        <w:rPr>
          <w:sz w:val="24"/>
          <w:szCs w:val="24"/>
        </w:rPr>
        <w:t>bildirilmelidir.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5" w:line="345" w:lineRule="auto"/>
        <w:ind w:right="318" w:hanging="360"/>
        <w:rPr>
          <w:sz w:val="24"/>
          <w:szCs w:val="24"/>
        </w:rPr>
      </w:pPr>
      <w:r w:rsidRPr="006E5D1F">
        <w:rPr>
          <w:sz w:val="24"/>
          <w:szCs w:val="24"/>
        </w:rPr>
        <w:lastRenderedPageBreak/>
        <w:t>Deney cihazlarının çalışmasında bir problem olması durumunda hemen laboratuvar sorumlusuna</w:t>
      </w:r>
      <w:r w:rsidRPr="006E5D1F">
        <w:rPr>
          <w:spacing w:val="-3"/>
          <w:sz w:val="24"/>
          <w:szCs w:val="24"/>
        </w:rPr>
        <w:t xml:space="preserve"> </w:t>
      </w:r>
      <w:r w:rsidRPr="006E5D1F">
        <w:rPr>
          <w:sz w:val="24"/>
          <w:szCs w:val="24"/>
        </w:rPr>
        <w:t>bildirilmelidir.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5"/>
        <w:ind w:hanging="360"/>
        <w:rPr>
          <w:sz w:val="24"/>
          <w:szCs w:val="24"/>
        </w:rPr>
      </w:pPr>
      <w:r w:rsidRPr="006E5D1F">
        <w:rPr>
          <w:sz w:val="24"/>
          <w:szCs w:val="24"/>
        </w:rPr>
        <w:t>Deney sonrası oluşan atık malzemeler uygun bir şekilde belirtilen yerlere</w:t>
      </w:r>
      <w:r w:rsidRPr="006E5D1F">
        <w:rPr>
          <w:spacing w:val="-25"/>
          <w:sz w:val="24"/>
          <w:szCs w:val="24"/>
        </w:rPr>
        <w:t xml:space="preserve"> </w:t>
      </w:r>
      <w:r w:rsidRPr="006E5D1F">
        <w:rPr>
          <w:sz w:val="24"/>
          <w:szCs w:val="24"/>
        </w:rPr>
        <w:t>atılmalıdır.</w:t>
      </w:r>
    </w:p>
    <w:p w:rsidR="006E59A4" w:rsidRPr="006E5D1F" w:rsidRDefault="006E59A4" w:rsidP="006E59A4">
      <w:pPr>
        <w:rPr>
          <w:sz w:val="24"/>
          <w:szCs w:val="24"/>
        </w:rPr>
        <w:sectPr w:rsidR="006E59A4" w:rsidRPr="006E5D1F" w:rsidSect="006E5D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140" w:right="1410" w:bottom="1660" w:left="1418" w:header="712" w:footer="756" w:gutter="0"/>
          <w:cols w:space="708"/>
        </w:sectPr>
      </w:pPr>
    </w:p>
    <w:p w:rsidR="006E59A4" w:rsidRPr="006E5D1F" w:rsidRDefault="006E59A4" w:rsidP="006E59A4">
      <w:pPr>
        <w:pStyle w:val="Heading3"/>
        <w:numPr>
          <w:ilvl w:val="1"/>
          <w:numId w:val="2"/>
        </w:numPr>
        <w:tabs>
          <w:tab w:val="left" w:pos="1611"/>
          <w:tab w:val="left" w:pos="1612"/>
        </w:tabs>
        <w:spacing w:line="268" w:lineRule="exact"/>
      </w:pPr>
      <w:r w:rsidRPr="006E5D1F">
        <w:lastRenderedPageBreak/>
        <w:t>FİZİKSEL GÜVENLİK İÇİN ALINAN ÖNLEMLER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29" w:line="345" w:lineRule="auto"/>
        <w:ind w:left="1558" w:right="320" w:hanging="360"/>
        <w:rPr>
          <w:sz w:val="24"/>
          <w:szCs w:val="24"/>
        </w:rPr>
      </w:pPr>
      <w:r w:rsidRPr="006E5D1F">
        <w:rPr>
          <w:sz w:val="24"/>
          <w:szCs w:val="24"/>
        </w:rPr>
        <w:t xml:space="preserve">Palto, ceket, çanta vb. kişisel eşyalar laboratuvar dışında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>bilinen yerlerde muhafaza edilmelidir.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40"/>
        <w:ind w:left="1558" w:hanging="360"/>
        <w:rPr>
          <w:sz w:val="24"/>
          <w:szCs w:val="24"/>
        </w:rPr>
      </w:pPr>
      <w:r w:rsidRPr="006E5D1F">
        <w:rPr>
          <w:sz w:val="24"/>
          <w:szCs w:val="24"/>
        </w:rPr>
        <w:t>Laboratuvarda sigara içmek, herhangi bir gıda maddesi tüketmek</w:t>
      </w:r>
      <w:r w:rsidRPr="006E5D1F">
        <w:rPr>
          <w:spacing w:val="-13"/>
          <w:sz w:val="24"/>
          <w:szCs w:val="24"/>
        </w:rPr>
        <w:t xml:space="preserve"> </w:t>
      </w:r>
      <w:r w:rsidRPr="006E5D1F">
        <w:rPr>
          <w:sz w:val="24"/>
          <w:szCs w:val="24"/>
        </w:rPr>
        <w:t>yasaktır.</w:t>
      </w:r>
    </w:p>
    <w:p w:rsidR="006E59A4" w:rsidRPr="006E5D1F" w:rsidRDefault="006E59A4" w:rsidP="006E59A4">
      <w:pPr>
        <w:pStyle w:val="GvdeMetni"/>
        <w:spacing w:before="3"/>
      </w:pP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ind w:left="1558" w:hanging="360"/>
        <w:rPr>
          <w:sz w:val="24"/>
          <w:szCs w:val="24"/>
        </w:rPr>
      </w:pPr>
      <w:r w:rsidRPr="006E5D1F">
        <w:rPr>
          <w:sz w:val="24"/>
          <w:szCs w:val="24"/>
        </w:rPr>
        <w:t>Laboratuvar malzemelerinin kullanım amacı dışında kullanılmaları</w:t>
      </w:r>
      <w:r w:rsidRPr="006E5D1F">
        <w:rPr>
          <w:spacing w:val="-1"/>
          <w:sz w:val="24"/>
          <w:szCs w:val="24"/>
        </w:rPr>
        <w:t xml:space="preserve"> </w:t>
      </w:r>
      <w:r w:rsidRPr="006E5D1F">
        <w:rPr>
          <w:sz w:val="24"/>
          <w:szCs w:val="24"/>
        </w:rPr>
        <w:t>yasaktır.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251" w:line="345" w:lineRule="auto"/>
        <w:ind w:left="1558" w:right="316" w:hanging="360"/>
        <w:rPr>
          <w:sz w:val="24"/>
          <w:szCs w:val="24"/>
        </w:rPr>
      </w:pPr>
      <w:r w:rsidRPr="006E5D1F">
        <w:rPr>
          <w:sz w:val="24"/>
          <w:szCs w:val="24"/>
        </w:rPr>
        <w:t xml:space="preserve">Deney sırasında kullanılan alet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 xml:space="preserve">cihazlar, deney bitiminde mutlaka temizlenmeli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>düzenli olarak yerine koyulmalıdır.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40" w:line="345" w:lineRule="auto"/>
        <w:ind w:left="1558" w:right="316" w:hanging="360"/>
        <w:rPr>
          <w:sz w:val="24"/>
          <w:szCs w:val="24"/>
        </w:rPr>
      </w:pPr>
      <w:r w:rsidRPr="006E5D1F">
        <w:rPr>
          <w:sz w:val="24"/>
          <w:szCs w:val="24"/>
        </w:rPr>
        <w:t>Laboratuvar ekipmanlarının kullanımında gerekiyorsa, eldiven, maske, baret gibi koruıyucu önlemler</w:t>
      </w:r>
      <w:r w:rsidRPr="006E5D1F">
        <w:rPr>
          <w:spacing w:val="-1"/>
          <w:sz w:val="24"/>
          <w:szCs w:val="24"/>
        </w:rPr>
        <w:t xml:space="preserve"> </w:t>
      </w:r>
      <w:r w:rsidRPr="006E5D1F">
        <w:rPr>
          <w:sz w:val="24"/>
          <w:szCs w:val="24"/>
        </w:rPr>
        <w:t>alınmalıdır.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35" w:line="345" w:lineRule="auto"/>
        <w:ind w:left="1558" w:right="316" w:hanging="360"/>
        <w:rPr>
          <w:sz w:val="24"/>
          <w:szCs w:val="24"/>
        </w:rPr>
      </w:pPr>
      <w:r w:rsidRPr="006E5D1F">
        <w:rPr>
          <w:sz w:val="24"/>
          <w:szCs w:val="24"/>
        </w:rPr>
        <w:t xml:space="preserve">Geoteknik laboratuvarının iklimlendirme (soğutma)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 xml:space="preserve">havalandırma sistemi olmadığı için, laboratuarın </w:t>
      </w:r>
      <w:r w:rsidRPr="006E5D1F">
        <w:rPr>
          <w:spacing w:val="-3"/>
          <w:sz w:val="24"/>
          <w:szCs w:val="24"/>
        </w:rPr>
        <w:t xml:space="preserve">her </w:t>
      </w:r>
      <w:r w:rsidRPr="006E5D1F">
        <w:rPr>
          <w:sz w:val="24"/>
          <w:szCs w:val="24"/>
        </w:rPr>
        <w:t>kullanımından sonra ortamın havalandırılması</w:t>
      </w:r>
      <w:r w:rsidRPr="006E5D1F">
        <w:rPr>
          <w:spacing w:val="-8"/>
          <w:sz w:val="24"/>
          <w:szCs w:val="24"/>
        </w:rPr>
        <w:t xml:space="preserve"> </w:t>
      </w:r>
      <w:r w:rsidRPr="006E5D1F">
        <w:rPr>
          <w:sz w:val="24"/>
          <w:szCs w:val="24"/>
        </w:rPr>
        <w:t>gerekmektedir.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35" w:line="345" w:lineRule="auto"/>
        <w:ind w:left="1558" w:right="315" w:hanging="360"/>
        <w:rPr>
          <w:sz w:val="24"/>
          <w:szCs w:val="24"/>
        </w:rPr>
      </w:pPr>
      <w:r w:rsidRPr="006E5D1F">
        <w:rPr>
          <w:sz w:val="24"/>
          <w:szCs w:val="24"/>
        </w:rPr>
        <w:t xml:space="preserve">Özellikle voltaj değişimleri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>elektrik kesintilerine karşı cihazlar, kullanılmadıkları durumda mutlaka kapalı</w:t>
      </w:r>
      <w:r w:rsidRPr="006E5D1F">
        <w:rPr>
          <w:spacing w:val="-2"/>
          <w:sz w:val="24"/>
          <w:szCs w:val="24"/>
        </w:rPr>
        <w:t xml:space="preserve"> </w:t>
      </w:r>
      <w:r w:rsidRPr="006E5D1F">
        <w:rPr>
          <w:sz w:val="24"/>
          <w:szCs w:val="24"/>
        </w:rPr>
        <w:t>tutulmalıdır.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  <w:tab w:val="left" w:pos="2407"/>
          <w:tab w:val="left" w:pos="3367"/>
          <w:tab w:val="left" w:pos="4414"/>
          <w:tab w:val="left" w:pos="5081"/>
          <w:tab w:val="left" w:pos="5863"/>
          <w:tab w:val="left" w:pos="8263"/>
        </w:tabs>
        <w:spacing w:before="20" w:line="340" w:lineRule="auto"/>
        <w:ind w:left="1558" w:right="320" w:hanging="360"/>
        <w:rPr>
          <w:sz w:val="24"/>
          <w:szCs w:val="24"/>
        </w:rPr>
      </w:pPr>
      <w:r w:rsidRPr="006E5D1F">
        <w:rPr>
          <w:sz w:val="24"/>
          <w:szCs w:val="24"/>
        </w:rPr>
        <w:t>Oluşan</w:t>
      </w:r>
      <w:r w:rsidRPr="006E5D1F">
        <w:rPr>
          <w:sz w:val="24"/>
          <w:szCs w:val="24"/>
        </w:rPr>
        <w:tab/>
        <w:t>anormal</w:t>
      </w:r>
      <w:r w:rsidRPr="006E5D1F">
        <w:rPr>
          <w:sz w:val="24"/>
          <w:szCs w:val="24"/>
        </w:rPr>
        <w:tab/>
        <w:t>durumlar</w:t>
      </w:r>
      <w:r w:rsidRPr="006E5D1F">
        <w:rPr>
          <w:sz w:val="24"/>
          <w:szCs w:val="24"/>
        </w:rPr>
        <w:tab/>
        <w:t>anlık</w:t>
      </w:r>
      <w:r w:rsidRPr="006E5D1F">
        <w:rPr>
          <w:sz w:val="24"/>
          <w:szCs w:val="24"/>
        </w:rPr>
        <w:tab/>
        <w:t>olarak</w:t>
      </w:r>
      <w:r w:rsidRPr="006E5D1F">
        <w:rPr>
          <w:sz w:val="24"/>
          <w:szCs w:val="24"/>
        </w:rPr>
        <w:tab/>
        <w:t xml:space="preserve">laboratuvar  </w:t>
      </w:r>
      <w:r w:rsidRPr="006E5D1F">
        <w:rPr>
          <w:spacing w:val="17"/>
          <w:sz w:val="24"/>
          <w:szCs w:val="24"/>
        </w:rPr>
        <w:t xml:space="preserve"> </w:t>
      </w:r>
      <w:r w:rsidRPr="006E5D1F">
        <w:rPr>
          <w:sz w:val="24"/>
          <w:szCs w:val="24"/>
        </w:rPr>
        <w:t>sorumlusu</w:t>
      </w:r>
      <w:r w:rsidRPr="006E5D1F">
        <w:rPr>
          <w:sz w:val="24"/>
          <w:szCs w:val="24"/>
        </w:rPr>
        <w:tab/>
        <w:t>ilgili personele bildirilmelidir.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12" w:line="340" w:lineRule="auto"/>
        <w:ind w:left="1558" w:right="326" w:hanging="360"/>
        <w:rPr>
          <w:sz w:val="24"/>
          <w:szCs w:val="24"/>
        </w:rPr>
      </w:pPr>
      <w:r w:rsidRPr="006E5D1F">
        <w:rPr>
          <w:sz w:val="24"/>
          <w:szCs w:val="24"/>
        </w:rPr>
        <w:t>Laboratuvarda su baskını olması tehlikesine karşı, başta elektronik test cihazları olmak üzere, tüm cihazlar yerden belirli bir yükseklikte</w:t>
      </w:r>
      <w:r w:rsidRPr="006E5D1F">
        <w:rPr>
          <w:spacing w:val="-13"/>
          <w:sz w:val="24"/>
          <w:szCs w:val="24"/>
        </w:rPr>
        <w:t xml:space="preserve"> </w:t>
      </w:r>
      <w:r w:rsidRPr="006E5D1F">
        <w:rPr>
          <w:sz w:val="24"/>
          <w:szCs w:val="24"/>
        </w:rPr>
        <w:t>konumlandırılmalıdır.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4"/>
        </w:tabs>
        <w:spacing w:before="26" w:line="350" w:lineRule="auto"/>
        <w:ind w:left="1558" w:right="322" w:hanging="360"/>
        <w:jc w:val="both"/>
        <w:rPr>
          <w:sz w:val="24"/>
          <w:szCs w:val="24"/>
        </w:rPr>
      </w:pPr>
      <w:r w:rsidRPr="006E5D1F">
        <w:rPr>
          <w:sz w:val="24"/>
          <w:szCs w:val="24"/>
        </w:rPr>
        <w:t xml:space="preserve">Geoteknik laboratuvarının bulunduğu binanın çatı, su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 xml:space="preserve">kanalizasyon borularının düzenli bakımı, ilgili birimle (Yapı İşleri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>Teknik Daire Başkanlığı) resmi yazışma yapılarak</w:t>
      </w:r>
      <w:r w:rsidRPr="006E5D1F">
        <w:rPr>
          <w:spacing w:val="-6"/>
          <w:sz w:val="24"/>
          <w:szCs w:val="24"/>
        </w:rPr>
        <w:t xml:space="preserve"> </w:t>
      </w:r>
      <w:r w:rsidRPr="006E5D1F">
        <w:rPr>
          <w:sz w:val="24"/>
          <w:szCs w:val="24"/>
        </w:rPr>
        <w:t>sağlanır.</w:t>
      </w:r>
    </w:p>
    <w:p w:rsidR="006E59A4" w:rsidRPr="006E5D1F" w:rsidRDefault="006E59A4" w:rsidP="006E59A4">
      <w:pPr>
        <w:pStyle w:val="GvdeMetni"/>
        <w:spacing w:before="5"/>
      </w:pPr>
    </w:p>
    <w:p w:rsidR="006E59A4" w:rsidRPr="006E5D1F" w:rsidRDefault="006E59A4" w:rsidP="006E59A4">
      <w:pPr>
        <w:pStyle w:val="Heading3"/>
        <w:numPr>
          <w:ilvl w:val="1"/>
          <w:numId w:val="2"/>
        </w:numPr>
        <w:tabs>
          <w:tab w:val="left" w:pos="1553"/>
          <w:tab w:val="left" w:pos="1554"/>
        </w:tabs>
        <w:ind w:left="1553" w:hanging="710"/>
      </w:pPr>
      <w:r w:rsidRPr="006E5D1F">
        <w:t>BAKIM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25"/>
        <w:ind w:left="1558" w:hanging="360"/>
        <w:rPr>
          <w:sz w:val="24"/>
          <w:szCs w:val="24"/>
        </w:rPr>
      </w:pPr>
      <w:r w:rsidRPr="006E5D1F">
        <w:rPr>
          <w:sz w:val="24"/>
          <w:szCs w:val="24"/>
        </w:rPr>
        <w:t>Geoteknik laboratuvarının bakımı sadece yetkili personel tarafından</w:t>
      </w:r>
      <w:r w:rsidRPr="006E5D1F">
        <w:rPr>
          <w:spacing w:val="-16"/>
          <w:sz w:val="24"/>
          <w:szCs w:val="24"/>
        </w:rPr>
        <w:t xml:space="preserve"> </w:t>
      </w:r>
      <w:r w:rsidRPr="006E5D1F">
        <w:rPr>
          <w:sz w:val="24"/>
          <w:szCs w:val="24"/>
        </w:rPr>
        <w:t>yapılmaktadır.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31"/>
        <w:ind w:left="1558" w:hanging="360"/>
        <w:rPr>
          <w:sz w:val="24"/>
          <w:szCs w:val="24"/>
        </w:rPr>
      </w:pPr>
      <w:r w:rsidRPr="006E5D1F">
        <w:rPr>
          <w:sz w:val="24"/>
          <w:szCs w:val="24"/>
        </w:rPr>
        <w:t>Cihazların bakımı üreticinin tavsiye ettiği zaman aralığında</w:t>
      </w:r>
      <w:r w:rsidRPr="006E5D1F">
        <w:rPr>
          <w:spacing w:val="-22"/>
          <w:sz w:val="24"/>
          <w:szCs w:val="24"/>
        </w:rPr>
        <w:t xml:space="preserve"> </w:t>
      </w:r>
      <w:r w:rsidRPr="006E5D1F">
        <w:rPr>
          <w:sz w:val="24"/>
          <w:szCs w:val="24"/>
        </w:rPr>
        <w:t>yapılmaktadır.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02"/>
        <w:ind w:left="1558" w:hanging="360"/>
        <w:rPr>
          <w:b/>
          <w:i/>
          <w:sz w:val="24"/>
          <w:szCs w:val="24"/>
        </w:rPr>
      </w:pPr>
      <w:r w:rsidRPr="006E5D1F">
        <w:rPr>
          <w:sz w:val="24"/>
          <w:szCs w:val="24"/>
        </w:rPr>
        <w:t xml:space="preserve">Tüm şüpheli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 xml:space="preserve">mevcut arızalar ve bakım çalışmaları için </w:t>
      </w:r>
      <w:r w:rsidRPr="006E5D1F">
        <w:rPr>
          <w:b/>
          <w:i/>
          <w:sz w:val="24"/>
          <w:szCs w:val="24"/>
        </w:rPr>
        <w:t>Bakım Kontrol</w:t>
      </w:r>
      <w:r w:rsidRPr="006E5D1F">
        <w:rPr>
          <w:b/>
          <w:i/>
          <w:spacing w:val="30"/>
          <w:sz w:val="24"/>
          <w:szCs w:val="24"/>
        </w:rPr>
        <w:t xml:space="preserve"> </w:t>
      </w:r>
      <w:r w:rsidRPr="006E5D1F">
        <w:rPr>
          <w:b/>
          <w:i/>
          <w:sz w:val="24"/>
          <w:szCs w:val="24"/>
        </w:rPr>
        <w:t>Çizelgesi</w:t>
      </w:r>
    </w:p>
    <w:p w:rsidR="006E59A4" w:rsidRPr="006E5D1F" w:rsidRDefault="006E59A4" w:rsidP="006E59A4">
      <w:pPr>
        <w:spacing w:before="119"/>
        <w:ind w:left="1558"/>
        <w:rPr>
          <w:sz w:val="24"/>
          <w:szCs w:val="24"/>
        </w:rPr>
      </w:pPr>
      <w:r w:rsidRPr="006E5D1F">
        <w:rPr>
          <w:sz w:val="24"/>
          <w:szCs w:val="24"/>
        </w:rPr>
        <w:t>içerisinde kayıtlar tutulmaktadır.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36"/>
        <w:ind w:left="1558" w:hanging="360"/>
        <w:rPr>
          <w:sz w:val="24"/>
          <w:szCs w:val="24"/>
        </w:rPr>
      </w:pPr>
      <w:r w:rsidRPr="006E5D1F">
        <w:rPr>
          <w:sz w:val="24"/>
          <w:szCs w:val="24"/>
        </w:rPr>
        <w:t>Bakıma başlandığında cihazın enerjisini</w:t>
      </w:r>
      <w:r w:rsidRPr="006E5D1F">
        <w:rPr>
          <w:spacing w:val="-3"/>
          <w:sz w:val="24"/>
          <w:szCs w:val="24"/>
        </w:rPr>
        <w:t xml:space="preserve"> </w:t>
      </w:r>
      <w:r w:rsidRPr="006E5D1F">
        <w:rPr>
          <w:sz w:val="24"/>
          <w:szCs w:val="24"/>
        </w:rPr>
        <w:t>kesilir.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31"/>
        <w:ind w:left="1558" w:hanging="360"/>
        <w:rPr>
          <w:sz w:val="24"/>
          <w:szCs w:val="24"/>
        </w:rPr>
      </w:pPr>
      <w:r w:rsidRPr="006E5D1F">
        <w:rPr>
          <w:sz w:val="24"/>
          <w:szCs w:val="24"/>
        </w:rPr>
        <w:t>Cihazlar garanti altında ise, garanti şartları neticesinde bakım</w:t>
      </w:r>
      <w:r w:rsidRPr="006E5D1F">
        <w:rPr>
          <w:spacing w:val="-15"/>
          <w:sz w:val="24"/>
          <w:szCs w:val="24"/>
        </w:rPr>
        <w:t xml:space="preserve"> </w:t>
      </w:r>
      <w:r w:rsidRPr="006E5D1F">
        <w:rPr>
          <w:sz w:val="24"/>
          <w:szCs w:val="24"/>
        </w:rPr>
        <w:t>sağlanmaktadır.</w:t>
      </w:r>
    </w:p>
    <w:p w:rsidR="006E59A4" w:rsidRPr="006E5D1F" w:rsidRDefault="006E59A4" w:rsidP="006E59A4">
      <w:pPr>
        <w:pStyle w:val="ListeParagraf"/>
        <w:numPr>
          <w:ilvl w:val="2"/>
          <w:numId w:val="2"/>
        </w:numPr>
        <w:tabs>
          <w:tab w:val="left" w:pos="1553"/>
          <w:tab w:val="left" w:pos="1554"/>
        </w:tabs>
        <w:spacing w:before="136" w:line="345" w:lineRule="auto"/>
        <w:ind w:left="1558" w:right="322" w:hanging="360"/>
        <w:rPr>
          <w:sz w:val="24"/>
          <w:szCs w:val="24"/>
        </w:rPr>
      </w:pPr>
      <w:r w:rsidRPr="006E5D1F">
        <w:rPr>
          <w:sz w:val="24"/>
          <w:szCs w:val="24"/>
        </w:rPr>
        <w:lastRenderedPageBreak/>
        <w:t>Cihazlar herhangi arızadan dolayı kurum dışına çıkarılacaksa seri numarası, marka modeli belirtilerek teslim tutanağı</w:t>
      </w:r>
      <w:r w:rsidRPr="006E5D1F">
        <w:rPr>
          <w:spacing w:val="-3"/>
          <w:sz w:val="24"/>
          <w:szCs w:val="24"/>
        </w:rPr>
        <w:t xml:space="preserve"> </w:t>
      </w:r>
      <w:r w:rsidRPr="006E5D1F">
        <w:rPr>
          <w:sz w:val="24"/>
          <w:szCs w:val="24"/>
        </w:rPr>
        <w:t>hazırlanır.</w:t>
      </w:r>
    </w:p>
    <w:p w:rsidR="006E59A4" w:rsidRPr="006E5D1F" w:rsidRDefault="006E59A4" w:rsidP="006E59A4">
      <w:pPr>
        <w:spacing w:line="345" w:lineRule="auto"/>
        <w:rPr>
          <w:sz w:val="24"/>
          <w:szCs w:val="24"/>
        </w:rPr>
        <w:sectPr w:rsidR="006E59A4" w:rsidRPr="006E5D1F" w:rsidSect="006E5D1F">
          <w:pgSz w:w="11900" w:h="16840"/>
          <w:pgMar w:top="2140" w:right="800" w:bottom="1660" w:left="1000" w:header="712" w:footer="473" w:gutter="0"/>
          <w:cols w:space="708"/>
        </w:sectPr>
      </w:pPr>
    </w:p>
    <w:p w:rsidR="006E59A4" w:rsidRPr="006E5D1F" w:rsidRDefault="006E59A4" w:rsidP="006E59A4">
      <w:pPr>
        <w:pStyle w:val="GvdeMetni"/>
        <w:spacing w:before="6"/>
      </w:pPr>
    </w:p>
    <w:p w:rsidR="006E59A4" w:rsidRPr="006E5D1F" w:rsidRDefault="006E59A4" w:rsidP="006E59A4">
      <w:pPr>
        <w:pStyle w:val="Heading1"/>
        <w:numPr>
          <w:ilvl w:val="0"/>
          <w:numId w:val="2"/>
        </w:numPr>
        <w:tabs>
          <w:tab w:val="left" w:pos="455"/>
        </w:tabs>
        <w:spacing w:before="88"/>
        <w:ind w:left="454" w:hanging="322"/>
        <w:jc w:val="left"/>
        <w:rPr>
          <w:sz w:val="24"/>
          <w:szCs w:val="24"/>
        </w:rPr>
      </w:pPr>
      <w:r w:rsidRPr="006E5D1F">
        <w:rPr>
          <w:sz w:val="24"/>
          <w:szCs w:val="24"/>
        </w:rPr>
        <w:t>REFERANS DOKÜMANLAR:</w:t>
      </w:r>
    </w:p>
    <w:p w:rsidR="006E59A4" w:rsidRPr="006E5D1F" w:rsidRDefault="006E59A4" w:rsidP="006E59A4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spacing w:before="180" w:line="350" w:lineRule="auto"/>
        <w:ind w:right="152"/>
        <w:rPr>
          <w:sz w:val="24"/>
          <w:szCs w:val="24"/>
        </w:rPr>
      </w:pPr>
      <w:r w:rsidRPr="006E5D1F">
        <w:rPr>
          <w:sz w:val="24"/>
          <w:szCs w:val="24"/>
        </w:rPr>
        <w:t>TS 1900/Nisan 1987, “İnşaat Mühendisliğinde Zemin Laboratuvar Deneyleri”, Türk Standartlerı Enstitüsü, Necatibey Caddesi, No: 112,</w:t>
      </w:r>
      <w:r w:rsidRPr="006E5D1F">
        <w:rPr>
          <w:spacing w:val="-13"/>
          <w:sz w:val="24"/>
          <w:szCs w:val="24"/>
        </w:rPr>
        <w:t xml:space="preserve"> </w:t>
      </w:r>
      <w:r w:rsidRPr="006E5D1F">
        <w:rPr>
          <w:sz w:val="24"/>
          <w:szCs w:val="24"/>
        </w:rPr>
        <w:t>Bakanlıklar/ANKARA</w:t>
      </w:r>
    </w:p>
    <w:p w:rsidR="006E59A4" w:rsidRPr="006E5D1F" w:rsidRDefault="006E59A4" w:rsidP="006E59A4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spacing w:before="191" w:line="350" w:lineRule="auto"/>
        <w:ind w:right="159"/>
        <w:rPr>
          <w:sz w:val="24"/>
          <w:szCs w:val="24"/>
        </w:rPr>
      </w:pPr>
      <w:r w:rsidRPr="006E5D1F">
        <w:rPr>
          <w:sz w:val="24"/>
          <w:szCs w:val="24"/>
        </w:rPr>
        <w:t xml:space="preserve">Zemin Etüdü El Kitabı, 2016, Zemin Mekaniği </w:t>
      </w:r>
      <w:r w:rsidRPr="006E5D1F">
        <w:rPr>
          <w:spacing w:val="-3"/>
          <w:sz w:val="24"/>
          <w:szCs w:val="24"/>
        </w:rPr>
        <w:t xml:space="preserve">ve </w:t>
      </w:r>
      <w:r w:rsidRPr="006E5D1F">
        <w:rPr>
          <w:sz w:val="24"/>
          <w:szCs w:val="24"/>
        </w:rPr>
        <w:t xml:space="preserve">Geoteknik Mühendisliği Dernegi (ZMGM) ve TMMOB </w:t>
      </w:r>
      <w:r w:rsidRPr="006E5D1F">
        <w:rPr>
          <w:spacing w:val="-3"/>
          <w:sz w:val="24"/>
          <w:szCs w:val="24"/>
        </w:rPr>
        <w:t xml:space="preserve">İnşaat </w:t>
      </w:r>
      <w:r w:rsidRPr="006E5D1F">
        <w:rPr>
          <w:sz w:val="24"/>
          <w:szCs w:val="24"/>
        </w:rPr>
        <w:t>Mühendisleri</w:t>
      </w:r>
      <w:r w:rsidRPr="006E5D1F">
        <w:rPr>
          <w:spacing w:val="-6"/>
          <w:sz w:val="24"/>
          <w:szCs w:val="24"/>
        </w:rPr>
        <w:t xml:space="preserve"> </w:t>
      </w:r>
      <w:r w:rsidRPr="006E5D1F">
        <w:rPr>
          <w:sz w:val="24"/>
          <w:szCs w:val="24"/>
        </w:rPr>
        <w:t>Odası</w:t>
      </w:r>
    </w:p>
    <w:p w:rsidR="006E59A4" w:rsidRPr="006E5D1F" w:rsidRDefault="006E59A4" w:rsidP="006E59A4">
      <w:pPr>
        <w:pStyle w:val="GvdeMetni"/>
      </w:pPr>
    </w:p>
    <w:p w:rsidR="006E59A4" w:rsidRPr="006E5D1F" w:rsidRDefault="006E59A4" w:rsidP="006E59A4">
      <w:pPr>
        <w:pStyle w:val="GvdeMetni"/>
        <w:spacing w:before="6"/>
      </w:pPr>
    </w:p>
    <w:p w:rsidR="006E59A4" w:rsidRPr="006E5D1F" w:rsidRDefault="006E59A4" w:rsidP="006E59A4">
      <w:pPr>
        <w:pStyle w:val="Heading1"/>
        <w:numPr>
          <w:ilvl w:val="0"/>
          <w:numId w:val="2"/>
        </w:numPr>
        <w:tabs>
          <w:tab w:val="left" w:pos="455"/>
        </w:tabs>
        <w:ind w:left="454" w:hanging="322"/>
        <w:jc w:val="left"/>
        <w:rPr>
          <w:sz w:val="24"/>
          <w:szCs w:val="24"/>
        </w:rPr>
      </w:pPr>
      <w:r w:rsidRPr="006E5D1F">
        <w:rPr>
          <w:sz w:val="24"/>
          <w:szCs w:val="24"/>
        </w:rPr>
        <w:t>İLGİLİ</w:t>
      </w:r>
      <w:r w:rsidRPr="006E5D1F">
        <w:rPr>
          <w:spacing w:val="-5"/>
          <w:sz w:val="24"/>
          <w:szCs w:val="24"/>
        </w:rPr>
        <w:t xml:space="preserve"> </w:t>
      </w:r>
      <w:r w:rsidRPr="006E5D1F">
        <w:rPr>
          <w:sz w:val="24"/>
          <w:szCs w:val="24"/>
        </w:rPr>
        <w:t>DOKÜMANLAR</w:t>
      </w:r>
    </w:p>
    <w:p w:rsidR="00777828" w:rsidRPr="006E5D1F" w:rsidRDefault="00777828">
      <w:pPr>
        <w:rPr>
          <w:sz w:val="24"/>
          <w:szCs w:val="24"/>
        </w:rPr>
      </w:pPr>
    </w:p>
    <w:sectPr w:rsidR="00777828" w:rsidRPr="006E5D1F" w:rsidSect="0077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CD" w:rsidRDefault="00C91DCD" w:rsidP="00C91DCD">
      <w:r>
        <w:separator/>
      </w:r>
    </w:p>
  </w:endnote>
  <w:endnote w:type="continuationSeparator" w:id="1">
    <w:p w:rsidR="00C91DCD" w:rsidRDefault="00C91DCD" w:rsidP="00C9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20" w:rsidRDefault="00282B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6E5D1F" w:rsidRPr="003445DC" w:rsidTr="006E5D1F">
      <w:trPr>
        <w:trHeight w:val="747"/>
      </w:trPr>
      <w:tc>
        <w:tcPr>
          <w:tcW w:w="3259" w:type="dxa"/>
          <w:shd w:val="clear" w:color="auto" w:fill="auto"/>
        </w:tcPr>
        <w:p w:rsidR="006E5D1F" w:rsidRPr="00192AC1" w:rsidRDefault="006E5D1F" w:rsidP="00FB5549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E5D1F" w:rsidRPr="00192AC1" w:rsidRDefault="006E5D1F" w:rsidP="00FB5549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6E5D1F" w:rsidRPr="00192AC1" w:rsidRDefault="006E5D1F" w:rsidP="00FB5549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A02D1B" w:rsidRDefault="00282B20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20" w:rsidRDefault="00282B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CD" w:rsidRDefault="00C91DCD" w:rsidP="00C91DCD">
      <w:r>
        <w:separator/>
      </w:r>
    </w:p>
  </w:footnote>
  <w:footnote w:type="continuationSeparator" w:id="1">
    <w:p w:rsidR="00C91DCD" w:rsidRDefault="00C91DCD" w:rsidP="00C9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20" w:rsidRDefault="00282B2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6E5D1F" w:rsidRPr="00E91F69" w:rsidTr="006E5D1F">
      <w:trPr>
        <w:trHeight w:val="312"/>
      </w:trPr>
      <w:tc>
        <w:tcPr>
          <w:tcW w:w="1560" w:type="dxa"/>
          <w:vMerge w:val="restart"/>
          <w:vAlign w:val="center"/>
        </w:tcPr>
        <w:p w:rsidR="006E5D1F" w:rsidRPr="00363F70" w:rsidRDefault="006E5D1F" w:rsidP="00FB5549">
          <w:pPr>
            <w:pStyle w:val="stbilgi"/>
            <w:jc w:val="center"/>
            <w:rPr>
              <w:sz w:val="24"/>
              <w:szCs w:val="24"/>
            </w:rPr>
          </w:pPr>
          <w:r w:rsidRPr="00363F70">
            <w:rPr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4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6E5D1F" w:rsidRDefault="006E5D1F" w:rsidP="00FB5549">
          <w:pPr>
            <w:jc w:val="center"/>
            <w:rPr>
              <w:b/>
              <w:sz w:val="30"/>
              <w:szCs w:val="30"/>
            </w:rPr>
          </w:pPr>
          <w:r w:rsidRPr="0080666A">
            <w:rPr>
              <w:b/>
              <w:sz w:val="30"/>
              <w:szCs w:val="30"/>
            </w:rPr>
            <w:t xml:space="preserve">MÜHENDİSLİK FAKÜLTESİ GEOTEKNİK LABARATUVARI </w:t>
          </w:r>
        </w:p>
        <w:p w:rsidR="006E5D1F" w:rsidRPr="00373438" w:rsidRDefault="006E5D1F" w:rsidP="00FB5549">
          <w:pPr>
            <w:jc w:val="center"/>
            <w:rPr>
              <w:b/>
            </w:rPr>
          </w:pPr>
          <w:r w:rsidRPr="0080666A">
            <w:rPr>
              <w:b/>
              <w:sz w:val="30"/>
              <w:szCs w:val="30"/>
            </w:rPr>
            <w:t>KULLANIM TALİMATI</w:t>
          </w:r>
        </w:p>
      </w:tc>
      <w:tc>
        <w:tcPr>
          <w:tcW w:w="1559" w:type="dxa"/>
          <w:vAlign w:val="center"/>
        </w:tcPr>
        <w:p w:rsidR="006E5D1F" w:rsidRPr="00E91F69" w:rsidRDefault="006E5D1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6E5D1F" w:rsidRPr="00E91F69" w:rsidRDefault="006E5D1F" w:rsidP="00FB5549">
          <w:pPr>
            <w:pStyle w:val="stbilgi"/>
            <w:rPr>
              <w:sz w:val="18"/>
            </w:rPr>
          </w:pPr>
          <w:r>
            <w:rPr>
              <w:sz w:val="20"/>
              <w:szCs w:val="20"/>
            </w:rPr>
            <w:t>TL-196</w:t>
          </w:r>
        </w:p>
      </w:tc>
    </w:tr>
    <w:tr w:rsidR="006E5D1F" w:rsidRPr="00E91F69" w:rsidTr="006E5D1F">
      <w:trPr>
        <w:trHeight w:val="312"/>
      </w:trPr>
      <w:tc>
        <w:tcPr>
          <w:tcW w:w="1560" w:type="dxa"/>
          <w:vMerge/>
          <w:vAlign w:val="center"/>
        </w:tcPr>
        <w:p w:rsidR="006E5D1F" w:rsidRPr="00E91F69" w:rsidRDefault="006E5D1F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E5D1F" w:rsidRPr="00E91F69" w:rsidRDefault="006E5D1F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E5D1F" w:rsidRPr="00E91F69" w:rsidRDefault="006E5D1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6E5D1F" w:rsidRPr="00E91F69" w:rsidRDefault="006E5D1F" w:rsidP="00FB5549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6E5D1F" w:rsidRPr="00E91F69" w:rsidTr="006E5D1F">
      <w:trPr>
        <w:trHeight w:val="312"/>
      </w:trPr>
      <w:tc>
        <w:tcPr>
          <w:tcW w:w="1560" w:type="dxa"/>
          <w:vMerge/>
          <w:vAlign w:val="center"/>
        </w:tcPr>
        <w:p w:rsidR="006E5D1F" w:rsidRPr="00E91F69" w:rsidRDefault="006E5D1F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E5D1F" w:rsidRPr="00E91F69" w:rsidRDefault="006E5D1F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E5D1F" w:rsidRPr="00E91F69" w:rsidRDefault="006E5D1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6E5D1F" w:rsidRPr="00E91F69" w:rsidRDefault="006E5D1F" w:rsidP="00FB5549">
          <w:pPr>
            <w:pStyle w:val="stbilgi"/>
            <w:rPr>
              <w:sz w:val="18"/>
            </w:rPr>
          </w:pPr>
        </w:p>
      </w:tc>
    </w:tr>
    <w:tr w:rsidR="006E5D1F" w:rsidRPr="00E91F69" w:rsidTr="006E5D1F">
      <w:trPr>
        <w:trHeight w:val="312"/>
      </w:trPr>
      <w:tc>
        <w:tcPr>
          <w:tcW w:w="1560" w:type="dxa"/>
          <w:vMerge/>
          <w:vAlign w:val="center"/>
        </w:tcPr>
        <w:p w:rsidR="006E5D1F" w:rsidRPr="00E91F69" w:rsidRDefault="006E5D1F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E5D1F" w:rsidRPr="00E91F69" w:rsidRDefault="006E5D1F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E5D1F" w:rsidRPr="00E91F69" w:rsidRDefault="006E5D1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6E5D1F" w:rsidRPr="00E91F69" w:rsidRDefault="006E5D1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6E5D1F" w:rsidRPr="00E91F69" w:rsidTr="006E5D1F">
      <w:trPr>
        <w:trHeight w:val="417"/>
      </w:trPr>
      <w:tc>
        <w:tcPr>
          <w:tcW w:w="1560" w:type="dxa"/>
          <w:vMerge/>
          <w:vAlign w:val="center"/>
        </w:tcPr>
        <w:p w:rsidR="006E5D1F" w:rsidRPr="00E91F69" w:rsidRDefault="006E5D1F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E5D1F" w:rsidRPr="00E91F69" w:rsidRDefault="006E5D1F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E5D1F" w:rsidRPr="00E91F69" w:rsidRDefault="006E5D1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6E5D1F" w:rsidRPr="00E91F69" w:rsidRDefault="00FF0DAB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6E5D1F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282B20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6E5D1F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6E5D1F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282B20">
            <w:rPr>
              <w:noProof/>
              <w:sz w:val="18"/>
            </w:rPr>
            <w:t>5</w:t>
          </w:r>
          <w:r w:rsidRPr="00E91F69">
            <w:rPr>
              <w:sz w:val="18"/>
            </w:rPr>
            <w:fldChar w:fldCharType="end"/>
          </w:r>
        </w:p>
      </w:tc>
    </w:tr>
  </w:tbl>
  <w:p w:rsidR="00A02D1B" w:rsidRDefault="00282B20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20" w:rsidRDefault="00282B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277"/>
    <w:multiLevelType w:val="hybridMultilevel"/>
    <w:tmpl w:val="C7B89B12"/>
    <w:lvl w:ilvl="0" w:tplc="B20CFC90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CCA684B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507877F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1E61098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F3CC806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A536AAB0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C3B69162"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09601D2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C3345D5A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1">
    <w:nsid w:val="503D7C30"/>
    <w:multiLevelType w:val="multilevel"/>
    <w:tmpl w:val="3CB69544"/>
    <w:lvl w:ilvl="0">
      <w:start w:val="1"/>
      <w:numFmt w:val="decimal"/>
      <w:lvlText w:val="%1."/>
      <w:lvlJc w:val="left"/>
      <w:pPr>
        <w:ind w:left="1203" w:hanging="36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</w:rPr>
    </w:lvl>
    <w:lvl w:ilvl="1">
      <w:start w:val="1"/>
      <w:numFmt w:val="decimal"/>
      <w:lvlText w:val="%1.%2."/>
      <w:lvlJc w:val="left"/>
      <w:pPr>
        <w:ind w:left="1611" w:hanging="76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numFmt w:val="bullet"/>
      <w:lvlText w:val=""/>
      <w:lvlJc w:val="left"/>
      <w:pPr>
        <w:ind w:left="1563" w:hanging="351"/>
      </w:pPr>
      <w:rPr>
        <w:rFonts w:ascii="Symbol" w:eastAsia="Symbol" w:hAnsi="Symbol" w:cs="Symbol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2680" w:hanging="351"/>
      </w:pPr>
      <w:rPr>
        <w:rFonts w:hint="default"/>
      </w:rPr>
    </w:lvl>
    <w:lvl w:ilvl="4">
      <w:numFmt w:val="bullet"/>
      <w:lvlText w:val="•"/>
      <w:lvlJc w:val="left"/>
      <w:pPr>
        <w:ind w:left="3740" w:hanging="351"/>
      </w:pPr>
      <w:rPr>
        <w:rFonts w:hint="default"/>
      </w:rPr>
    </w:lvl>
    <w:lvl w:ilvl="5">
      <w:numFmt w:val="bullet"/>
      <w:lvlText w:val="•"/>
      <w:lvlJc w:val="left"/>
      <w:pPr>
        <w:ind w:left="4800" w:hanging="351"/>
      </w:pPr>
      <w:rPr>
        <w:rFonts w:hint="default"/>
      </w:rPr>
    </w:lvl>
    <w:lvl w:ilvl="6">
      <w:numFmt w:val="bullet"/>
      <w:lvlText w:val="•"/>
      <w:lvlJc w:val="left"/>
      <w:pPr>
        <w:ind w:left="5860" w:hanging="351"/>
      </w:pPr>
      <w:rPr>
        <w:rFonts w:hint="default"/>
      </w:rPr>
    </w:lvl>
    <w:lvl w:ilvl="7">
      <w:numFmt w:val="bullet"/>
      <w:lvlText w:val="•"/>
      <w:lvlJc w:val="left"/>
      <w:pPr>
        <w:ind w:left="6920" w:hanging="351"/>
      </w:pPr>
      <w:rPr>
        <w:rFonts w:hint="default"/>
      </w:rPr>
    </w:lvl>
    <w:lvl w:ilvl="8">
      <w:numFmt w:val="bullet"/>
      <w:lvlText w:val="•"/>
      <w:lvlJc w:val="left"/>
      <w:pPr>
        <w:ind w:left="7980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E59A4"/>
    <w:rsid w:val="00282B20"/>
    <w:rsid w:val="00610F8C"/>
    <w:rsid w:val="006E59A4"/>
    <w:rsid w:val="006E5D1F"/>
    <w:rsid w:val="00777828"/>
    <w:rsid w:val="00C91DCD"/>
    <w:rsid w:val="00F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5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9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E59A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59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6E59A4"/>
    <w:pPr>
      <w:ind w:left="1164" w:hanging="319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6E59A4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E59A4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6E59A4"/>
  </w:style>
  <w:style w:type="paragraph" w:styleId="BalonMetni">
    <w:name w:val="Balloon Text"/>
    <w:basedOn w:val="Normal"/>
    <w:link w:val="BalonMetniChar"/>
    <w:uiPriority w:val="99"/>
    <w:semiHidden/>
    <w:unhideWhenUsed/>
    <w:rsid w:val="006E59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9A4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E5D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5D1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5D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5D1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2018-02-28T08:01:00Z</dcterms:created>
  <dcterms:modified xsi:type="dcterms:W3CDTF">2018-05-04T12:42:00Z</dcterms:modified>
</cp:coreProperties>
</file>