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CB079B" w:rsidRDefault="00D63D4A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ELEKTROSPİN CİHAZININ </w:t>
      </w:r>
      <w:r w:rsidR="007829FB" w:rsidRPr="00CB079B">
        <w:rPr>
          <w:rFonts w:ascii="Times New Roman" w:eastAsia="Times New Roman" w:hAnsi="Times New Roman" w:cs="Times New Roman"/>
          <w:b/>
          <w:sz w:val="25"/>
          <w:szCs w:val="25"/>
        </w:rPr>
        <w:t>KULLANMA</w:t>
      </w:r>
      <w:r w:rsidR="00965F04" w:rsidRPr="00CB079B">
        <w:rPr>
          <w:rFonts w:ascii="Times New Roman" w:eastAsia="Times New Roman" w:hAnsi="Times New Roman" w:cs="Times New Roman"/>
          <w:b/>
          <w:sz w:val="25"/>
          <w:szCs w:val="25"/>
        </w:rPr>
        <w:t xml:space="preserve"> TALİMATI</w:t>
      </w:r>
    </w:p>
    <w:p w:rsidR="00965F04" w:rsidRPr="00CB079B" w:rsidRDefault="00965F04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Pr="00CB079B" w:rsidRDefault="00004C06" w:rsidP="00CB079B">
      <w:pPr>
        <w:pStyle w:val="Default"/>
        <w:jc w:val="both"/>
      </w:pPr>
      <w:r w:rsidRPr="00CB079B">
        <w:t xml:space="preserve"> </w:t>
      </w:r>
    </w:p>
    <w:p w:rsidR="00004C06" w:rsidRDefault="00004C06" w:rsidP="00A42E75">
      <w:pPr>
        <w:pStyle w:val="Default"/>
        <w:jc w:val="both"/>
        <w:rPr>
          <w:bCs/>
        </w:rPr>
      </w:pPr>
      <w:r w:rsidRPr="00CB079B">
        <w:rPr>
          <w:b/>
          <w:bCs/>
        </w:rPr>
        <w:t xml:space="preserve">1. </w:t>
      </w:r>
      <w:r w:rsidR="007829FB" w:rsidRPr="00CB079B">
        <w:rPr>
          <w:b/>
          <w:bCs/>
        </w:rPr>
        <w:t xml:space="preserve">AMAÇ: </w:t>
      </w:r>
      <w:r w:rsidR="009047E1">
        <w:rPr>
          <w:bCs/>
        </w:rPr>
        <w:t xml:space="preserve">Bu talimatın amacı </w:t>
      </w:r>
      <w:proofErr w:type="spellStart"/>
      <w:r w:rsidR="00F71EF3">
        <w:rPr>
          <w:bCs/>
        </w:rPr>
        <w:t>Karamanoğlu</w:t>
      </w:r>
      <w:proofErr w:type="spellEnd"/>
      <w:r w:rsidR="00F71EF3">
        <w:rPr>
          <w:bCs/>
        </w:rPr>
        <w:t xml:space="preserve"> </w:t>
      </w:r>
      <w:proofErr w:type="spellStart"/>
      <w:r w:rsidR="00F71EF3">
        <w:rPr>
          <w:bCs/>
        </w:rPr>
        <w:t>Mehmetbey</w:t>
      </w:r>
      <w:proofErr w:type="spellEnd"/>
      <w:r w:rsidR="00F71EF3">
        <w:rPr>
          <w:bCs/>
        </w:rPr>
        <w:t xml:space="preserve"> Üniversitesi Mühendislik Fakültesi </w:t>
      </w:r>
      <w:proofErr w:type="spellStart"/>
      <w:r w:rsidR="00D63D4A">
        <w:rPr>
          <w:bCs/>
        </w:rPr>
        <w:t>Biyomühendislik</w:t>
      </w:r>
      <w:proofErr w:type="spellEnd"/>
      <w:r w:rsidR="00D63D4A">
        <w:rPr>
          <w:bCs/>
        </w:rPr>
        <w:t xml:space="preserve"> </w:t>
      </w:r>
      <w:proofErr w:type="spellStart"/>
      <w:r w:rsidR="00D63D4A">
        <w:rPr>
          <w:bCs/>
        </w:rPr>
        <w:t>Elektroforez</w:t>
      </w:r>
      <w:proofErr w:type="spellEnd"/>
      <w:r w:rsidR="00D63D4A">
        <w:rPr>
          <w:bCs/>
        </w:rPr>
        <w:t xml:space="preserve"> </w:t>
      </w:r>
      <w:proofErr w:type="spellStart"/>
      <w:r w:rsidR="00F71EF3">
        <w:rPr>
          <w:bCs/>
        </w:rPr>
        <w:t>Laboratuvarında</w:t>
      </w:r>
      <w:proofErr w:type="spellEnd"/>
      <w:r w:rsidR="00F71EF3">
        <w:rPr>
          <w:bCs/>
        </w:rPr>
        <w:t xml:space="preserve"> bulunan </w:t>
      </w:r>
      <w:proofErr w:type="spellStart"/>
      <w:r w:rsidR="002075D1">
        <w:rPr>
          <w:bCs/>
        </w:rPr>
        <w:t>Elektrospin</w:t>
      </w:r>
      <w:proofErr w:type="spellEnd"/>
      <w:r w:rsidR="002075D1">
        <w:rPr>
          <w:bCs/>
        </w:rPr>
        <w:t xml:space="preserve"> </w:t>
      </w:r>
      <w:r w:rsidR="00313B60">
        <w:rPr>
          <w:bCs/>
        </w:rPr>
        <w:t>c</w:t>
      </w:r>
      <w:r w:rsidR="00A42E75">
        <w:rPr>
          <w:bCs/>
        </w:rPr>
        <w:t>ihazının kullanımına yönelik işlemleri belirtmektedir.</w:t>
      </w:r>
    </w:p>
    <w:p w:rsidR="00A42E75" w:rsidRPr="00CB079B" w:rsidRDefault="00A42E75" w:rsidP="00A42E75">
      <w:pPr>
        <w:pStyle w:val="Default"/>
        <w:jc w:val="both"/>
      </w:pPr>
    </w:p>
    <w:p w:rsidR="00A42E75" w:rsidRPr="00CB079B" w:rsidRDefault="00004C06" w:rsidP="00A42E75">
      <w:pPr>
        <w:pStyle w:val="Default"/>
        <w:jc w:val="both"/>
        <w:rPr>
          <w:b/>
          <w:bCs/>
        </w:rPr>
      </w:pPr>
      <w:r w:rsidRPr="00CB079B">
        <w:rPr>
          <w:b/>
          <w:bCs/>
        </w:rPr>
        <w:t xml:space="preserve">2. KAPSAM: </w:t>
      </w:r>
      <w:r w:rsidR="009047E1">
        <w:rPr>
          <w:bCs/>
        </w:rPr>
        <w:t xml:space="preserve">Bu talimat, </w:t>
      </w:r>
      <w:proofErr w:type="spellStart"/>
      <w:r w:rsidR="00F71EF3">
        <w:rPr>
          <w:bCs/>
        </w:rPr>
        <w:t>Karamanoğlu</w:t>
      </w:r>
      <w:proofErr w:type="spellEnd"/>
      <w:r w:rsidR="00F71EF3">
        <w:rPr>
          <w:bCs/>
        </w:rPr>
        <w:t xml:space="preserve"> </w:t>
      </w:r>
      <w:proofErr w:type="spellStart"/>
      <w:r w:rsidR="00F71EF3">
        <w:rPr>
          <w:bCs/>
        </w:rPr>
        <w:t>Mehmetbey</w:t>
      </w:r>
      <w:proofErr w:type="spellEnd"/>
      <w:r w:rsidR="00F71EF3">
        <w:rPr>
          <w:bCs/>
        </w:rPr>
        <w:t xml:space="preserve"> Üniversitesi Mühendislik Fakültesi </w:t>
      </w:r>
      <w:proofErr w:type="spellStart"/>
      <w:r w:rsidR="00D63D4A">
        <w:rPr>
          <w:bCs/>
        </w:rPr>
        <w:t>Biyomühendislik</w:t>
      </w:r>
      <w:proofErr w:type="spellEnd"/>
      <w:r w:rsidR="00D63D4A">
        <w:rPr>
          <w:bCs/>
        </w:rPr>
        <w:t xml:space="preserve"> </w:t>
      </w:r>
      <w:proofErr w:type="spellStart"/>
      <w:r w:rsidR="00D63D4A">
        <w:rPr>
          <w:bCs/>
        </w:rPr>
        <w:t>Elektroforez</w:t>
      </w:r>
      <w:proofErr w:type="spellEnd"/>
      <w:r w:rsidR="00D63D4A">
        <w:rPr>
          <w:bCs/>
        </w:rPr>
        <w:t xml:space="preserve"> </w:t>
      </w:r>
      <w:proofErr w:type="spellStart"/>
      <w:r w:rsidR="00F71EF3">
        <w:rPr>
          <w:bCs/>
        </w:rPr>
        <w:t>Laboratuvarında</w:t>
      </w:r>
      <w:proofErr w:type="spellEnd"/>
      <w:r w:rsidR="00F71EF3">
        <w:rPr>
          <w:bCs/>
        </w:rPr>
        <w:t xml:space="preserve"> bulunan </w:t>
      </w:r>
      <w:proofErr w:type="spellStart"/>
      <w:r w:rsidR="002075D1">
        <w:rPr>
          <w:bCs/>
        </w:rPr>
        <w:t>Elektrospin</w:t>
      </w:r>
      <w:proofErr w:type="spellEnd"/>
      <w:r w:rsidR="002075D1">
        <w:rPr>
          <w:bCs/>
        </w:rPr>
        <w:t xml:space="preserve"> </w:t>
      </w:r>
      <w:r w:rsidR="00313B60">
        <w:rPr>
          <w:bCs/>
        </w:rPr>
        <w:t>c</w:t>
      </w:r>
      <w:r w:rsidR="00A42E75">
        <w:rPr>
          <w:bCs/>
        </w:rPr>
        <w:t xml:space="preserve">ihazının kullanımını </w:t>
      </w:r>
      <w:r w:rsidR="00A42E75" w:rsidRPr="00CB079B">
        <w:rPr>
          <w:bCs/>
        </w:rPr>
        <w:t>kapsamaktadır.</w:t>
      </w:r>
    </w:p>
    <w:p w:rsidR="00004C06" w:rsidRPr="00CB079B" w:rsidRDefault="00004C06" w:rsidP="00A42E75">
      <w:pPr>
        <w:pStyle w:val="Default"/>
        <w:jc w:val="both"/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F01" w:rsidRPr="00CB079B" w:rsidRDefault="00142F01" w:rsidP="0014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Doç.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BAYRAKCI</w:t>
      </w:r>
    </w:p>
    <w:p w:rsidR="00142F01" w:rsidRPr="00CB079B" w:rsidRDefault="00142F01" w:rsidP="0014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F01" w:rsidRPr="00CB079B" w:rsidRDefault="00142F01" w:rsidP="0014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Arş. Gör. </w:t>
      </w:r>
      <w:r>
        <w:rPr>
          <w:rFonts w:ascii="Times New Roman" w:eastAsia="Times New Roman" w:hAnsi="Times New Roman" w:cs="Times New Roman"/>
          <w:sz w:val="24"/>
          <w:szCs w:val="24"/>
        </w:rPr>
        <w:t>Bahar YILMAZ</w:t>
      </w:r>
    </w:p>
    <w:p w:rsidR="00004C06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F01" w:rsidRDefault="00004C06" w:rsidP="00142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CB079B" w:rsidRPr="00CB079B">
        <w:rPr>
          <w:rFonts w:ascii="Times New Roman" w:eastAsia="Times New Roman" w:hAnsi="Times New Roman" w:cs="Times New Roman"/>
          <w:b/>
          <w:sz w:val="24"/>
          <w:szCs w:val="24"/>
        </w:rPr>
        <w:t>UYGULAMA:</w:t>
      </w:r>
    </w:p>
    <w:p w:rsidR="00142F01" w:rsidRDefault="00142F01" w:rsidP="00142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F01" w:rsidRPr="00142F01" w:rsidRDefault="00142F01" w:rsidP="00142F0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01">
        <w:rPr>
          <w:rFonts w:ascii="Times New Roman" w:eastAsia="Times New Roman" w:hAnsi="Times New Roman" w:cs="Times New Roman"/>
          <w:sz w:val="24"/>
          <w:szCs w:val="24"/>
        </w:rPr>
        <w:t>Cihazın arka tarafında yer alan cihaz fişi ve pompa fişi takılır.</w:t>
      </w:r>
    </w:p>
    <w:p w:rsidR="00142F01" w:rsidRPr="00142F01" w:rsidRDefault="00142F01" w:rsidP="00142F0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01">
        <w:rPr>
          <w:rFonts w:ascii="Times New Roman" w:eastAsia="Times New Roman" w:hAnsi="Times New Roman" w:cs="Times New Roman"/>
          <w:sz w:val="24"/>
          <w:szCs w:val="24"/>
        </w:rPr>
        <w:t>Cihazın içinde, sağ tarafında hareketli/sabit olan mekanizmanın üstü alüminyum folyo ile kaplanır.</w:t>
      </w:r>
    </w:p>
    <w:p w:rsidR="00142F01" w:rsidRPr="00142F01" w:rsidRDefault="00142F01" w:rsidP="00142F0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42F01">
        <w:rPr>
          <w:rFonts w:ascii="Times New Roman" w:eastAsia="Times New Roman" w:hAnsi="Times New Roman" w:cs="Times New Roman"/>
          <w:sz w:val="24"/>
          <w:szCs w:val="24"/>
        </w:rPr>
        <w:t>Nanofiber</w:t>
      </w:r>
      <w:proofErr w:type="spellEnd"/>
      <w:r w:rsidRPr="00142F01">
        <w:rPr>
          <w:rFonts w:ascii="Times New Roman" w:eastAsia="Times New Roman" w:hAnsi="Times New Roman" w:cs="Times New Roman"/>
          <w:sz w:val="24"/>
          <w:szCs w:val="24"/>
        </w:rPr>
        <w:t xml:space="preserve"> çözeltisi hazırlanarak uygun büyüklükteki şırınga içerisine yerleştirilir.</w:t>
      </w:r>
    </w:p>
    <w:p w:rsidR="00142F01" w:rsidRPr="00142F01" w:rsidRDefault="00142F01" w:rsidP="00142F0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01">
        <w:rPr>
          <w:rFonts w:ascii="Times New Roman" w:eastAsia="Times New Roman" w:hAnsi="Times New Roman" w:cs="Times New Roman"/>
          <w:sz w:val="24"/>
          <w:szCs w:val="24"/>
        </w:rPr>
        <w:t>Şırınga havası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alınarak sol taraftaki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pompanın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üzerine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iğne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ucu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sağa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iğne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deliği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üste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bakacak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şekilde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 xml:space="preserve">yerleştirilir. </w:t>
      </w:r>
    </w:p>
    <w:p w:rsidR="00142F01" w:rsidRPr="00142F01" w:rsidRDefault="00142F01" w:rsidP="00142F0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01">
        <w:rPr>
          <w:rFonts w:ascii="Times New Roman" w:eastAsia="Times New Roman" w:hAnsi="Times New Roman" w:cs="Times New Roman"/>
          <w:sz w:val="24"/>
          <w:szCs w:val="24"/>
        </w:rPr>
        <w:t>Şırınganın iğnesine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kırmızı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elektrotun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kıskacı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takılır.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Siyah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F01">
        <w:rPr>
          <w:rFonts w:ascii="Times New Roman" w:eastAsia="Times New Roman" w:hAnsi="Times New Roman" w:cs="Times New Roman"/>
          <w:sz w:val="24"/>
          <w:szCs w:val="24"/>
        </w:rPr>
        <w:t>elekrotun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kıskacı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alüminyum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folyo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sarılı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hareketli/sabit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olan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karşı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toplayıcı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mekanizmaya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takılır.</w:t>
      </w:r>
    </w:p>
    <w:p w:rsidR="00142F01" w:rsidRPr="00142F01" w:rsidRDefault="00142F01" w:rsidP="00142F0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01">
        <w:rPr>
          <w:rFonts w:ascii="Times New Roman" w:eastAsia="Times New Roman" w:hAnsi="Times New Roman" w:cs="Times New Roman"/>
          <w:sz w:val="24"/>
          <w:szCs w:val="24"/>
        </w:rPr>
        <w:t>Pompanın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üzerindeki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tuşlardan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çözelti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akış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hızı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pompanın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uyguladığı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gerilim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ayarlanır.</w:t>
      </w:r>
    </w:p>
    <w:p w:rsidR="00142F01" w:rsidRPr="00142F01" w:rsidRDefault="00142F01" w:rsidP="00142F0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01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142F01">
        <w:rPr>
          <w:rFonts w:ascii="Times New Roman" w:eastAsia="Times New Roman" w:hAnsi="Times New Roman" w:cs="Times New Roman"/>
          <w:sz w:val="24"/>
          <w:szCs w:val="24"/>
        </w:rPr>
        <w:t>Start’tuşuna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basılarak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şırıngadaki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F01">
        <w:rPr>
          <w:rFonts w:ascii="Times New Roman" w:eastAsia="Times New Roman" w:hAnsi="Times New Roman" w:cs="Times New Roman"/>
          <w:sz w:val="24"/>
          <w:szCs w:val="24"/>
        </w:rPr>
        <w:t>nanofiber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çözeltisinin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iğne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ucunda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damla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oluşturması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sağlanır.</w:t>
      </w:r>
    </w:p>
    <w:p w:rsidR="00142F01" w:rsidRPr="00142F01" w:rsidRDefault="00142F01" w:rsidP="00142F0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esnada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cihazın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kapağı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kapatılarak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cihazın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sağ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alttaki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siyah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düğme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çevrilir.</w:t>
      </w:r>
    </w:p>
    <w:p w:rsidR="00142F01" w:rsidRDefault="00142F01" w:rsidP="00142F0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01">
        <w:rPr>
          <w:rFonts w:ascii="Times New Roman" w:eastAsia="Times New Roman" w:hAnsi="Times New Roman" w:cs="Times New Roman"/>
          <w:sz w:val="24"/>
          <w:szCs w:val="24"/>
        </w:rPr>
        <w:t>Cihazın sağ altında yer alan dikdörtgen şeklindeki kırmızı düğmeye basılır. Bu düğme elektrik akımının başlamasını sağlayan düğmedir. Elektrik akımı verildikten sonra cihazın kapağının açılmamasına özen gösterilir.</w:t>
      </w:r>
    </w:p>
    <w:p w:rsidR="00142F01" w:rsidRDefault="00142F01" w:rsidP="00142F0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01">
        <w:rPr>
          <w:rFonts w:ascii="Times New Roman" w:eastAsia="Times New Roman" w:hAnsi="Times New Roman" w:cs="Times New Roman"/>
          <w:sz w:val="24"/>
          <w:szCs w:val="24"/>
        </w:rPr>
        <w:t>Elektrik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akımı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verildikten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sonra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şırınga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ucuna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gelen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F01">
        <w:rPr>
          <w:rFonts w:ascii="Times New Roman" w:eastAsia="Times New Roman" w:hAnsi="Times New Roman" w:cs="Times New Roman"/>
          <w:sz w:val="24"/>
          <w:szCs w:val="24"/>
        </w:rPr>
        <w:t>nanofiber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çözelti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damlası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akımın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etkisiyle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hareketlenmeye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başlayarak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karşı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taraftaki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hareketli/sabit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mekanizmaya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ağsı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iplikler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atmaya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başlar. Bu ipliklerin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damlacık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oluşturmadan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düzenli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şekilde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ılması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pompada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uygulanan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gerilim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akış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hızı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butonlarından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ayarlama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yapılarak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şırınganın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toplama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alanına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uzaklığı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kontrol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edilerek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sağlanır.</w:t>
      </w:r>
    </w:p>
    <w:p w:rsidR="00142F01" w:rsidRDefault="00142F01" w:rsidP="00142F0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F01">
        <w:rPr>
          <w:rFonts w:ascii="Times New Roman" w:eastAsia="Times New Roman" w:hAnsi="Times New Roman" w:cs="Times New Roman"/>
          <w:sz w:val="24"/>
          <w:szCs w:val="24"/>
        </w:rPr>
        <w:t>Nanofiber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çözeltisi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karşı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toplayıcıya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düzenli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şekilde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toplanıyorsa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toplayıcı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hareketli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mekanizmaysa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cihazın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sağındaki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küçük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yeşil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düğmeye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basılır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hareketli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F01">
        <w:rPr>
          <w:rFonts w:ascii="Times New Roman" w:eastAsia="Times New Roman" w:hAnsi="Times New Roman" w:cs="Times New Roman"/>
          <w:sz w:val="24"/>
          <w:szCs w:val="24"/>
        </w:rPr>
        <w:lastRenderedPageBreak/>
        <w:t>mekanizmaın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hareketi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sağlanır. Bu yeşil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düğmenin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altındaki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siyah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düğmeyi sağ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a ya da sola döndürerek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hızlandırma /yavaşlatma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01">
        <w:rPr>
          <w:rFonts w:ascii="Times New Roman" w:eastAsia="Times New Roman" w:hAnsi="Times New Roman" w:cs="Times New Roman"/>
          <w:sz w:val="24"/>
          <w:szCs w:val="24"/>
        </w:rPr>
        <w:t>sağlanır.</w:t>
      </w:r>
    </w:p>
    <w:p w:rsidR="00142F01" w:rsidRDefault="00142F01" w:rsidP="00142F0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01">
        <w:rPr>
          <w:rFonts w:ascii="Times New Roman" w:eastAsia="Times New Roman" w:hAnsi="Times New Roman" w:cs="Times New Roman"/>
          <w:sz w:val="24"/>
          <w:szCs w:val="24"/>
        </w:rPr>
        <w:t xml:space="preserve">Alüminyum folyo üzerinde topaklanma </w:t>
      </w:r>
      <w:proofErr w:type="gramStart"/>
      <w:r w:rsidRPr="00142F01">
        <w:rPr>
          <w:rFonts w:ascii="Times New Roman" w:eastAsia="Times New Roman" w:hAnsi="Times New Roman" w:cs="Times New Roman"/>
          <w:sz w:val="24"/>
          <w:szCs w:val="24"/>
        </w:rPr>
        <w:t>yoksa,</w:t>
      </w:r>
      <w:proofErr w:type="gramEnd"/>
      <w:r w:rsidRPr="00142F01">
        <w:rPr>
          <w:rFonts w:ascii="Times New Roman" w:eastAsia="Times New Roman" w:hAnsi="Times New Roman" w:cs="Times New Roman"/>
          <w:sz w:val="24"/>
          <w:szCs w:val="24"/>
        </w:rPr>
        <w:t xml:space="preserve"> beyaz ipliksi bir yapı gözle görülür şekilde düzenli ise </w:t>
      </w:r>
      <w:proofErr w:type="spellStart"/>
      <w:r w:rsidRPr="00142F01">
        <w:rPr>
          <w:rFonts w:ascii="Times New Roman" w:eastAsia="Times New Roman" w:hAnsi="Times New Roman" w:cs="Times New Roman"/>
          <w:sz w:val="24"/>
          <w:szCs w:val="24"/>
        </w:rPr>
        <w:t>naofiber</w:t>
      </w:r>
      <w:proofErr w:type="spellEnd"/>
      <w:r w:rsidRPr="00142F01">
        <w:rPr>
          <w:rFonts w:ascii="Times New Roman" w:eastAsia="Times New Roman" w:hAnsi="Times New Roman" w:cs="Times New Roman"/>
          <w:sz w:val="24"/>
          <w:szCs w:val="24"/>
        </w:rPr>
        <w:t xml:space="preserve"> oluşturmaya bu şekilde sıklıkla kontrol edilerek devam edilir.</w:t>
      </w:r>
    </w:p>
    <w:p w:rsidR="00142F01" w:rsidRPr="00142F01" w:rsidRDefault="00142F01" w:rsidP="00142F01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01">
        <w:rPr>
          <w:rFonts w:ascii="Times New Roman" w:eastAsia="Times New Roman" w:hAnsi="Times New Roman" w:cs="Times New Roman"/>
          <w:sz w:val="24"/>
          <w:szCs w:val="24"/>
        </w:rPr>
        <w:t xml:space="preserve">Şırınga içerisindeki </w:t>
      </w:r>
      <w:proofErr w:type="spellStart"/>
      <w:r w:rsidRPr="00142F01">
        <w:rPr>
          <w:rFonts w:ascii="Times New Roman" w:eastAsia="Times New Roman" w:hAnsi="Times New Roman" w:cs="Times New Roman"/>
          <w:sz w:val="24"/>
          <w:szCs w:val="24"/>
        </w:rPr>
        <w:t>nanofiber</w:t>
      </w:r>
      <w:proofErr w:type="spellEnd"/>
      <w:r w:rsidRPr="00142F01">
        <w:rPr>
          <w:rFonts w:ascii="Times New Roman" w:eastAsia="Times New Roman" w:hAnsi="Times New Roman" w:cs="Times New Roman"/>
          <w:sz w:val="24"/>
          <w:szCs w:val="24"/>
        </w:rPr>
        <w:t xml:space="preserve"> çözeltisi bitmeye yakın haldeyken cihazın bütün düğmeleri kapatılır ve fişleri çekilir.</w:t>
      </w:r>
    </w:p>
    <w:p w:rsidR="003E6D59" w:rsidRDefault="00142F01" w:rsidP="00142F01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59">
        <w:rPr>
          <w:rFonts w:ascii="Times New Roman" w:hAnsi="Times New Roman" w:cs="Times New Roman"/>
          <w:sz w:val="24"/>
          <w:szCs w:val="24"/>
        </w:rPr>
        <w:t>Eğer deney sırasında cihaz çalışır durumdayken</w:t>
      </w:r>
      <w:r w:rsidR="003E6D59" w:rsidRPr="003E6D59">
        <w:rPr>
          <w:rFonts w:ascii="Times New Roman" w:hAnsi="Times New Roman" w:cs="Times New Roman"/>
          <w:sz w:val="24"/>
          <w:szCs w:val="24"/>
        </w:rPr>
        <w:t xml:space="preserve"> </w:t>
      </w:r>
      <w:r w:rsidRPr="003E6D59">
        <w:rPr>
          <w:rFonts w:ascii="Times New Roman" w:hAnsi="Times New Roman" w:cs="Times New Roman"/>
          <w:sz w:val="24"/>
          <w:szCs w:val="24"/>
        </w:rPr>
        <w:t>ani</w:t>
      </w:r>
      <w:r w:rsidR="003E6D59" w:rsidRPr="003E6D59">
        <w:rPr>
          <w:rFonts w:ascii="Times New Roman" w:hAnsi="Times New Roman" w:cs="Times New Roman"/>
          <w:sz w:val="24"/>
          <w:szCs w:val="24"/>
        </w:rPr>
        <w:t xml:space="preserve"> </w:t>
      </w:r>
      <w:r w:rsidRPr="003E6D59">
        <w:rPr>
          <w:rFonts w:ascii="Times New Roman" w:hAnsi="Times New Roman" w:cs="Times New Roman"/>
          <w:sz w:val="24"/>
          <w:szCs w:val="24"/>
        </w:rPr>
        <w:t>bir</w:t>
      </w:r>
      <w:r w:rsidR="003E6D59" w:rsidRPr="003E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D59">
        <w:rPr>
          <w:rFonts w:ascii="Times New Roman" w:hAnsi="Times New Roman" w:cs="Times New Roman"/>
          <w:sz w:val="24"/>
          <w:szCs w:val="24"/>
        </w:rPr>
        <w:t>eletrik</w:t>
      </w:r>
      <w:proofErr w:type="spellEnd"/>
      <w:r w:rsidR="003E6D59" w:rsidRPr="003E6D59">
        <w:rPr>
          <w:rFonts w:ascii="Times New Roman" w:hAnsi="Times New Roman" w:cs="Times New Roman"/>
          <w:sz w:val="24"/>
          <w:szCs w:val="24"/>
        </w:rPr>
        <w:t xml:space="preserve"> </w:t>
      </w:r>
      <w:r w:rsidRPr="003E6D59">
        <w:rPr>
          <w:rFonts w:ascii="Times New Roman" w:hAnsi="Times New Roman" w:cs="Times New Roman"/>
          <w:sz w:val="24"/>
          <w:szCs w:val="24"/>
        </w:rPr>
        <w:t>sorunu</w:t>
      </w:r>
      <w:r w:rsidR="003E6D59" w:rsidRPr="003E6D59">
        <w:rPr>
          <w:rFonts w:ascii="Times New Roman" w:hAnsi="Times New Roman" w:cs="Times New Roman"/>
          <w:sz w:val="24"/>
          <w:szCs w:val="24"/>
        </w:rPr>
        <w:t xml:space="preserve"> </w:t>
      </w:r>
      <w:r w:rsidRPr="003E6D59">
        <w:rPr>
          <w:rFonts w:ascii="Times New Roman" w:hAnsi="Times New Roman" w:cs="Times New Roman"/>
          <w:sz w:val="24"/>
          <w:szCs w:val="24"/>
        </w:rPr>
        <w:t>yaşanırsa</w:t>
      </w:r>
      <w:r w:rsidR="003E6D59" w:rsidRPr="003E6D59">
        <w:rPr>
          <w:rFonts w:ascii="Times New Roman" w:hAnsi="Times New Roman" w:cs="Times New Roman"/>
          <w:sz w:val="24"/>
          <w:szCs w:val="24"/>
        </w:rPr>
        <w:t xml:space="preserve"> </w:t>
      </w:r>
      <w:r w:rsidRPr="003E6D59">
        <w:rPr>
          <w:rFonts w:ascii="Times New Roman" w:hAnsi="Times New Roman" w:cs="Times New Roman"/>
          <w:sz w:val="24"/>
          <w:szCs w:val="24"/>
        </w:rPr>
        <w:t>cihazın en sağındaki</w:t>
      </w:r>
      <w:r w:rsidR="003E6D59" w:rsidRPr="003E6D59">
        <w:rPr>
          <w:rFonts w:ascii="Times New Roman" w:hAnsi="Times New Roman" w:cs="Times New Roman"/>
          <w:sz w:val="24"/>
          <w:szCs w:val="24"/>
        </w:rPr>
        <w:t xml:space="preserve"> </w:t>
      </w:r>
      <w:r w:rsidRPr="003E6D59">
        <w:rPr>
          <w:rFonts w:ascii="Times New Roman" w:hAnsi="Times New Roman" w:cs="Times New Roman"/>
          <w:sz w:val="24"/>
          <w:szCs w:val="24"/>
        </w:rPr>
        <w:t>yuvarlak</w:t>
      </w:r>
      <w:r w:rsidR="003E6D59" w:rsidRPr="003E6D59">
        <w:rPr>
          <w:rFonts w:ascii="Times New Roman" w:hAnsi="Times New Roman" w:cs="Times New Roman"/>
          <w:sz w:val="24"/>
          <w:szCs w:val="24"/>
        </w:rPr>
        <w:t xml:space="preserve"> </w:t>
      </w:r>
      <w:r w:rsidRPr="003E6D59">
        <w:rPr>
          <w:rFonts w:ascii="Times New Roman" w:hAnsi="Times New Roman" w:cs="Times New Roman"/>
          <w:sz w:val="24"/>
          <w:szCs w:val="24"/>
        </w:rPr>
        <w:t>kırmızı</w:t>
      </w:r>
      <w:r w:rsidR="003E6D59" w:rsidRPr="003E6D59">
        <w:rPr>
          <w:rFonts w:ascii="Times New Roman" w:hAnsi="Times New Roman" w:cs="Times New Roman"/>
          <w:sz w:val="24"/>
          <w:szCs w:val="24"/>
        </w:rPr>
        <w:t xml:space="preserve"> </w:t>
      </w:r>
      <w:r w:rsidRPr="003E6D59">
        <w:rPr>
          <w:rFonts w:ascii="Times New Roman" w:hAnsi="Times New Roman" w:cs="Times New Roman"/>
          <w:sz w:val="24"/>
          <w:szCs w:val="24"/>
        </w:rPr>
        <w:t>butona</w:t>
      </w:r>
      <w:r w:rsidR="003E6D59" w:rsidRPr="003E6D59">
        <w:rPr>
          <w:rFonts w:ascii="Times New Roman" w:hAnsi="Times New Roman" w:cs="Times New Roman"/>
          <w:sz w:val="24"/>
          <w:szCs w:val="24"/>
        </w:rPr>
        <w:t xml:space="preserve"> </w:t>
      </w:r>
      <w:r w:rsidRPr="003E6D59">
        <w:rPr>
          <w:rFonts w:ascii="Times New Roman" w:hAnsi="Times New Roman" w:cs="Times New Roman"/>
          <w:sz w:val="24"/>
          <w:szCs w:val="24"/>
        </w:rPr>
        <w:t>basılarak</w:t>
      </w:r>
      <w:r w:rsidR="003E6D59" w:rsidRPr="003E6D59">
        <w:rPr>
          <w:rFonts w:ascii="Times New Roman" w:hAnsi="Times New Roman" w:cs="Times New Roman"/>
          <w:sz w:val="24"/>
          <w:szCs w:val="24"/>
        </w:rPr>
        <w:t xml:space="preserve"> </w:t>
      </w:r>
      <w:r w:rsidRPr="003E6D59">
        <w:rPr>
          <w:rFonts w:ascii="Times New Roman" w:hAnsi="Times New Roman" w:cs="Times New Roman"/>
          <w:sz w:val="24"/>
          <w:szCs w:val="24"/>
        </w:rPr>
        <w:t>sistem</w:t>
      </w:r>
      <w:r w:rsidR="003E6D59" w:rsidRPr="003E6D59">
        <w:rPr>
          <w:rFonts w:ascii="Times New Roman" w:hAnsi="Times New Roman" w:cs="Times New Roman"/>
          <w:sz w:val="24"/>
          <w:szCs w:val="24"/>
        </w:rPr>
        <w:t xml:space="preserve"> </w:t>
      </w:r>
      <w:r w:rsidRPr="003E6D59">
        <w:rPr>
          <w:rFonts w:ascii="Times New Roman" w:hAnsi="Times New Roman" w:cs="Times New Roman"/>
          <w:sz w:val="24"/>
          <w:szCs w:val="24"/>
        </w:rPr>
        <w:t>tamamen</w:t>
      </w:r>
      <w:r w:rsidR="003E6D59" w:rsidRPr="003E6D59">
        <w:rPr>
          <w:rFonts w:ascii="Times New Roman" w:hAnsi="Times New Roman" w:cs="Times New Roman"/>
          <w:sz w:val="24"/>
          <w:szCs w:val="24"/>
        </w:rPr>
        <w:t xml:space="preserve"> </w:t>
      </w:r>
      <w:r w:rsidRPr="003E6D59">
        <w:rPr>
          <w:rFonts w:ascii="Times New Roman" w:hAnsi="Times New Roman" w:cs="Times New Roman"/>
          <w:sz w:val="24"/>
          <w:szCs w:val="24"/>
        </w:rPr>
        <w:t>kapatılır.</w:t>
      </w:r>
    </w:p>
    <w:p w:rsidR="00142F01" w:rsidRPr="003E6D59" w:rsidRDefault="00142F01" w:rsidP="00142F01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59">
        <w:rPr>
          <w:rFonts w:ascii="Times New Roman" w:hAnsi="Times New Roman" w:cs="Times New Roman"/>
          <w:sz w:val="24"/>
          <w:szCs w:val="24"/>
        </w:rPr>
        <w:t>Alüminyum</w:t>
      </w:r>
      <w:r w:rsidR="003E6D59">
        <w:rPr>
          <w:rFonts w:ascii="Times New Roman" w:hAnsi="Times New Roman" w:cs="Times New Roman"/>
          <w:sz w:val="24"/>
          <w:szCs w:val="24"/>
        </w:rPr>
        <w:t xml:space="preserve"> </w:t>
      </w:r>
      <w:r w:rsidRPr="003E6D59">
        <w:rPr>
          <w:rFonts w:ascii="Times New Roman" w:hAnsi="Times New Roman" w:cs="Times New Roman"/>
          <w:sz w:val="24"/>
          <w:szCs w:val="24"/>
        </w:rPr>
        <w:t>folyo</w:t>
      </w:r>
      <w:r w:rsidR="003E6D59">
        <w:rPr>
          <w:rFonts w:ascii="Times New Roman" w:hAnsi="Times New Roman" w:cs="Times New Roman"/>
          <w:sz w:val="24"/>
          <w:szCs w:val="24"/>
        </w:rPr>
        <w:t xml:space="preserve"> </w:t>
      </w:r>
      <w:r w:rsidRPr="003E6D59">
        <w:rPr>
          <w:rFonts w:ascii="Times New Roman" w:hAnsi="Times New Roman" w:cs="Times New Roman"/>
          <w:sz w:val="24"/>
          <w:szCs w:val="24"/>
        </w:rPr>
        <w:t>çıkarılarak, cihaz</w:t>
      </w:r>
      <w:r w:rsidR="003E6D59">
        <w:rPr>
          <w:rFonts w:ascii="Times New Roman" w:hAnsi="Times New Roman" w:cs="Times New Roman"/>
          <w:sz w:val="24"/>
          <w:szCs w:val="24"/>
        </w:rPr>
        <w:t xml:space="preserve"> </w:t>
      </w:r>
      <w:r w:rsidRPr="003E6D59">
        <w:rPr>
          <w:rFonts w:ascii="Times New Roman" w:hAnsi="Times New Roman" w:cs="Times New Roman"/>
          <w:sz w:val="24"/>
          <w:szCs w:val="24"/>
        </w:rPr>
        <w:t>uygun</w:t>
      </w:r>
      <w:r w:rsidR="003E6D59">
        <w:rPr>
          <w:rFonts w:ascii="Times New Roman" w:hAnsi="Times New Roman" w:cs="Times New Roman"/>
          <w:sz w:val="24"/>
          <w:szCs w:val="24"/>
        </w:rPr>
        <w:t xml:space="preserve"> </w:t>
      </w:r>
      <w:r w:rsidRPr="003E6D59">
        <w:rPr>
          <w:rFonts w:ascii="Times New Roman" w:hAnsi="Times New Roman" w:cs="Times New Roman"/>
          <w:sz w:val="24"/>
          <w:szCs w:val="24"/>
        </w:rPr>
        <w:t>bir</w:t>
      </w:r>
      <w:r w:rsidR="003E6D59">
        <w:rPr>
          <w:rFonts w:ascii="Times New Roman" w:hAnsi="Times New Roman" w:cs="Times New Roman"/>
          <w:sz w:val="24"/>
          <w:szCs w:val="24"/>
        </w:rPr>
        <w:t xml:space="preserve"> </w:t>
      </w:r>
      <w:r w:rsidRPr="003E6D59">
        <w:rPr>
          <w:rFonts w:ascii="Times New Roman" w:hAnsi="Times New Roman" w:cs="Times New Roman"/>
          <w:sz w:val="24"/>
          <w:szCs w:val="24"/>
        </w:rPr>
        <w:t>çözücü</w:t>
      </w:r>
      <w:r w:rsidR="003E6D59">
        <w:rPr>
          <w:rFonts w:ascii="Times New Roman" w:hAnsi="Times New Roman" w:cs="Times New Roman"/>
          <w:sz w:val="24"/>
          <w:szCs w:val="24"/>
        </w:rPr>
        <w:t xml:space="preserve"> </w:t>
      </w:r>
      <w:r w:rsidRPr="003E6D59">
        <w:rPr>
          <w:rFonts w:ascii="Times New Roman" w:hAnsi="Times New Roman" w:cs="Times New Roman"/>
          <w:sz w:val="24"/>
          <w:szCs w:val="24"/>
        </w:rPr>
        <w:t>ya da temizleyici</w:t>
      </w:r>
      <w:r w:rsidR="003E6D59">
        <w:rPr>
          <w:rFonts w:ascii="Times New Roman" w:hAnsi="Times New Roman" w:cs="Times New Roman"/>
          <w:sz w:val="24"/>
          <w:szCs w:val="24"/>
        </w:rPr>
        <w:t xml:space="preserve"> i</w:t>
      </w:r>
      <w:r w:rsidRPr="003E6D59">
        <w:rPr>
          <w:rFonts w:ascii="Times New Roman" w:hAnsi="Times New Roman" w:cs="Times New Roman"/>
          <w:sz w:val="24"/>
          <w:szCs w:val="24"/>
        </w:rPr>
        <w:t>le</w:t>
      </w:r>
      <w:r w:rsidR="003E6D59">
        <w:rPr>
          <w:rFonts w:ascii="Times New Roman" w:hAnsi="Times New Roman" w:cs="Times New Roman"/>
          <w:sz w:val="24"/>
          <w:szCs w:val="24"/>
        </w:rPr>
        <w:t xml:space="preserve"> </w:t>
      </w:r>
      <w:r w:rsidRPr="003E6D59">
        <w:rPr>
          <w:rFonts w:ascii="Times New Roman" w:hAnsi="Times New Roman" w:cs="Times New Roman"/>
          <w:sz w:val="24"/>
          <w:szCs w:val="24"/>
        </w:rPr>
        <w:t>temizlenir.</w:t>
      </w:r>
    </w:p>
    <w:p w:rsidR="00CB079B" w:rsidRPr="00142F01" w:rsidRDefault="00CB079B" w:rsidP="00142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079B" w:rsidRPr="00142F01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F31" w:rsidRDefault="00F72F31" w:rsidP="00C731C0">
      <w:pPr>
        <w:spacing w:after="0" w:line="240" w:lineRule="auto"/>
      </w:pPr>
      <w:r>
        <w:separator/>
      </w:r>
    </w:p>
  </w:endnote>
  <w:endnote w:type="continuationSeparator" w:id="1">
    <w:p w:rsidR="00F72F31" w:rsidRDefault="00F72F31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56" w:rsidRDefault="00556D5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556D56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556D56" w:rsidRPr="00192AC1" w:rsidRDefault="00556D56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56D56" w:rsidRPr="00192AC1" w:rsidRDefault="00556D56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556D56" w:rsidRPr="00192AC1" w:rsidRDefault="00556D56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56" w:rsidRDefault="00556D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F31" w:rsidRDefault="00F72F31" w:rsidP="00C731C0">
      <w:pPr>
        <w:spacing w:after="0" w:line="240" w:lineRule="auto"/>
      </w:pPr>
      <w:r>
        <w:separator/>
      </w:r>
    </w:p>
  </w:footnote>
  <w:footnote w:type="continuationSeparator" w:id="1">
    <w:p w:rsidR="00F72F31" w:rsidRDefault="00F72F31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56" w:rsidRDefault="00556D5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556D56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556D56" w:rsidRPr="00AE6D38" w:rsidRDefault="00942A1E" w:rsidP="00807329">
          <w:pPr>
            <w:pStyle w:val="stbilgi"/>
            <w:jc w:val="center"/>
            <w:rPr>
              <w:rFonts w:ascii="Arial" w:hAnsi="Arial" w:cs="Arial"/>
            </w:rPr>
          </w:pPr>
          <w:r w:rsidRPr="00942A1E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556D56" w:rsidRPr="00C731C0" w:rsidRDefault="00556D56" w:rsidP="00556D5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D63D4A"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ELEKTROSPİN </w:t>
          </w: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CİHAZININ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556D56" w:rsidRPr="00C731C0" w:rsidRDefault="00556D56" w:rsidP="00556D5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556D56" w:rsidRPr="000C1CD6" w:rsidRDefault="00556D56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56D56" w:rsidRPr="000C1CD6" w:rsidRDefault="00556D5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556D56" w:rsidRPr="000C1CD6" w:rsidRDefault="00556D56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TL-0180</w:t>
          </w:r>
        </w:p>
      </w:tc>
    </w:tr>
    <w:tr w:rsidR="00556D56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56D56" w:rsidRPr="00AE6D38" w:rsidRDefault="00556D5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56D56" w:rsidRPr="000C1CD6" w:rsidRDefault="00556D5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56D56" w:rsidRPr="000C1CD6" w:rsidRDefault="00556D5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556D56" w:rsidRPr="000C1CD6" w:rsidRDefault="00556D5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556D56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56D56" w:rsidRPr="00AE6D38" w:rsidRDefault="00556D5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56D56" w:rsidRPr="000C1CD6" w:rsidRDefault="00556D5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56D56" w:rsidRPr="000C1CD6" w:rsidRDefault="00556D5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556D56" w:rsidRPr="000C1CD6" w:rsidRDefault="00556D56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56D56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56D56" w:rsidRPr="00AE6D38" w:rsidRDefault="00556D5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56D56" w:rsidRPr="000C1CD6" w:rsidRDefault="00556D5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56D56" w:rsidRPr="000C1CD6" w:rsidRDefault="00556D5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556D56" w:rsidRPr="000C1CD6" w:rsidRDefault="00556D5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556D56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56D56" w:rsidRPr="00AE6D38" w:rsidRDefault="00556D5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56D56" w:rsidRPr="000C1CD6" w:rsidRDefault="00556D5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56D56" w:rsidRPr="000C1CD6" w:rsidRDefault="00556D5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556D56" w:rsidRPr="000C1CD6" w:rsidRDefault="00556D5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56" w:rsidRDefault="00556D5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AE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2753B"/>
    <w:multiLevelType w:val="hybridMultilevel"/>
    <w:tmpl w:val="708ABC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5710A"/>
    <w:rsid w:val="00092D1C"/>
    <w:rsid w:val="000E64A1"/>
    <w:rsid w:val="00142F01"/>
    <w:rsid w:val="00172A3A"/>
    <w:rsid w:val="001E0377"/>
    <w:rsid w:val="002075D1"/>
    <w:rsid w:val="002E3E35"/>
    <w:rsid w:val="00313B60"/>
    <w:rsid w:val="003E6D59"/>
    <w:rsid w:val="00530F35"/>
    <w:rsid w:val="00556D56"/>
    <w:rsid w:val="00592A4B"/>
    <w:rsid w:val="0060670C"/>
    <w:rsid w:val="00637BC6"/>
    <w:rsid w:val="00673F97"/>
    <w:rsid w:val="007221B1"/>
    <w:rsid w:val="007829FB"/>
    <w:rsid w:val="00817CF8"/>
    <w:rsid w:val="00890408"/>
    <w:rsid w:val="009047E1"/>
    <w:rsid w:val="00942A1E"/>
    <w:rsid w:val="00947C16"/>
    <w:rsid w:val="00965F04"/>
    <w:rsid w:val="009F7BBF"/>
    <w:rsid w:val="00A42E75"/>
    <w:rsid w:val="00AE0A92"/>
    <w:rsid w:val="00B64EC4"/>
    <w:rsid w:val="00C731C0"/>
    <w:rsid w:val="00C95096"/>
    <w:rsid w:val="00CB079B"/>
    <w:rsid w:val="00D119FD"/>
    <w:rsid w:val="00D277D1"/>
    <w:rsid w:val="00D63D4A"/>
    <w:rsid w:val="00DB2940"/>
    <w:rsid w:val="00EE4BF3"/>
    <w:rsid w:val="00F71EF3"/>
    <w:rsid w:val="00F72F31"/>
    <w:rsid w:val="00F7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2018-03-01T11:44:00Z</dcterms:created>
  <dcterms:modified xsi:type="dcterms:W3CDTF">2018-05-04T12:39:00Z</dcterms:modified>
</cp:coreProperties>
</file>