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08539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MAN</w:t>
      </w:r>
      <w:r w:rsidR="00F60FF1">
        <w:rPr>
          <w:rFonts w:ascii="Times New Roman" w:eastAsia="Times New Roman" w:hAnsi="Times New Roman" w:cs="Times New Roman"/>
          <w:b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ETİK KARIŞTIRICI</w:t>
      </w: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F03B8E">
        <w:t>Cihaz</w:t>
      </w:r>
      <w:proofErr w:type="gramEnd"/>
      <w:r w:rsidR="00F03B8E">
        <w:t>, anali</w:t>
      </w:r>
      <w:r w:rsidR="00085396">
        <w:t xml:space="preserve">z edilecek örneklerin sıcaklık ve çalkalama hızı parametrelerince karıştırma </w:t>
      </w:r>
      <w:r w:rsidR="00F03B8E">
        <w:t xml:space="preserve">işleminde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BA7A5C" w:rsidRDefault="00BA7A5C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BA7A5C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C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BA7A5C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BA7A5C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3CD" w:rsidRPr="00A563CD" w:rsidRDefault="0046358C" w:rsidP="00A563CD">
      <w:pPr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="00A563CD" w:rsidRPr="00A563CD">
        <w:rPr>
          <w:rFonts w:ascii="Times New Roman" w:hAnsi="Times New Roman" w:cs="Times New Roman"/>
          <w:sz w:val="24"/>
          <w:szCs w:val="24"/>
        </w:rPr>
        <w:t xml:space="preserve">Cihazın fişinin takılı olup olmadığını kontrol ediniz. 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2.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Karıştıracağınız/ısıtacağınız malzemenin içerisine manyetik balığı (manyetik barı) bırakınız, daha sonra malzemenizi tablayı ortalayarak yerleştiriniz 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3.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Cihazın yanında bulunan açma/kapama düğmesinden açınız. 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4.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Dönme hızını (devri) ayarlayınız. Sıcaklığı ayarlayınız. 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5.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Ayarlayacağınız sıcaklık tabla sıcaklığıdır, kullandığınız sıvının sıcaklığını ölçmek için termometre kullanınız.  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6.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 İsteğe bağlı olarak süreyi ayarlayınız.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7.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 İşleminiz tamamlandığında öncelikle devri ve sıcaklık düğmelerini başlangıç konumlarına getiriniz ve açma/kapama anahtarından kapatınız.</w:t>
      </w:r>
    </w:p>
    <w:p w:rsidR="00F03B8E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8.</w:t>
      </w:r>
      <w:r w:rsidRPr="00A563CD">
        <w:rPr>
          <w:rFonts w:ascii="Times New Roman" w:hAnsi="Times New Roman" w:cs="Times New Roman"/>
          <w:sz w:val="24"/>
          <w:szCs w:val="24"/>
        </w:rPr>
        <w:tab/>
        <w:t>Cihazı fişinden çekiniz.</w:t>
      </w:r>
    </w:p>
    <w:p w:rsidR="0046358C" w:rsidRDefault="0046358C" w:rsidP="00F03B8E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A563CD" w:rsidRPr="00A563CD" w:rsidRDefault="0046358C" w:rsidP="00A563CD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1.</w:t>
      </w:r>
      <w:r w:rsidRPr="0046358C">
        <w:rPr>
          <w:rFonts w:ascii="Times New Roman" w:hAnsi="Times New Roman" w:cs="Times New Roman"/>
          <w:sz w:val="24"/>
          <w:szCs w:val="24"/>
        </w:rPr>
        <w:tab/>
      </w:r>
      <w:r w:rsidR="00A563CD" w:rsidRPr="00A563CD">
        <w:rPr>
          <w:rFonts w:ascii="Times New Roman" w:hAnsi="Times New Roman" w:cs="Times New Roman"/>
          <w:sz w:val="24"/>
          <w:szCs w:val="24"/>
        </w:rPr>
        <w:t>Cihazın tablası sıcak olacağı için ısıya dikkat ediniz.</w:t>
      </w:r>
    </w:p>
    <w:p w:rsidR="00A563CD" w:rsidRPr="00A563CD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2.</w:t>
      </w:r>
      <w:r w:rsidRPr="00A563CD">
        <w:rPr>
          <w:rFonts w:ascii="Times New Roman" w:hAnsi="Times New Roman" w:cs="Times New Roman"/>
          <w:sz w:val="24"/>
          <w:szCs w:val="24"/>
        </w:rPr>
        <w:tab/>
        <w:t>Herhangi bir taşma işlemine karşı çalkalama hızını ölçülü ayarlayınız.</w:t>
      </w:r>
    </w:p>
    <w:p w:rsidR="0046358C" w:rsidRPr="0046358C" w:rsidRDefault="00A563CD" w:rsidP="00A563CD">
      <w:pPr>
        <w:rPr>
          <w:rFonts w:ascii="Times New Roman" w:hAnsi="Times New Roman" w:cs="Times New Roman"/>
          <w:sz w:val="24"/>
          <w:szCs w:val="24"/>
        </w:rPr>
      </w:pPr>
      <w:r w:rsidRPr="00A563CD">
        <w:rPr>
          <w:rFonts w:ascii="Times New Roman" w:hAnsi="Times New Roman" w:cs="Times New Roman"/>
          <w:sz w:val="24"/>
          <w:szCs w:val="24"/>
        </w:rPr>
        <w:t>3.</w:t>
      </w:r>
      <w:r w:rsidRPr="00A563CD">
        <w:rPr>
          <w:rFonts w:ascii="Times New Roman" w:hAnsi="Times New Roman" w:cs="Times New Roman"/>
          <w:sz w:val="24"/>
          <w:szCs w:val="24"/>
        </w:rPr>
        <w:tab/>
        <w:t xml:space="preserve">Ayrıntılı </w:t>
      </w:r>
      <w:bookmarkStart w:id="0" w:name="_GoBack"/>
      <w:bookmarkEnd w:id="0"/>
      <w:r w:rsidRPr="00A563CD">
        <w:rPr>
          <w:rFonts w:ascii="Times New Roman" w:hAnsi="Times New Roman" w:cs="Times New Roman"/>
          <w:sz w:val="24"/>
          <w:szCs w:val="24"/>
        </w:rPr>
        <w:t>bilgi için “Kullanım Kılavuzu” incelenmelidir.</w:t>
      </w:r>
    </w:p>
    <w:sectPr w:rsidR="0046358C" w:rsidRPr="0046358C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06" w:rsidRDefault="00061506" w:rsidP="00C731C0">
      <w:pPr>
        <w:spacing w:after="0" w:line="240" w:lineRule="auto"/>
      </w:pPr>
      <w:r>
        <w:separator/>
      </w:r>
    </w:p>
  </w:endnote>
  <w:endnote w:type="continuationSeparator" w:id="1">
    <w:p w:rsidR="00061506" w:rsidRDefault="0006150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B" w:rsidRDefault="004F40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75E4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575E4E" w:rsidRPr="00192AC1" w:rsidRDefault="00575E4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75E4E" w:rsidRPr="00192AC1" w:rsidRDefault="00575E4E" w:rsidP="006328F3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575E4E" w:rsidRPr="00192AC1" w:rsidRDefault="00575E4E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B" w:rsidRDefault="004F40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06" w:rsidRDefault="00061506" w:rsidP="00C731C0">
      <w:pPr>
        <w:spacing w:after="0" w:line="240" w:lineRule="auto"/>
      </w:pPr>
      <w:r>
        <w:separator/>
      </w:r>
    </w:p>
  </w:footnote>
  <w:footnote w:type="continuationSeparator" w:id="1">
    <w:p w:rsidR="00061506" w:rsidRDefault="0006150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B" w:rsidRDefault="004F40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575E4E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75E4E" w:rsidRPr="00AE6D38" w:rsidRDefault="00DF6270" w:rsidP="00807329">
          <w:pPr>
            <w:pStyle w:val="stbilgi"/>
            <w:jc w:val="center"/>
            <w:rPr>
              <w:rFonts w:ascii="Arial" w:hAnsi="Arial" w:cs="Arial"/>
            </w:rPr>
          </w:pPr>
          <w:r w:rsidRPr="00DF627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75E4E" w:rsidRPr="00575E4E" w:rsidRDefault="00575E4E" w:rsidP="00575E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575E4E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MANYETİK KARIŞTIRICI</w:t>
          </w:r>
        </w:p>
        <w:p w:rsidR="00575E4E" w:rsidRPr="00575E4E" w:rsidRDefault="00575E4E" w:rsidP="00575E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575E4E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575E4E" w:rsidRPr="00575E4E" w:rsidRDefault="00575E4E" w:rsidP="00575E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575E4E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575E4E" w:rsidRPr="000C1CD6" w:rsidRDefault="00575E4E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TL-0127</w:t>
          </w:r>
        </w:p>
      </w:tc>
    </w:tr>
    <w:tr w:rsidR="00575E4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75E4E" w:rsidRPr="00AE6D38" w:rsidRDefault="00575E4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75E4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75E4E" w:rsidRPr="00AE6D38" w:rsidRDefault="00575E4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75E4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75E4E" w:rsidRPr="00AE6D38" w:rsidRDefault="00575E4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75E4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75E4E" w:rsidRPr="00AE6D38" w:rsidRDefault="00575E4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575E4E" w:rsidRPr="000C1CD6" w:rsidRDefault="00575E4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B" w:rsidRDefault="004F40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61506"/>
    <w:rsid w:val="00085396"/>
    <w:rsid w:val="000E64A1"/>
    <w:rsid w:val="002E3995"/>
    <w:rsid w:val="0046358C"/>
    <w:rsid w:val="004F404B"/>
    <w:rsid w:val="00530F35"/>
    <w:rsid w:val="00575E4E"/>
    <w:rsid w:val="0060670C"/>
    <w:rsid w:val="006328F3"/>
    <w:rsid w:val="00673F97"/>
    <w:rsid w:val="00965F04"/>
    <w:rsid w:val="00A0102D"/>
    <w:rsid w:val="00A563CD"/>
    <w:rsid w:val="00BA2F0F"/>
    <w:rsid w:val="00BA7A5C"/>
    <w:rsid w:val="00BC71B7"/>
    <w:rsid w:val="00C731C0"/>
    <w:rsid w:val="00CB1324"/>
    <w:rsid w:val="00DF6270"/>
    <w:rsid w:val="00E01500"/>
    <w:rsid w:val="00E6288F"/>
    <w:rsid w:val="00F03B8E"/>
    <w:rsid w:val="00F60FF1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2018-02-23T07:45:00Z</dcterms:created>
  <dcterms:modified xsi:type="dcterms:W3CDTF">2018-05-04T12:23:00Z</dcterms:modified>
</cp:coreProperties>
</file>