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84DF" w14:textId="77777777" w:rsidR="00BD776C" w:rsidRDefault="00BD776C">
      <w:pPr>
        <w:pStyle w:val="GvdeMetni"/>
        <w:ind w:left="0" w:firstLine="0"/>
        <w:rPr>
          <w:sz w:val="20"/>
        </w:rPr>
      </w:pPr>
    </w:p>
    <w:p w14:paraId="38844404" w14:textId="77777777" w:rsidR="00BD776C" w:rsidRDefault="00BD776C">
      <w:pPr>
        <w:pStyle w:val="GvdeMetni"/>
        <w:spacing w:before="7"/>
        <w:ind w:left="0" w:firstLine="0"/>
        <w:rPr>
          <w:sz w:val="22"/>
        </w:rPr>
      </w:pPr>
    </w:p>
    <w:p w14:paraId="2320B79B" w14:textId="758AAB4A" w:rsidR="00A91C25" w:rsidRPr="00BC7357" w:rsidRDefault="007870F6" w:rsidP="00BC7357">
      <w:pPr>
        <w:pStyle w:val="ListeParagraf"/>
        <w:numPr>
          <w:ilvl w:val="0"/>
          <w:numId w:val="4"/>
        </w:numPr>
        <w:tabs>
          <w:tab w:val="left" w:pos="611"/>
        </w:tabs>
        <w:spacing w:before="90" w:line="276" w:lineRule="auto"/>
        <w:ind w:right="241" w:firstLine="283"/>
        <w:jc w:val="both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prosedürün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fakültemizde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medikal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hizmetler</w:t>
      </w:r>
      <w:r>
        <w:rPr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 bakım ve arıza giderim işlemlerinin yapılarak ya da ilgili dış kuruluşlara (firmalara) yaptırılarak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kullanımlarında</w:t>
      </w:r>
      <w:r>
        <w:rPr>
          <w:spacing w:val="-1"/>
          <w:sz w:val="24"/>
        </w:rPr>
        <w:t xml:space="preserve"> </w:t>
      </w:r>
      <w:r>
        <w:rPr>
          <w:sz w:val="24"/>
        </w:rPr>
        <w:t>devamlılığın sağlanması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5"/>
          <w:sz w:val="24"/>
        </w:rPr>
        <w:t xml:space="preserve"> </w:t>
      </w:r>
      <w:r>
        <w:rPr>
          <w:sz w:val="24"/>
        </w:rPr>
        <w:t>yöntem</w:t>
      </w:r>
      <w:r>
        <w:rPr>
          <w:spacing w:val="-1"/>
          <w:sz w:val="24"/>
        </w:rPr>
        <w:t xml:space="preserve"> </w:t>
      </w:r>
      <w:r>
        <w:rPr>
          <w:sz w:val="24"/>
        </w:rPr>
        <w:t>belirlemektir.</w:t>
      </w:r>
    </w:p>
    <w:p w14:paraId="118F946D" w14:textId="0F64D597" w:rsidR="00A91C25" w:rsidRDefault="007870F6" w:rsidP="00BC7357">
      <w:pPr>
        <w:pStyle w:val="ListeParagraf"/>
        <w:numPr>
          <w:ilvl w:val="0"/>
          <w:numId w:val="4"/>
        </w:numPr>
        <w:tabs>
          <w:tab w:val="left" w:pos="611"/>
        </w:tabs>
        <w:ind w:left="610" w:hanging="182"/>
        <w:jc w:val="both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prosedür</w:t>
      </w:r>
      <w:r>
        <w:rPr>
          <w:spacing w:val="-1"/>
          <w:sz w:val="24"/>
        </w:rPr>
        <w:t xml:space="preserve"> </w:t>
      </w:r>
      <w:r>
        <w:rPr>
          <w:sz w:val="24"/>
        </w:rPr>
        <w:t>medikal</w:t>
      </w:r>
      <w:r>
        <w:rPr>
          <w:spacing w:val="-2"/>
          <w:sz w:val="24"/>
        </w:rPr>
        <w:t xml:space="preserve"> </w:t>
      </w:r>
      <w:r>
        <w:rPr>
          <w:sz w:val="24"/>
        </w:rPr>
        <w:t>cihazların</w:t>
      </w:r>
      <w:r>
        <w:rPr>
          <w:spacing w:val="-1"/>
          <w:sz w:val="24"/>
        </w:rPr>
        <w:t xml:space="preserve"> </w:t>
      </w:r>
      <w:r>
        <w:rPr>
          <w:sz w:val="24"/>
        </w:rPr>
        <w:t>bakım</w:t>
      </w:r>
      <w:r>
        <w:rPr>
          <w:spacing w:val="-1"/>
          <w:sz w:val="24"/>
        </w:rPr>
        <w:t xml:space="preserve"> </w:t>
      </w:r>
      <w:r>
        <w:rPr>
          <w:sz w:val="24"/>
        </w:rPr>
        <w:t>onarım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kalibrasyon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</w:t>
      </w:r>
      <w:r>
        <w:rPr>
          <w:spacing w:val="-1"/>
          <w:sz w:val="24"/>
        </w:rPr>
        <w:t xml:space="preserve"> </w:t>
      </w:r>
      <w:r>
        <w:rPr>
          <w:sz w:val="24"/>
        </w:rPr>
        <w:t>kapsar.</w:t>
      </w:r>
    </w:p>
    <w:p w14:paraId="2A62B495" w14:textId="77777777" w:rsidR="00BC7357" w:rsidRPr="00BC7357" w:rsidRDefault="00BC7357" w:rsidP="00BC7357">
      <w:pPr>
        <w:pStyle w:val="ListeParagraf"/>
        <w:tabs>
          <w:tab w:val="left" w:pos="611"/>
        </w:tabs>
        <w:ind w:left="610" w:firstLine="0"/>
        <w:jc w:val="both"/>
        <w:rPr>
          <w:sz w:val="24"/>
        </w:rPr>
      </w:pPr>
    </w:p>
    <w:p w14:paraId="3C455612" w14:textId="150A2BED" w:rsidR="00BD776C" w:rsidRDefault="007870F6">
      <w:pPr>
        <w:pStyle w:val="Balk1"/>
        <w:numPr>
          <w:ilvl w:val="0"/>
          <w:numId w:val="4"/>
        </w:numPr>
        <w:tabs>
          <w:tab w:val="left" w:pos="611"/>
        </w:tabs>
        <w:spacing w:before="46"/>
        <w:ind w:left="610" w:hanging="182"/>
        <w:jc w:val="left"/>
      </w:pPr>
      <w:r>
        <w:t>TANIMLAR</w:t>
      </w:r>
    </w:p>
    <w:p w14:paraId="4243EC9A" w14:textId="77777777" w:rsidR="00A91C25" w:rsidRDefault="00A91C25" w:rsidP="00A91C25">
      <w:pPr>
        <w:pStyle w:val="Balk1"/>
        <w:tabs>
          <w:tab w:val="left" w:pos="611"/>
        </w:tabs>
        <w:spacing w:before="46"/>
        <w:ind w:firstLine="0"/>
        <w:jc w:val="right"/>
      </w:pPr>
    </w:p>
    <w:p w14:paraId="4B03C8A8" w14:textId="77777777" w:rsidR="00BD776C" w:rsidRDefault="007870F6">
      <w:pPr>
        <w:pStyle w:val="GvdeMetni"/>
        <w:spacing w:before="36" w:line="276" w:lineRule="auto"/>
        <w:ind w:left="146" w:right="245" w:firstLine="283"/>
        <w:jc w:val="both"/>
      </w:pPr>
      <w:r>
        <w:rPr>
          <w:b/>
        </w:rPr>
        <w:t>Tıbbi</w:t>
      </w:r>
      <w:r>
        <w:rPr>
          <w:b/>
          <w:spacing w:val="1"/>
        </w:rPr>
        <w:t xml:space="preserve"> </w:t>
      </w:r>
      <w:r>
        <w:rPr>
          <w:b/>
        </w:rPr>
        <w:t>Cihaz:</w:t>
      </w:r>
      <w:r>
        <w:rPr>
          <w:b/>
          <w:spacing w:val="1"/>
        </w:rPr>
        <w:t xml:space="preserve"> </w:t>
      </w:r>
      <w:r>
        <w:t>İnsanda</w:t>
      </w:r>
      <w:r>
        <w:rPr>
          <w:spacing w:val="1"/>
        </w:rPr>
        <w:t xml:space="preserve"> </w:t>
      </w:r>
      <w:r>
        <w:t>kullanıldıklarında</w:t>
      </w:r>
      <w:r>
        <w:rPr>
          <w:spacing w:val="1"/>
        </w:rPr>
        <w:t xml:space="preserve"> </w:t>
      </w:r>
      <w:r>
        <w:t>aslî</w:t>
      </w:r>
      <w:r>
        <w:rPr>
          <w:spacing w:val="1"/>
        </w:rPr>
        <w:t xml:space="preserve"> </w:t>
      </w:r>
      <w:r>
        <w:t>fonksiyonunu,</w:t>
      </w:r>
      <w:r>
        <w:rPr>
          <w:spacing w:val="1"/>
        </w:rPr>
        <w:t xml:space="preserve"> </w:t>
      </w:r>
      <w:r>
        <w:t>farmakolojik,</w:t>
      </w:r>
      <w:r>
        <w:rPr>
          <w:spacing w:val="1"/>
        </w:rPr>
        <w:t xml:space="preserve"> </w:t>
      </w:r>
      <w:r>
        <w:t>kimyasal,</w:t>
      </w:r>
      <w:r>
        <w:rPr>
          <w:spacing w:val="1"/>
        </w:rPr>
        <w:t xml:space="preserve"> </w:t>
      </w:r>
      <w:r>
        <w:t>immünolojik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metabolik etkiler ile sağlamayan; fakat fonksiyonunu yerine getirirken bu etkiler tarafından desteklenebilen ve</w:t>
      </w:r>
      <w:r>
        <w:rPr>
          <w:spacing w:val="1"/>
        </w:rPr>
        <w:t xml:space="preserve"> </w:t>
      </w:r>
      <w:r>
        <w:t>insan üzerinde bir hastalığın, yaralanmanın, sakatlığın tanısı, tedavisi, izlenmesi ve kontrol altında tutulması,</w:t>
      </w:r>
      <w:r>
        <w:rPr>
          <w:spacing w:val="1"/>
        </w:rPr>
        <w:t xml:space="preserve"> </w:t>
      </w:r>
      <w:r>
        <w:t>hafifletilmesi veya mağduriyetin giderilmesi, anatomik veya fizyolojik bir işlevin araştırılması, değiştirilmesi</w:t>
      </w:r>
      <w:r>
        <w:rPr>
          <w:spacing w:val="1"/>
        </w:rPr>
        <w:t xml:space="preserve"> </w:t>
      </w:r>
      <w:r>
        <w:t>veya</w:t>
      </w:r>
      <w:r>
        <w:rPr>
          <w:spacing w:val="60"/>
        </w:rPr>
        <w:t xml:space="preserve"> </w:t>
      </w:r>
      <w:r>
        <w:t>yerine başka bir şey konulması, doğum kontrolü veya sadece ilaç uygulamak amacıyla üretilmiş, tek</w:t>
      </w:r>
      <w:r>
        <w:rPr>
          <w:spacing w:val="1"/>
        </w:rPr>
        <w:t xml:space="preserve"> </w:t>
      </w:r>
      <w:r>
        <w:t>başına veya birlikte kullanılabilen, amaçlanan işlevini yerine getirebilmesi için gerekiyorsa bilgisayar yazılımı</w:t>
      </w:r>
      <w:r>
        <w:rPr>
          <w:spacing w:val="1"/>
        </w:rPr>
        <w:t xml:space="preserve"> </w:t>
      </w:r>
      <w:r>
        <w:t>ile de kullanılan ve cansız hayvanların dokularından da elde edilen ürünler dahil olmak üzere, her türlü araç,</w:t>
      </w:r>
      <w:r>
        <w:rPr>
          <w:spacing w:val="1"/>
        </w:rPr>
        <w:t xml:space="preserve"> </w:t>
      </w:r>
      <w:r>
        <w:t>alet,</w:t>
      </w:r>
      <w:r>
        <w:rPr>
          <w:spacing w:val="-1"/>
        </w:rPr>
        <w:t xml:space="preserve"> </w:t>
      </w:r>
      <w:r>
        <w:t>cihaz, aksesuar veya</w:t>
      </w:r>
      <w:r>
        <w:rPr>
          <w:spacing w:val="1"/>
        </w:rPr>
        <w:t xml:space="preserve"> </w:t>
      </w:r>
      <w:r>
        <w:t>diğer malzemeleri,</w:t>
      </w:r>
    </w:p>
    <w:p w14:paraId="6B359FE2" w14:textId="77777777" w:rsidR="00BD776C" w:rsidRDefault="007870F6">
      <w:pPr>
        <w:pStyle w:val="GvdeMetni"/>
        <w:spacing w:before="1" w:line="276" w:lineRule="auto"/>
        <w:ind w:left="146" w:right="253" w:firstLine="283"/>
        <w:jc w:val="both"/>
      </w:pPr>
      <w:r>
        <w:rPr>
          <w:b/>
        </w:rPr>
        <w:t xml:space="preserve">Aksesuar: </w:t>
      </w:r>
      <w:r>
        <w:t>Kendi başına cihaz sayılmayan ve fakat, cihaz ile birlikte kullanılmak amacıyla üretilen parçayı</w:t>
      </w:r>
      <w:r>
        <w:rPr>
          <w:spacing w:val="1"/>
        </w:rPr>
        <w:t xml:space="preserve"> </w:t>
      </w:r>
      <w:r>
        <w:t>veya parçaları</w:t>
      </w:r>
    </w:p>
    <w:p w14:paraId="03438C8E" w14:textId="77777777" w:rsidR="00BD776C" w:rsidRDefault="007870F6">
      <w:pPr>
        <w:pStyle w:val="GvdeMetni"/>
        <w:spacing w:before="1" w:line="276" w:lineRule="auto"/>
        <w:ind w:left="146" w:right="250" w:firstLine="283"/>
        <w:jc w:val="both"/>
      </w:pPr>
      <w:r>
        <w:rPr>
          <w:b/>
        </w:rPr>
        <w:t xml:space="preserve">Sarf Malzeme: </w:t>
      </w:r>
      <w:r>
        <w:t>Tıbbi cihazın çalışabilmesi için gerekli olan ve çalıştığı süre içerisinde kullanılan miatlı</w:t>
      </w:r>
      <w:r>
        <w:rPr>
          <w:spacing w:val="1"/>
        </w:rPr>
        <w:t xml:space="preserve"> </w:t>
      </w:r>
      <w:r>
        <w:t>malzemeleri (Filtreler, helyum, filmler, film basma cihazları solüsyonları, printer kartuş ve kağıtları, kasetler,</w:t>
      </w:r>
      <w:r>
        <w:rPr>
          <w:spacing w:val="1"/>
        </w:rPr>
        <w:t xml:space="preserve"> </w:t>
      </w:r>
      <w:r>
        <w:t>optik</w:t>
      </w:r>
      <w:r>
        <w:rPr>
          <w:spacing w:val="-1"/>
        </w:rPr>
        <w:t xml:space="preserve"> </w:t>
      </w:r>
      <w:r>
        <w:t>diskler, optik disk sürücüleri vb.)</w:t>
      </w:r>
    </w:p>
    <w:p w14:paraId="5173C2FB" w14:textId="70CEAAEE" w:rsidR="00BD776C" w:rsidRPr="00130221" w:rsidRDefault="005A1BC8">
      <w:pPr>
        <w:pStyle w:val="GvdeMetni"/>
        <w:ind w:left="146" w:right="516" w:firstLine="283"/>
      </w:pPr>
      <w:r>
        <w:pict w14:anchorId="2EBEBF96">
          <v:shape id="docshape12" o:spid="_x0000_s1026" style="position:absolute;left:0;text-align:left;margin-left:26.9pt;margin-top:.4pt;width:541.7pt;height:69pt;z-index:-251658752;mso-position-horizontal-relative:page" coordorigin="538,8" coordsize="10834,1380" path="m11371,8l538,8r,276l538,560r,276l538,1112r,276l11371,1388r,-276l11371,836r,-276l11371,284r,-276xe" stroked="f">
            <v:path arrowok="t"/>
            <w10:wrap anchorx="page"/>
          </v:shape>
        </w:pict>
      </w:r>
      <w:r w:rsidR="007870F6">
        <w:rPr>
          <w:b/>
        </w:rPr>
        <w:t xml:space="preserve">Kalibrasyon: </w:t>
      </w:r>
      <w:r w:rsidR="007870F6" w:rsidRPr="00130221">
        <w:t xml:space="preserve">Belirli koşullar altında, bir ölçme cihazı veya bir ölçme sisteminin gösterdiği değerler </w:t>
      </w:r>
      <w:r w:rsidR="00130221" w:rsidRPr="00130221">
        <w:t>veya</w:t>
      </w:r>
      <w:r w:rsidR="007870F6" w:rsidRPr="00130221">
        <w:rPr>
          <w:spacing w:val="-57"/>
        </w:rPr>
        <w:t xml:space="preserve"> </w:t>
      </w:r>
      <w:r w:rsidR="007870F6" w:rsidRPr="00130221">
        <w:t>bir referans malzemenin verdiği değerler ile ölçüm standartları ile gerçekleştirilen ve bunlara karşılık gelen</w:t>
      </w:r>
      <w:r w:rsidR="007870F6" w:rsidRPr="00130221">
        <w:rPr>
          <w:spacing w:val="1"/>
        </w:rPr>
        <w:t xml:space="preserve"> </w:t>
      </w:r>
      <w:r w:rsidR="007870F6" w:rsidRPr="00130221">
        <w:t xml:space="preserve">değerler arasındaki ilişkiyi kuran işlemler dizisi olarak </w:t>
      </w:r>
      <w:r w:rsidR="00130221" w:rsidRPr="00130221">
        <w:t>tanımlanır. Başka</w:t>
      </w:r>
      <w:r w:rsidR="007870F6" w:rsidRPr="00130221">
        <w:t xml:space="preserve"> bir ifadeyle kalibrasyon, bir ölçme</w:t>
      </w:r>
      <w:r w:rsidR="007870F6" w:rsidRPr="00130221">
        <w:rPr>
          <w:spacing w:val="1"/>
        </w:rPr>
        <w:t xml:space="preserve"> </w:t>
      </w:r>
      <w:r w:rsidR="007870F6" w:rsidRPr="00130221">
        <w:t>cihazının göstergesinin, ölçülen büyüklüğün gerçek değerinden sapmasını belirlemek ve belgelendirmek</w:t>
      </w:r>
      <w:r w:rsidR="007870F6" w:rsidRPr="00130221">
        <w:rPr>
          <w:spacing w:val="1"/>
        </w:rPr>
        <w:t xml:space="preserve"> </w:t>
      </w:r>
      <w:r w:rsidR="007870F6" w:rsidRPr="00130221">
        <w:t>anlamını taşır.</w:t>
      </w:r>
    </w:p>
    <w:p w14:paraId="610BF525" w14:textId="77777777" w:rsidR="00BD776C" w:rsidRDefault="007870F6">
      <w:pPr>
        <w:pStyle w:val="GvdeMetni"/>
        <w:spacing w:before="150" w:line="276" w:lineRule="auto"/>
        <w:ind w:left="146" w:right="251" w:firstLine="283"/>
        <w:jc w:val="both"/>
      </w:pPr>
      <w:r>
        <w:rPr>
          <w:b/>
        </w:rPr>
        <w:t>Arıza:</w:t>
      </w:r>
      <w:r>
        <w:rPr>
          <w:b/>
          <w:spacing w:val="1"/>
        </w:rPr>
        <w:t xml:space="preserve"> </w:t>
      </w:r>
      <w:r>
        <w:t>Tıbbi</w:t>
      </w:r>
      <w:r>
        <w:rPr>
          <w:spacing w:val="1"/>
        </w:rPr>
        <w:t xml:space="preserve"> </w:t>
      </w:r>
      <w:r>
        <w:t>cihazların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aksesuarlarının,</w:t>
      </w:r>
      <w:r>
        <w:rPr>
          <w:spacing w:val="1"/>
        </w:rPr>
        <w:t xml:space="preserve"> </w:t>
      </w:r>
      <w:r>
        <w:t>fonksiyonlarından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birkaçını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getirememesi,</w:t>
      </w:r>
      <w:r>
        <w:rPr>
          <w:spacing w:val="1"/>
        </w:rPr>
        <w:t xml:space="preserve"> </w:t>
      </w:r>
      <w:r>
        <w:t>sonuçlarının</w:t>
      </w:r>
      <w:r>
        <w:rPr>
          <w:spacing w:val="1"/>
        </w:rPr>
        <w:t xml:space="preserve"> </w:t>
      </w:r>
      <w:r>
        <w:t>istenilen</w:t>
      </w:r>
      <w:r>
        <w:rPr>
          <w:spacing w:val="1"/>
        </w:rPr>
        <w:t xml:space="preserve"> </w:t>
      </w:r>
      <w:r>
        <w:t>düzeyde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edilememesi,</w:t>
      </w:r>
      <w:r>
        <w:rPr>
          <w:spacing w:val="1"/>
        </w:rPr>
        <w:t xml:space="preserve"> </w:t>
      </w:r>
      <w:r>
        <w:t>artefaktlı</w:t>
      </w:r>
      <w:r>
        <w:rPr>
          <w:spacing w:val="1"/>
        </w:rPr>
        <w:t xml:space="preserve"> </w:t>
      </w:r>
      <w:r>
        <w:t>çalışması,</w:t>
      </w:r>
      <w:r>
        <w:rPr>
          <w:spacing w:val="1"/>
        </w:rPr>
        <w:t xml:space="preserve"> </w:t>
      </w:r>
      <w:r>
        <w:t>beklenmeyen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sesli</w:t>
      </w:r>
      <w:r>
        <w:rPr>
          <w:spacing w:val="1"/>
        </w:rPr>
        <w:t xml:space="preserve"> </w:t>
      </w:r>
      <w:r>
        <w:t>çalışması,</w:t>
      </w:r>
    </w:p>
    <w:p w14:paraId="22C874BE" w14:textId="42D8B10D" w:rsidR="00BD776C" w:rsidRDefault="007870F6">
      <w:pPr>
        <w:pStyle w:val="GvdeMetni"/>
        <w:spacing w:before="1" w:line="276" w:lineRule="auto"/>
        <w:ind w:left="146" w:right="253" w:firstLine="283"/>
        <w:jc w:val="both"/>
      </w:pPr>
      <w:r>
        <w:rPr>
          <w:b/>
        </w:rPr>
        <w:t xml:space="preserve">Onarım: </w:t>
      </w:r>
      <w:r>
        <w:t>Tıbbi cihazın arıza bildiriminden sonra yüklenicinin personelince veya alt yüklenicileriyle teknik</w:t>
      </w:r>
      <w:r>
        <w:rPr>
          <w:spacing w:val="1"/>
        </w:rPr>
        <w:t xml:space="preserve"> </w:t>
      </w:r>
      <w:r>
        <w:t>şartname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sözleşmede</w:t>
      </w:r>
      <w:r>
        <w:rPr>
          <w:spacing w:val="1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hükümler</w:t>
      </w:r>
      <w:r>
        <w:rPr>
          <w:spacing w:val="-1"/>
        </w:rPr>
        <w:t xml:space="preserve"> </w:t>
      </w:r>
      <w:r>
        <w:t>çerçevesinde</w:t>
      </w:r>
      <w:r>
        <w:rPr>
          <w:spacing w:val="-2"/>
        </w:rPr>
        <w:t xml:space="preserve"> </w:t>
      </w:r>
      <w:r>
        <w:t>çalışır</w:t>
      </w:r>
      <w:r>
        <w:rPr>
          <w:spacing w:val="-1"/>
        </w:rPr>
        <w:t xml:space="preserve"> </w:t>
      </w:r>
      <w:r>
        <w:t>hale getirmesi,</w:t>
      </w:r>
      <w:r>
        <w:rPr>
          <w:spacing w:val="1"/>
        </w:rPr>
        <w:t xml:space="preserve"> </w:t>
      </w:r>
      <w:r>
        <w:t>İfade</w:t>
      </w:r>
      <w:r>
        <w:rPr>
          <w:spacing w:val="1"/>
        </w:rPr>
        <w:t xml:space="preserve"> </w:t>
      </w:r>
      <w:r>
        <w:t>eder.</w:t>
      </w:r>
    </w:p>
    <w:p w14:paraId="0E0D2926" w14:textId="77777777" w:rsidR="00A91C25" w:rsidRDefault="00A91C25">
      <w:pPr>
        <w:pStyle w:val="GvdeMetni"/>
        <w:spacing w:before="1" w:line="276" w:lineRule="auto"/>
        <w:ind w:left="146" w:right="253" w:firstLine="283"/>
        <w:jc w:val="both"/>
      </w:pPr>
    </w:p>
    <w:p w14:paraId="7F3370DD" w14:textId="77777777" w:rsidR="00BD776C" w:rsidRDefault="007870F6">
      <w:pPr>
        <w:pStyle w:val="Balk1"/>
        <w:numPr>
          <w:ilvl w:val="0"/>
          <w:numId w:val="4"/>
        </w:numPr>
        <w:tabs>
          <w:tab w:val="left" w:pos="611"/>
        </w:tabs>
        <w:spacing w:before="3"/>
        <w:ind w:left="610" w:hanging="182"/>
        <w:jc w:val="left"/>
      </w:pPr>
      <w:r>
        <w:t>KISALTMALAR</w:t>
      </w:r>
    </w:p>
    <w:p w14:paraId="737DD84D" w14:textId="2868554D" w:rsidR="00BD776C" w:rsidRDefault="007870F6">
      <w:pPr>
        <w:pStyle w:val="GvdeMetni"/>
        <w:spacing w:before="37"/>
        <w:ind w:left="429" w:firstLine="0"/>
        <w:jc w:val="both"/>
      </w:pPr>
      <w:r>
        <w:rPr>
          <w:b/>
        </w:rPr>
        <w:t>ERCİ:</w:t>
      </w:r>
      <w:r>
        <w:rPr>
          <w:b/>
          <w:spacing w:val="-2"/>
        </w:rPr>
        <w:t xml:space="preserve"> </w:t>
      </w:r>
      <w:r w:rsidR="00130221">
        <w:t>Uluslar</w:t>
      </w:r>
      <w:r w:rsidR="00130221">
        <w:rPr>
          <w:spacing w:val="-2"/>
        </w:rPr>
        <w:t>arası</w:t>
      </w:r>
      <w:r>
        <w:rPr>
          <w:spacing w:val="-3"/>
        </w:rPr>
        <w:t xml:space="preserve"> </w:t>
      </w:r>
      <w:r>
        <w:t>Biyomedikal</w:t>
      </w:r>
      <w:r>
        <w:rPr>
          <w:spacing w:val="-1"/>
        </w:rPr>
        <w:t xml:space="preserve"> </w:t>
      </w:r>
      <w:r>
        <w:t>Standartlar</w:t>
      </w:r>
      <w:r>
        <w:rPr>
          <w:spacing w:val="-2"/>
        </w:rPr>
        <w:t xml:space="preserve"> </w:t>
      </w:r>
      <w:r>
        <w:t>Kuruluşu</w:t>
      </w:r>
    </w:p>
    <w:p w14:paraId="05A2F833" w14:textId="77777777" w:rsidR="00A91C25" w:rsidRDefault="00A91C25">
      <w:pPr>
        <w:pStyle w:val="GvdeMetni"/>
        <w:spacing w:before="37"/>
        <w:ind w:left="429" w:firstLine="0"/>
        <w:jc w:val="both"/>
      </w:pPr>
    </w:p>
    <w:p w14:paraId="3DDFF24A" w14:textId="77777777" w:rsidR="00BD776C" w:rsidRDefault="007870F6">
      <w:pPr>
        <w:pStyle w:val="Balk1"/>
        <w:numPr>
          <w:ilvl w:val="0"/>
          <w:numId w:val="4"/>
        </w:numPr>
        <w:tabs>
          <w:tab w:val="left" w:pos="611"/>
        </w:tabs>
        <w:spacing w:before="48"/>
        <w:ind w:left="610" w:hanging="182"/>
        <w:jc w:val="left"/>
      </w:pPr>
      <w:r>
        <w:t>SORUMLULAR</w:t>
      </w:r>
    </w:p>
    <w:p w14:paraId="535EE583" w14:textId="77777777" w:rsidR="00BD776C" w:rsidRDefault="007870F6">
      <w:pPr>
        <w:pStyle w:val="ListeParagraf"/>
        <w:numPr>
          <w:ilvl w:val="1"/>
          <w:numId w:val="4"/>
        </w:numPr>
        <w:tabs>
          <w:tab w:val="left" w:pos="1111"/>
          <w:tab w:val="left" w:pos="1112"/>
        </w:tabs>
        <w:spacing w:before="36"/>
        <w:rPr>
          <w:sz w:val="24"/>
        </w:rPr>
      </w:pPr>
      <w:r>
        <w:rPr>
          <w:sz w:val="24"/>
        </w:rPr>
        <w:t>Fakülte</w:t>
      </w:r>
      <w:r>
        <w:rPr>
          <w:spacing w:val="-4"/>
          <w:sz w:val="24"/>
        </w:rPr>
        <w:t xml:space="preserve"> </w:t>
      </w:r>
      <w:r>
        <w:rPr>
          <w:sz w:val="24"/>
        </w:rPr>
        <w:t>Yönetimi</w:t>
      </w:r>
    </w:p>
    <w:p w14:paraId="7A97AA41" w14:textId="77777777" w:rsidR="00BD776C" w:rsidRDefault="007870F6">
      <w:pPr>
        <w:pStyle w:val="ListeParagraf"/>
        <w:numPr>
          <w:ilvl w:val="1"/>
          <w:numId w:val="4"/>
        </w:numPr>
        <w:tabs>
          <w:tab w:val="left" w:pos="1111"/>
          <w:tab w:val="left" w:pos="1112"/>
        </w:tabs>
        <w:spacing w:before="39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Servis</w:t>
      </w:r>
      <w:r>
        <w:rPr>
          <w:spacing w:val="-1"/>
          <w:sz w:val="24"/>
        </w:rPr>
        <w:t xml:space="preserve"> </w:t>
      </w:r>
      <w:r>
        <w:rPr>
          <w:sz w:val="24"/>
        </w:rPr>
        <w:t>Birimi</w:t>
      </w:r>
    </w:p>
    <w:p w14:paraId="276B6D63" w14:textId="77777777" w:rsidR="00BD776C" w:rsidRDefault="007870F6">
      <w:pPr>
        <w:pStyle w:val="Balk1"/>
        <w:numPr>
          <w:ilvl w:val="0"/>
          <w:numId w:val="4"/>
        </w:numPr>
        <w:tabs>
          <w:tab w:val="left" w:pos="670"/>
        </w:tabs>
        <w:spacing w:before="47"/>
        <w:ind w:left="669" w:hanging="241"/>
        <w:jc w:val="left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5F50267C" w14:textId="77777777" w:rsidR="00BD776C" w:rsidRDefault="007870F6">
      <w:pPr>
        <w:pStyle w:val="ListeParagraf"/>
        <w:numPr>
          <w:ilvl w:val="1"/>
          <w:numId w:val="3"/>
        </w:numPr>
        <w:tabs>
          <w:tab w:val="left" w:pos="872"/>
        </w:tabs>
        <w:spacing w:before="36" w:line="276" w:lineRule="auto"/>
        <w:ind w:right="243" w:firstLine="283"/>
        <w:jc w:val="left"/>
        <w:rPr>
          <w:sz w:val="24"/>
        </w:rPr>
      </w:pPr>
      <w:r>
        <w:rPr>
          <w:sz w:val="24"/>
        </w:rPr>
        <w:lastRenderedPageBreak/>
        <w:t>Cihazların</w:t>
      </w:r>
      <w:r>
        <w:rPr>
          <w:spacing w:val="22"/>
          <w:sz w:val="24"/>
        </w:rPr>
        <w:t xml:space="preserve"> </w:t>
      </w:r>
      <w:r>
        <w:rPr>
          <w:sz w:val="24"/>
        </w:rPr>
        <w:t>güvenli</w:t>
      </w:r>
      <w:r>
        <w:rPr>
          <w:spacing w:val="24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doğru</w:t>
      </w:r>
      <w:r>
        <w:rPr>
          <w:spacing w:val="20"/>
          <w:sz w:val="24"/>
        </w:rPr>
        <w:t xml:space="preserve"> </w:t>
      </w:r>
      <w:r>
        <w:rPr>
          <w:sz w:val="24"/>
        </w:rPr>
        <w:t>sonuç</w:t>
      </w:r>
      <w:r>
        <w:rPr>
          <w:spacing w:val="20"/>
          <w:sz w:val="24"/>
        </w:rPr>
        <w:t xml:space="preserve"> </w:t>
      </w:r>
      <w:r>
        <w:rPr>
          <w:sz w:val="24"/>
        </w:rPr>
        <w:t>vermesi</w:t>
      </w:r>
      <w:r>
        <w:rPr>
          <w:spacing w:val="22"/>
          <w:sz w:val="24"/>
        </w:rPr>
        <w:t xml:space="preserve"> </w:t>
      </w:r>
      <w:r>
        <w:rPr>
          <w:sz w:val="24"/>
        </w:rPr>
        <w:t>amacıyla;</w:t>
      </w:r>
      <w:r>
        <w:rPr>
          <w:spacing w:val="21"/>
          <w:sz w:val="24"/>
        </w:rPr>
        <w:t xml:space="preserve"> </w:t>
      </w:r>
      <w:r>
        <w:rPr>
          <w:sz w:val="24"/>
        </w:rPr>
        <w:t>tıbbi</w:t>
      </w:r>
      <w:r>
        <w:rPr>
          <w:spacing w:val="22"/>
          <w:sz w:val="24"/>
        </w:rPr>
        <w:t xml:space="preserve"> </w:t>
      </w:r>
      <w:r>
        <w:rPr>
          <w:sz w:val="24"/>
        </w:rPr>
        <w:t>cihazların</w:t>
      </w:r>
      <w:r>
        <w:rPr>
          <w:spacing w:val="21"/>
          <w:sz w:val="24"/>
        </w:rPr>
        <w:t xml:space="preserve"> </w:t>
      </w:r>
      <w:r>
        <w:rPr>
          <w:sz w:val="24"/>
        </w:rPr>
        <w:t>bakım,</w:t>
      </w:r>
      <w:r>
        <w:rPr>
          <w:spacing w:val="23"/>
          <w:sz w:val="24"/>
        </w:rPr>
        <w:t xml:space="preserve"> </w:t>
      </w:r>
      <w:r>
        <w:rPr>
          <w:sz w:val="24"/>
        </w:rPr>
        <w:t>ayar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kalibrasyonları</w:t>
      </w:r>
      <w:r>
        <w:rPr>
          <w:spacing w:val="4"/>
          <w:sz w:val="24"/>
        </w:rPr>
        <w:t xml:space="preserve"> </w:t>
      </w:r>
      <w:r>
        <w:rPr>
          <w:sz w:val="24"/>
        </w:rPr>
        <w:t>yıllık plan dahilinde</w:t>
      </w:r>
      <w:r>
        <w:rPr>
          <w:spacing w:val="4"/>
          <w:sz w:val="24"/>
        </w:rPr>
        <w:t xml:space="preserve"> </w:t>
      </w:r>
      <w:r>
        <w:rPr>
          <w:sz w:val="24"/>
        </w:rPr>
        <w:t>yapılmaktadır.</w:t>
      </w:r>
      <w:r>
        <w:rPr>
          <w:spacing w:val="-1"/>
          <w:sz w:val="24"/>
        </w:rPr>
        <w:t xml:space="preserve"> </w:t>
      </w:r>
      <w:r>
        <w:rPr>
          <w:sz w:val="24"/>
        </w:rPr>
        <w:t>Planda;</w:t>
      </w:r>
    </w:p>
    <w:p w14:paraId="20E153BE" w14:textId="77777777" w:rsidR="00BD776C" w:rsidRDefault="007870F6">
      <w:pPr>
        <w:pStyle w:val="ListeParagraf"/>
        <w:numPr>
          <w:ilvl w:val="0"/>
          <w:numId w:val="2"/>
        </w:numPr>
        <w:tabs>
          <w:tab w:val="left" w:pos="866"/>
          <w:tab w:val="left" w:pos="867"/>
        </w:tabs>
        <w:spacing w:line="292" w:lineRule="exact"/>
        <w:rPr>
          <w:sz w:val="24"/>
        </w:rPr>
      </w:pPr>
      <w:r>
        <w:rPr>
          <w:sz w:val="24"/>
        </w:rPr>
        <w:t>Cihazın</w:t>
      </w:r>
      <w:r>
        <w:rPr>
          <w:spacing w:val="-3"/>
          <w:sz w:val="24"/>
        </w:rPr>
        <w:t xml:space="preserve"> </w:t>
      </w:r>
      <w:r>
        <w:rPr>
          <w:sz w:val="24"/>
        </w:rPr>
        <w:t>Kullanıldığı</w:t>
      </w:r>
      <w:r>
        <w:rPr>
          <w:spacing w:val="-2"/>
          <w:sz w:val="24"/>
        </w:rPr>
        <w:t xml:space="preserve"> </w:t>
      </w:r>
      <w:r>
        <w:rPr>
          <w:sz w:val="24"/>
        </w:rPr>
        <w:t>Birim</w:t>
      </w:r>
    </w:p>
    <w:p w14:paraId="7F565AB0" w14:textId="77777777" w:rsidR="00BD776C" w:rsidRDefault="007870F6">
      <w:pPr>
        <w:pStyle w:val="ListeParagraf"/>
        <w:numPr>
          <w:ilvl w:val="0"/>
          <w:numId w:val="2"/>
        </w:numPr>
        <w:tabs>
          <w:tab w:val="left" w:pos="866"/>
          <w:tab w:val="left" w:pos="867"/>
        </w:tabs>
        <w:spacing w:line="293" w:lineRule="exact"/>
        <w:rPr>
          <w:sz w:val="24"/>
        </w:rPr>
      </w:pPr>
      <w:r>
        <w:rPr>
          <w:sz w:val="24"/>
        </w:rPr>
        <w:t>Cihazın adı</w:t>
      </w:r>
    </w:p>
    <w:p w14:paraId="2EE21AC2" w14:textId="77777777" w:rsidR="00BD776C" w:rsidRDefault="007870F6">
      <w:pPr>
        <w:pStyle w:val="ListeParagraf"/>
        <w:numPr>
          <w:ilvl w:val="0"/>
          <w:numId w:val="2"/>
        </w:numPr>
        <w:tabs>
          <w:tab w:val="left" w:pos="866"/>
          <w:tab w:val="left" w:pos="867"/>
        </w:tabs>
        <w:spacing w:before="2" w:line="293" w:lineRule="exact"/>
        <w:rPr>
          <w:sz w:val="24"/>
        </w:rPr>
      </w:pPr>
      <w:r>
        <w:rPr>
          <w:sz w:val="24"/>
        </w:rPr>
        <w:t>Markası</w:t>
      </w:r>
    </w:p>
    <w:p w14:paraId="5A449167" w14:textId="2FAE5CF4" w:rsidR="00BD776C" w:rsidRPr="00A91C25" w:rsidRDefault="007870F6" w:rsidP="00A91C25">
      <w:pPr>
        <w:pStyle w:val="ListeParagraf"/>
        <w:numPr>
          <w:ilvl w:val="0"/>
          <w:numId w:val="2"/>
        </w:numPr>
        <w:tabs>
          <w:tab w:val="left" w:pos="866"/>
          <w:tab w:val="left" w:pos="867"/>
        </w:tabs>
        <w:spacing w:line="293" w:lineRule="exact"/>
        <w:rPr>
          <w:sz w:val="24"/>
        </w:rPr>
      </w:pPr>
      <w:r>
        <w:rPr>
          <w:sz w:val="24"/>
        </w:rPr>
        <w:t>Envanter/Seri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</w:p>
    <w:p w14:paraId="138AF9EE" w14:textId="77777777" w:rsidR="00BD776C" w:rsidRDefault="007870F6">
      <w:pPr>
        <w:pStyle w:val="ListeParagraf"/>
        <w:numPr>
          <w:ilvl w:val="0"/>
          <w:numId w:val="2"/>
        </w:numPr>
        <w:tabs>
          <w:tab w:val="left" w:pos="866"/>
          <w:tab w:val="left" w:pos="867"/>
        </w:tabs>
        <w:spacing w:before="100" w:line="293" w:lineRule="exact"/>
        <w:rPr>
          <w:sz w:val="24"/>
        </w:rPr>
      </w:pPr>
      <w:r>
        <w:rPr>
          <w:sz w:val="24"/>
        </w:rPr>
        <w:t>Kalibrasyon</w:t>
      </w:r>
      <w:r>
        <w:rPr>
          <w:spacing w:val="-4"/>
          <w:sz w:val="24"/>
        </w:rPr>
        <w:t xml:space="preserve"> </w:t>
      </w:r>
      <w:r>
        <w:rPr>
          <w:sz w:val="24"/>
        </w:rPr>
        <w:t>Sıklığı</w:t>
      </w:r>
    </w:p>
    <w:p w14:paraId="55A2ED4F" w14:textId="77777777" w:rsidR="00BD776C" w:rsidRDefault="007870F6">
      <w:pPr>
        <w:pStyle w:val="ListeParagraf"/>
        <w:numPr>
          <w:ilvl w:val="0"/>
          <w:numId w:val="2"/>
        </w:numPr>
        <w:tabs>
          <w:tab w:val="left" w:pos="866"/>
          <w:tab w:val="left" w:pos="867"/>
        </w:tabs>
        <w:spacing w:line="293" w:lineRule="exact"/>
        <w:rPr>
          <w:sz w:val="24"/>
        </w:rPr>
      </w:pP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Önceki</w:t>
      </w:r>
      <w:r>
        <w:rPr>
          <w:spacing w:val="-2"/>
          <w:sz w:val="24"/>
        </w:rPr>
        <w:t xml:space="preserve"> </w:t>
      </w:r>
      <w:r>
        <w:rPr>
          <w:sz w:val="24"/>
        </w:rPr>
        <w:t>Kalibrasyon Tarihi</w:t>
      </w:r>
    </w:p>
    <w:p w14:paraId="6676E556" w14:textId="77777777" w:rsidR="00BD776C" w:rsidRDefault="007870F6">
      <w:pPr>
        <w:pStyle w:val="ListeParagraf"/>
        <w:numPr>
          <w:ilvl w:val="0"/>
          <w:numId w:val="2"/>
        </w:numPr>
        <w:tabs>
          <w:tab w:val="left" w:pos="866"/>
          <w:tab w:val="left" w:pos="867"/>
        </w:tabs>
        <w:spacing w:line="293" w:lineRule="exact"/>
        <w:rPr>
          <w:sz w:val="24"/>
        </w:rPr>
      </w:pPr>
      <w:r>
        <w:rPr>
          <w:sz w:val="24"/>
        </w:rPr>
        <w:t>Kalibrasyon</w:t>
      </w:r>
      <w:r>
        <w:rPr>
          <w:spacing w:val="-3"/>
          <w:sz w:val="24"/>
        </w:rPr>
        <w:t xml:space="preserve"> </w:t>
      </w:r>
      <w:r>
        <w:rPr>
          <w:sz w:val="24"/>
        </w:rPr>
        <w:t>Tarihi</w:t>
      </w:r>
    </w:p>
    <w:p w14:paraId="7A48F4D2" w14:textId="77777777" w:rsidR="00BD776C" w:rsidRDefault="007870F6">
      <w:pPr>
        <w:pStyle w:val="ListeParagraf"/>
        <w:numPr>
          <w:ilvl w:val="0"/>
          <w:numId w:val="2"/>
        </w:numPr>
        <w:tabs>
          <w:tab w:val="left" w:pos="866"/>
          <w:tab w:val="left" w:pos="867"/>
        </w:tabs>
        <w:spacing w:line="293" w:lineRule="exact"/>
        <w:rPr>
          <w:sz w:val="24"/>
        </w:rPr>
      </w:pPr>
      <w:r>
        <w:rPr>
          <w:sz w:val="24"/>
        </w:rPr>
        <w:t>Planlanan</w:t>
      </w:r>
      <w:r>
        <w:rPr>
          <w:spacing w:val="-3"/>
          <w:sz w:val="24"/>
        </w:rPr>
        <w:t xml:space="preserve"> </w:t>
      </w:r>
      <w:r>
        <w:rPr>
          <w:sz w:val="24"/>
        </w:rPr>
        <w:t>Kalibrasyon</w:t>
      </w:r>
      <w:r>
        <w:rPr>
          <w:spacing w:val="-2"/>
          <w:sz w:val="24"/>
        </w:rPr>
        <w:t xml:space="preserve"> </w:t>
      </w:r>
      <w:r>
        <w:rPr>
          <w:sz w:val="24"/>
        </w:rPr>
        <w:t>Tarihi</w:t>
      </w:r>
    </w:p>
    <w:p w14:paraId="5BE521A9" w14:textId="77777777" w:rsidR="00BD776C" w:rsidRDefault="007870F6">
      <w:pPr>
        <w:pStyle w:val="ListeParagraf"/>
        <w:numPr>
          <w:ilvl w:val="0"/>
          <w:numId w:val="2"/>
        </w:numPr>
        <w:tabs>
          <w:tab w:val="left" w:pos="866"/>
          <w:tab w:val="left" w:pos="867"/>
        </w:tabs>
        <w:spacing w:before="2"/>
        <w:rPr>
          <w:sz w:val="24"/>
        </w:rPr>
      </w:pPr>
      <w:r>
        <w:rPr>
          <w:sz w:val="24"/>
        </w:rPr>
        <w:t>Kalibrasyon</w:t>
      </w:r>
      <w:r>
        <w:rPr>
          <w:spacing w:val="-3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sz w:val="24"/>
        </w:rPr>
        <w:t>bilgileri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-2"/>
          <w:sz w:val="24"/>
        </w:rPr>
        <w:t xml:space="preserve"> </w:t>
      </w:r>
      <w:r>
        <w:rPr>
          <w:sz w:val="24"/>
        </w:rPr>
        <w:t>alır.</w:t>
      </w:r>
    </w:p>
    <w:p w14:paraId="00493687" w14:textId="77777777" w:rsidR="00BD776C" w:rsidRDefault="00BD776C">
      <w:pPr>
        <w:pStyle w:val="GvdeMetni"/>
        <w:spacing w:before="7"/>
        <w:ind w:left="0" w:firstLine="0"/>
        <w:rPr>
          <w:sz w:val="35"/>
        </w:rPr>
      </w:pPr>
    </w:p>
    <w:p w14:paraId="13BD7C43" w14:textId="62A04480" w:rsidR="00BD776C" w:rsidRDefault="007870F6">
      <w:pPr>
        <w:pStyle w:val="Balk1"/>
        <w:numPr>
          <w:ilvl w:val="1"/>
          <w:numId w:val="3"/>
        </w:numPr>
        <w:tabs>
          <w:tab w:val="left" w:pos="507"/>
        </w:tabs>
        <w:ind w:left="506" w:hanging="361"/>
        <w:jc w:val="left"/>
      </w:pPr>
      <w:r>
        <w:t>Kalibrasyon</w:t>
      </w:r>
      <w:r>
        <w:rPr>
          <w:spacing w:val="-3"/>
        </w:rPr>
        <w:t xml:space="preserve"> </w:t>
      </w:r>
      <w:r>
        <w:t>Süreci:</w:t>
      </w:r>
    </w:p>
    <w:p w14:paraId="6754D80D" w14:textId="77777777" w:rsidR="00BD776C" w:rsidRDefault="007870F6">
      <w:pPr>
        <w:pStyle w:val="ListeParagraf"/>
        <w:numPr>
          <w:ilvl w:val="2"/>
          <w:numId w:val="3"/>
        </w:numPr>
        <w:tabs>
          <w:tab w:val="left" w:pos="866"/>
          <w:tab w:val="left" w:pos="867"/>
        </w:tabs>
        <w:spacing w:before="132"/>
        <w:rPr>
          <w:sz w:val="24"/>
        </w:rPr>
      </w:pPr>
      <w:r>
        <w:rPr>
          <w:sz w:val="24"/>
        </w:rPr>
        <w:t>Cihazların</w:t>
      </w:r>
      <w:r>
        <w:rPr>
          <w:spacing w:val="-3"/>
          <w:sz w:val="24"/>
        </w:rPr>
        <w:t xml:space="preserve"> </w:t>
      </w:r>
      <w:r>
        <w:rPr>
          <w:sz w:val="24"/>
        </w:rPr>
        <w:t>kalibrasyonu</w:t>
      </w:r>
      <w:r>
        <w:rPr>
          <w:spacing w:val="-1"/>
          <w:sz w:val="24"/>
        </w:rPr>
        <w:t xml:space="preserve"> </w:t>
      </w:r>
      <w:r>
        <w:rPr>
          <w:sz w:val="24"/>
        </w:rPr>
        <w:t>kalibrasyon</w:t>
      </w:r>
      <w:r>
        <w:rPr>
          <w:spacing w:val="-2"/>
          <w:sz w:val="24"/>
        </w:rPr>
        <w:t xml:space="preserve"> </w:t>
      </w:r>
      <w:r>
        <w:rPr>
          <w:sz w:val="24"/>
        </w:rPr>
        <w:t>planı</w:t>
      </w:r>
      <w:r>
        <w:rPr>
          <w:spacing w:val="-3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2"/>
          <w:sz w:val="24"/>
        </w:rPr>
        <w:t xml:space="preserve"> </w:t>
      </w:r>
      <w:r>
        <w:rPr>
          <w:sz w:val="24"/>
        </w:rPr>
        <w:t>hizmet</w:t>
      </w:r>
      <w:r>
        <w:rPr>
          <w:spacing w:val="-3"/>
          <w:sz w:val="24"/>
        </w:rPr>
        <w:t xml:space="preserve"> </w:t>
      </w:r>
      <w:r>
        <w:rPr>
          <w:sz w:val="24"/>
        </w:rPr>
        <w:t>alımı yöntemi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yapılmaktadır.</w:t>
      </w:r>
    </w:p>
    <w:p w14:paraId="3CF15E65" w14:textId="77777777" w:rsidR="00BD776C" w:rsidRDefault="007870F6">
      <w:pPr>
        <w:pStyle w:val="ListeParagraf"/>
        <w:numPr>
          <w:ilvl w:val="2"/>
          <w:numId w:val="3"/>
        </w:numPr>
        <w:tabs>
          <w:tab w:val="left" w:pos="866"/>
          <w:tab w:val="left" w:pos="867"/>
        </w:tabs>
        <w:spacing w:before="1" w:line="273" w:lineRule="auto"/>
        <w:ind w:right="1352"/>
        <w:rPr>
          <w:sz w:val="24"/>
        </w:rPr>
      </w:pPr>
      <w:r>
        <w:rPr>
          <w:sz w:val="24"/>
        </w:rPr>
        <w:t>Yeni alınan cihazlar kullanıma başlamadan önce kalibre edilirler. Kalibrasyonu yapılan cihaz</w:t>
      </w:r>
      <w:r>
        <w:rPr>
          <w:spacing w:val="-58"/>
          <w:sz w:val="24"/>
        </w:rPr>
        <w:t xml:space="preserve"> </w:t>
      </w:r>
      <w:r>
        <w:rPr>
          <w:sz w:val="24"/>
        </w:rPr>
        <w:t>Kalibrasyon</w:t>
      </w:r>
      <w:r>
        <w:rPr>
          <w:spacing w:val="-1"/>
          <w:sz w:val="24"/>
        </w:rPr>
        <w:t xml:space="preserve"> </w:t>
      </w:r>
      <w:r>
        <w:rPr>
          <w:sz w:val="24"/>
        </w:rPr>
        <w:t>Etiketi</w:t>
      </w:r>
      <w:r>
        <w:rPr>
          <w:spacing w:val="1"/>
          <w:sz w:val="24"/>
        </w:rPr>
        <w:t xml:space="preserve"> </w:t>
      </w:r>
      <w:r>
        <w:rPr>
          <w:sz w:val="24"/>
        </w:rPr>
        <w:t>yapıştırıldıktan sonra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kullanılmaya başlanır.</w:t>
      </w:r>
    </w:p>
    <w:p w14:paraId="12BF156C" w14:textId="77777777" w:rsidR="00BD776C" w:rsidRDefault="007870F6">
      <w:pPr>
        <w:pStyle w:val="ListeParagraf"/>
        <w:numPr>
          <w:ilvl w:val="2"/>
          <w:numId w:val="3"/>
        </w:numPr>
        <w:tabs>
          <w:tab w:val="left" w:pos="867"/>
        </w:tabs>
        <w:spacing w:before="1" w:line="355" w:lineRule="auto"/>
        <w:ind w:right="103"/>
        <w:jc w:val="both"/>
        <w:rPr>
          <w:sz w:val="24"/>
        </w:rPr>
      </w:pPr>
      <w:r>
        <w:rPr>
          <w:sz w:val="24"/>
        </w:rPr>
        <w:t>Ölçüm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1"/>
          <w:sz w:val="24"/>
        </w:rPr>
        <w:t xml:space="preserve"> </w:t>
      </w:r>
      <w:r>
        <w:rPr>
          <w:sz w:val="24"/>
        </w:rPr>
        <w:t>bilimsel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kullanılmayan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</w:t>
      </w:r>
      <w:r>
        <w:rPr>
          <w:spacing w:val="1"/>
          <w:sz w:val="24"/>
        </w:rPr>
        <w:t xml:space="preserve"> </w:t>
      </w:r>
      <w:r>
        <w:rPr>
          <w:sz w:val="24"/>
        </w:rPr>
        <w:t>(öğrencilere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cihazın</w:t>
      </w:r>
      <w:r>
        <w:rPr>
          <w:spacing w:val="61"/>
          <w:sz w:val="24"/>
        </w:rPr>
        <w:t xml:space="preserve"> </w:t>
      </w:r>
      <w:r>
        <w:rPr>
          <w:sz w:val="24"/>
        </w:rPr>
        <w:t>kullanımını</w:t>
      </w:r>
      <w:r>
        <w:rPr>
          <w:spacing w:val="-57"/>
          <w:sz w:val="24"/>
        </w:rPr>
        <w:t xml:space="preserve"> </w:t>
      </w:r>
      <w:r>
        <w:rPr>
          <w:sz w:val="24"/>
        </w:rPr>
        <w:t>göstermek, cihazı ve parçalarını tanıtmak, deney metotlarını göstermek amacıyla kullanılan cihazlar gibi)</w:t>
      </w:r>
      <w:r>
        <w:rPr>
          <w:spacing w:val="1"/>
          <w:sz w:val="24"/>
        </w:rPr>
        <w:t xml:space="preserve"> </w:t>
      </w:r>
      <w:r>
        <w:rPr>
          <w:sz w:val="24"/>
        </w:rPr>
        <w:t>kalibrasyonu</w:t>
      </w:r>
      <w:r>
        <w:rPr>
          <w:spacing w:val="3"/>
          <w:sz w:val="24"/>
        </w:rPr>
        <w:t xml:space="preserve"> </w:t>
      </w:r>
      <w:r>
        <w:rPr>
          <w:sz w:val="24"/>
        </w:rPr>
        <w:t>yapılmaz ve</w:t>
      </w:r>
      <w:r>
        <w:rPr>
          <w:spacing w:val="-1"/>
          <w:sz w:val="24"/>
        </w:rPr>
        <w:t xml:space="preserve"> </w:t>
      </w:r>
      <w:r>
        <w:rPr>
          <w:sz w:val="24"/>
        </w:rPr>
        <w:t>bu cihazlar</w:t>
      </w:r>
      <w:r>
        <w:rPr>
          <w:spacing w:val="-3"/>
          <w:sz w:val="24"/>
        </w:rPr>
        <w:t xml:space="preserve"> </w:t>
      </w:r>
      <w:r>
        <w:rPr>
          <w:sz w:val="24"/>
        </w:rPr>
        <w:t>Kalibrasyon Planına</w:t>
      </w:r>
      <w:r>
        <w:rPr>
          <w:spacing w:val="-1"/>
          <w:sz w:val="24"/>
        </w:rPr>
        <w:t xml:space="preserve"> </w:t>
      </w:r>
      <w:r>
        <w:rPr>
          <w:sz w:val="24"/>
        </w:rPr>
        <w:t>dahil edilmez.</w:t>
      </w:r>
    </w:p>
    <w:p w14:paraId="47A583B6" w14:textId="77777777" w:rsidR="00BD776C" w:rsidRDefault="007870F6">
      <w:pPr>
        <w:pStyle w:val="ListeParagraf"/>
        <w:numPr>
          <w:ilvl w:val="2"/>
          <w:numId w:val="3"/>
        </w:numPr>
        <w:tabs>
          <w:tab w:val="left" w:pos="867"/>
        </w:tabs>
        <w:spacing w:before="8"/>
        <w:jc w:val="both"/>
        <w:rPr>
          <w:sz w:val="24"/>
        </w:rPr>
      </w:pPr>
      <w:r>
        <w:rPr>
          <w:sz w:val="24"/>
        </w:rPr>
        <w:t>Aynı</w:t>
      </w:r>
      <w:r>
        <w:rPr>
          <w:spacing w:val="-2"/>
          <w:sz w:val="24"/>
        </w:rPr>
        <w:t xml:space="preserve"> </w:t>
      </w:r>
      <w:r>
        <w:rPr>
          <w:sz w:val="24"/>
        </w:rPr>
        <w:t>türdeki</w:t>
      </w:r>
      <w:r>
        <w:rPr>
          <w:spacing w:val="-2"/>
          <w:sz w:val="24"/>
        </w:rPr>
        <w:t xml:space="preserve"> </w:t>
      </w:r>
      <w:r>
        <w:rPr>
          <w:sz w:val="24"/>
        </w:rPr>
        <w:t>cihazların</w:t>
      </w:r>
      <w:r>
        <w:rPr>
          <w:spacing w:val="-1"/>
          <w:sz w:val="24"/>
        </w:rPr>
        <w:t xml:space="preserve"> </w:t>
      </w:r>
      <w:r>
        <w:rPr>
          <w:sz w:val="24"/>
        </w:rPr>
        <w:t>kalibrasyonları</w:t>
      </w:r>
      <w:r>
        <w:rPr>
          <w:spacing w:val="-2"/>
          <w:sz w:val="24"/>
        </w:rPr>
        <w:t xml:space="preserve"> </w:t>
      </w:r>
      <w:r>
        <w:rPr>
          <w:sz w:val="24"/>
        </w:rPr>
        <w:t>mümkün</w:t>
      </w:r>
      <w:r>
        <w:rPr>
          <w:spacing w:val="-1"/>
          <w:sz w:val="24"/>
        </w:rPr>
        <w:t xml:space="preserve"> </w:t>
      </w:r>
      <w:r>
        <w:rPr>
          <w:sz w:val="24"/>
        </w:rPr>
        <w:t>olduğu</w:t>
      </w:r>
      <w:r>
        <w:rPr>
          <w:spacing w:val="-2"/>
          <w:sz w:val="24"/>
        </w:rPr>
        <w:t xml:space="preserve"> </w:t>
      </w:r>
      <w:r>
        <w:rPr>
          <w:sz w:val="24"/>
        </w:rPr>
        <w:t>ölçüde</w:t>
      </w:r>
      <w:r>
        <w:rPr>
          <w:spacing w:val="-1"/>
          <w:sz w:val="24"/>
        </w:rPr>
        <w:t xml:space="preserve"> </w:t>
      </w:r>
      <w:r>
        <w:rPr>
          <w:sz w:val="24"/>
        </w:rPr>
        <w:t>grup</w:t>
      </w:r>
      <w:r>
        <w:rPr>
          <w:spacing w:val="-3"/>
          <w:sz w:val="24"/>
        </w:rPr>
        <w:t xml:space="preserve"> </w:t>
      </w:r>
      <w:r>
        <w:rPr>
          <w:sz w:val="24"/>
        </w:rPr>
        <w:t>halinde yapılır.</w:t>
      </w:r>
    </w:p>
    <w:p w14:paraId="33BAAECA" w14:textId="77777777" w:rsidR="00BD776C" w:rsidRDefault="007870F6">
      <w:pPr>
        <w:pStyle w:val="ListeParagraf"/>
        <w:numPr>
          <w:ilvl w:val="2"/>
          <w:numId w:val="3"/>
        </w:numPr>
        <w:tabs>
          <w:tab w:val="left" w:pos="866"/>
          <w:tab w:val="left" w:pos="867"/>
        </w:tabs>
        <w:spacing w:before="243" w:after="8" w:line="237" w:lineRule="auto"/>
        <w:ind w:right="913"/>
        <w:rPr>
          <w:sz w:val="24"/>
        </w:rPr>
      </w:pPr>
      <w:r>
        <w:rPr>
          <w:sz w:val="24"/>
        </w:rPr>
        <w:t>Kalibrasyonu yapılan cihazların kalibrasyon sertifikası (Metroloji Raporu)</w:t>
      </w:r>
      <w:r>
        <w:rPr>
          <w:spacing w:val="1"/>
          <w:sz w:val="24"/>
        </w:rPr>
        <w:t xml:space="preserve"> </w:t>
      </w:r>
      <w:r>
        <w:rPr>
          <w:sz w:val="24"/>
        </w:rPr>
        <w:t>ve cihazların üzerinde</w:t>
      </w:r>
      <w:r>
        <w:rPr>
          <w:spacing w:val="-57"/>
          <w:sz w:val="24"/>
        </w:rPr>
        <w:t xml:space="preserve"> </w:t>
      </w:r>
      <w:r>
        <w:rPr>
          <w:sz w:val="24"/>
        </w:rPr>
        <w:t>kalibre</w:t>
      </w:r>
      <w:r>
        <w:rPr>
          <w:spacing w:val="-3"/>
          <w:sz w:val="24"/>
        </w:rPr>
        <w:t xml:space="preserve"> </w:t>
      </w:r>
      <w:r>
        <w:rPr>
          <w:sz w:val="24"/>
        </w:rPr>
        <w:t>edildiğine</w:t>
      </w:r>
      <w:r>
        <w:rPr>
          <w:spacing w:val="-1"/>
          <w:sz w:val="24"/>
        </w:rPr>
        <w:t xml:space="preserve"> </w:t>
      </w:r>
      <w:r>
        <w:rPr>
          <w:sz w:val="24"/>
        </w:rPr>
        <w:t>dair kalibrasyon</w:t>
      </w:r>
      <w:r>
        <w:rPr>
          <w:spacing w:val="2"/>
          <w:sz w:val="24"/>
        </w:rPr>
        <w:t xml:space="preserve"> </w:t>
      </w:r>
      <w:r>
        <w:rPr>
          <w:sz w:val="24"/>
        </w:rPr>
        <w:t>etiketi bulunur.</w:t>
      </w:r>
    </w:p>
    <w:p w14:paraId="1BD054C6" w14:textId="77777777" w:rsidR="00BD776C" w:rsidRDefault="007870F6">
      <w:pPr>
        <w:pStyle w:val="GvdeMetni"/>
        <w:ind w:left="984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660B96FC" wp14:editId="65AC341C">
            <wp:extent cx="2579290" cy="2439162"/>
            <wp:effectExtent l="0" t="0" r="0" b="0"/>
            <wp:docPr id="5" name="image3.jpeg" descr="F:\++Kalite Denetlemesi\1-MALZEME ve CİHAZ YÖNETİMİ\20180321_08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290" cy="243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0FE28" w14:textId="77777777" w:rsidR="00BD776C" w:rsidRDefault="00BD776C">
      <w:pPr>
        <w:pStyle w:val="GvdeMetni"/>
        <w:spacing w:before="6"/>
        <w:ind w:left="0" w:firstLine="0"/>
        <w:rPr>
          <w:sz w:val="25"/>
        </w:rPr>
      </w:pPr>
    </w:p>
    <w:p w14:paraId="18331049" w14:textId="77777777" w:rsidR="00BD776C" w:rsidRDefault="007870F6">
      <w:pPr>
        <w:pStyle w:val="ListeParagraf"/>
        <w:numPr>
          <w:ilvl w:val="3"/>
          <w:numId w:val="3"/>
        </w:numPr>
        <w:tabs>
          <w:tab w:val="left" w:pos="1009"/>
        </w:tabs>
        <w:spacing w:line="273" w:lineRule="auto"/>
        <w:ind w:right="245"/>
        <w:jc w:val="both"/>
        <w:rPr>
          <w:sz w:val="24"/>
        </w:rPr>
      </w:pPr>
      <w:r>
        <w:rPr>
          <w:sz w:val="24"/>
        </w:rPr>
        <w:t>Kalibrasyon etiketi üzerinde kalibrasyonu</w:t>
      </w:r>
      <w:r>
        <w:rPr>
          <w:spacing w:val="1"/>
          <w:sz w:val="24"/>
        </w:rPr>
        <w:t xml:space="preserve"> </w:t>
      </w:r>
      <w:r>
        <w:rPr>
          <w:sz w:val="24"/>
        </w:rPr>
        <w:t>yapan firmanın adı, kalibrasyon tarihi, geçerlilik süresi</w:t>
      </w:r>
      <w:r>
        <w:rPr>
          <w:spacing w:val="1"/>
          <w:sz w:val="24"/>
        </w:rPr>
        <w:t xml:space="preserve"> </w:t>
      </w:r>
      <w:r>
        <w:rPr>
          <w:sz w:val="24"/>
        </w:rPr>
        <w:t>sertifika numarası bulunur. Kalibrasyonu yapılmış ve geçen cihazların etiketi yeşil renk, kısmi geçen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</w:t>
      </w:r>
      <w:r>
        <w:rPr>
          <w:spacing w:val="-1"/>
          <w:sz w:val="24"/>
        </w:rPr>
        <w:t xml:space="preserve"> </w:t>
      </w:r>
      <w:r>
        <w:rPr>
          <w:sz w:val="24"/>
        </w:rPr>
        <w:t>etiketi sarı ve geçemeyen cihazların etiketi kırmızı</w:t>
      </w:r>
      <w:r>
        <w:rPr>
          <w:spacing w:val="-1"/>
          <w:sz w:val="24"/>
        </w:rPr>
        <w:t xml:space="preserve"> </w:t>
      </w:r>
      <w:r>
        <w:rPr>
          <w:sz w:val="24"/>
        </w:rPr>
        <w:t>renktedir.</w:t>
      </w:r>
    </w:p>
    <w:p w14:paraId="7A048C7E" w14:textId="77777777" w:rsidR="00BD776C" w:rsidRDefault="00BD776C">
      <w:pPr>
        <w:pStyle w:val="GvdeMetni"/>
        <w:spacing w:before="5"/>
        <w:ind w:left="0" w:firstLine="0"/>
        <w:rPr>
          <w:sz w:val="28"/>
        </w:rPr>
      </w:pPr>
    </w:p>
    <w:p w14:paraId="1B8EC506" w14:textId="77777777" w:rsidR="00BD776C" w:rsidRDefault="007870F6">
      <w:pPr>
        <w:pStyle w:val="Balk1"/>
        <w:numPr>
          <w:ilvl w:val="1"/>
          <w:numId w:val="3"/>
        </w:numPr>
        <w:tabs>
          <w:tab w:val="left" w:pos="1009"/>
        </w:tabs>
        <w:ind w:left="1008" w:hanging="361"/>
        <w:jc w:val="left"/>
      </w:pPr>
      <w:r>
        <w:t>Kalibrasyonu</w:t>
      </w:r>
      <w:r>
        <w:rPr>
          <w:spacing w:val="-4"/>
        </w:rPr>
        <w:t xml:space="preserve"> </w:t>
      </w:r>
      <w:r>
        <w:t>Kısmi</w:t>
      </w:r>
      <w:r>
        <w:rPr>
          <w:spacing w:val="-2"/>
        </w:rPr>
        <w:t xml:space="preserve"> </w:t>
      </w:r>
      <w:r>
        <w:t>Geçen</w:t>
      </w:r>
      <w:r>
        <w:rPr>
          <w:spacing w:val="-3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Geçemeyen</w:t>
      </w:r>
      <w:r>
        <w:rPr>
          <w:spacing w:val="-3"/>
        </w:rPr>
        <w:t xml:space="preserve"> </w:t>
      </w:r>
      <w:r>
        <w:t>Cihazlarla</w:t>
      </w:r>
      <w:r>
        <w:rPr>
          <w:spacing w:val="-4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İzlenecek</w:t>
      </w:r>
      <w:r>
        <w:rPr>
          <w:spacing w:val="-4"/>
        </w:rPr>
        <w:t xml:space="preserve"> </w:t>
      </w:r>
      <w:r>
        <w:t>Yol:</w:t>
      </w:r>
    </w:p>
    <w:p w14:paraId="4F292569" w14:textId="77777777" w:rsidR="00BD776C" w:rsidRDefault="007870F6">
      <w:pPr>
        <w:pStyle w:val="GvdeMetni"/>
        <w:spacing w:before="34"/>
        <w:ind w:left="648" w:right="810" w:firstLine="0"/>
      </w:pPr>
      <w:r>
        <w:t>Kalibrasyondan geçmeyen cihazlar: Bu cihazlar kullanılmayarak üzerine kırmızı etiket yapıştırılır.</w:t>
      </w:r>
      <w:r>
        <w:rPr>
          <w:spacing w:val="1"/>
        </w:rPr>
        <w:t xml:space="preserve"> </w:t>
      </w:r>
      <w:r>
        <w:t>Otomasyon üzerinden arıza bildirimi yapılır. Cihaz teknik servis birimine teslim edilir. Teknik servis</w:t>
      </w:r>
      <w:r>
        <w:rPr>
          <w:spacing w:val="-58"/>
        </w:rPr>
        <w:t xml:space="preserve"> </w:t>
      </w:r>
      <w:r>
        <w:t>teknisyenleri</w:t>
      </w:r>
      <w:r>
        <w:rPr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cihaza</w:t>
      </w:r>
      <w:r>
        <w:rPr>
          <w:spacing w:val="-3"/>
        </w:rPr>
        <w:t xml:space="preserve"> </w:t>
      </w:r>
      <w:r>
        <w:t>müdahale</w:t>
      </w:r>
      <w:r>
        <w:rPr>
          <w:spacing w:val="-1"/>
        </w:rPr>
        <w:t xml:space="preserve"> </w:t>
      </w:r>
      <w:r>
        <w:t>edilir.</w:t>
      </w:r>
      <w:r>
        <w:rPr>
          <w:spacing w:val="-1"/>
        </w:rPr>
        <w:t xml:space="preserve"> </w:t>
      </w:r>
      <w:r>
        <w:t>Arızanın</w:t>
      </w:r>
      <w:r>
        <w:rPr>
          <w:spacing w:val="-2"/>
        </w:rPr>
        <w:t xml:space="preserve"> </w:t>
      </w:r>
      <w:r>
        <w:t>giderilememesi</w:t>
      </w:r>
      <w:r>
        <w:rPr>
          <w:spacing w:val="-2"/>
        </w:rPr>
        <w:t xml:space="preserve"> </w:t>
      </w:r>
      <w:r>
        <w:t>halinde yetkili</w:t>
      </w:r>
      <w:r>
        <w:rPr>
          <w:spacing w:val="-2"/>
        </w:rPr>
        <w:t xml:space="preserve"> </w:t>
      </w:r>
      <w:r>
        <w:t>firmaya</w:t>
      </w:r>
    </w:p>
    <w:p w14:paraId="2CE862C4" w14:textId="2250C81D" w:rsidR="00BD776C" w:rsidRPr="00A91C25" w:rsidRDefault="007870F6" w:rsidP="00A91C25">
      <w:pPr>
        <w:pStyle w:val="GvdeMetni"/>
        <w:ind w:left="648" w:right="378" w:firstLine="0"/>
      </w:pPr>
      <w:r>
        <w:t>gönderilip tamir ve kalibrasyonu yaptırılır. Kalibrasyonları gerçekleştirilen kuruluş tarafından cihazın her</w:t>
      </w:r>
      <w:r>
        <w:rPr>
          <w:spacing w:val="-58"/>
        </w:rPr>
        <w:t xml:space="preserve"> </w:t>
      </w:r>
      <w:r>
        <w:t>hangi bir sebepten ötürü (</w:t>
      </w:r>
      <w:r w:rsidR="00130221">
        <w:t>elektrik</w:t>
      </w:r>
      <w:r>
        <w:t xml:space="preserve"> kaçağı </w:t>
      </w:r>
      <w:r w:rsidR="00130221">
        <w:t>vb.</w:t>
      </w:r>
      <w:r>
        <w:t>), kalibre edilememesi durumunda göndereceği kalibrasyon</w:t>
      </w:r>
      <w:r>
        <w:rPr>
          <w:spacing w:val="1"/>
        </w:rPr>
        <w:t xml:space="preserve"> </w:t>
      </w:r>
      <w:r>
        <w:t>yapılamaz</w:t>
      </w:r>
      <w:r>
        <w:rPr>
          <w:spacing w:val="-1"/>
        </w:rPr>
        <w:t xml:space="preserve"> </w:t>
      </w:r>
      <w:r>
        <w:t>raporu</w:t>
      </w:r>
      <w:r>
        <w:rPr>
          <w:spacing w:val="-2"/>
        </w:rPr>
        <w:t xml:space="preserve"> </w:t>
      </w:r>
      <w:r>
        <w:t>kalibrasyonu</w:t>
      </w:r>
      <w:r>
        <w:rPr>
          <w:spacing w:val="1"/>
        </w:rPr>
        <w:t xml:space="preserve"> </w:t>
      </w:r>
      <w:r>
        <w:t>gerçekleştiren</w:t>
      </w:r>
      <w:r>
        <w:rPr>
          <w:spacing w:val="-1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Servise</w:t>
      </w:r>
      <w:r>
        <w:rPr>
          <w:spacing w:val="-2"/>
        </w:rPr>
        <w:t xml:space="preserve"> </w:t>
      </w:r>
      <w:r>
        <w:t>iletilir.</w:t>
      </w:r>
      <w:r>
        <w:rPr>
          <w:spacing w:val="5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Servis</w:t>
      </w:r>
    </w:p>
    <w:p w14:paraId="6A21B5E5" w14:textId="77777777" w:rsidR="00BD776C" w:rsidRDefault="007870F6">
      <w:pPr>
        <w:pStyle w:val="GvdeMetni"/>
        <w:spacing w:before="90"/>
        <w:ind w:left="648" w:right="631" w:firstLine="0"/>
      </w:pPr>
      <w:r>
        <w:t>tarafından kalibrasyon firmasından gelen rapora göre cihaz üzerindeki hataların giderilmesi için bakım</w:t>
      </w:r>
      <w:r>
        <w:rPr>
          <w:spacing w:val="-57"/>
        </w:rPr>
        <w:t xml:space="preserve"> </w:t>
      </w:r>
      <w:r>
        <w:t>firmaları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iletişime</w:t>
      </w:r>
      <w:r>
        <w:rPr>
          <w:spacing w:val="-3"/>
        </w:rPr>
        <w:t xml:space="preserve"> </w:t>
      </w:r>
      <w:r>
        <w:t>geçilir.</w:t>
      </w:r>
      <w:r>
        <w:rPr>
          <w:spacing w:val="-2"/>
        </w:rPr>
        <w:t xml:space="preserve"> </w:t>
      </w:r>
      <w:r>
        <w:t>Bakım</w:t>
      </w:r>
      <w:r>
        <w:rPr>
          <w:spacing w:val="-2"/>
        </w:rPr>
        <w:t xml:space="preserve"> </w:t>
      </w:r>
      <w:r>
        <w:t>firmalarının</w:t>
      </w:r>
      <w:r>
        <w:rPr>
          <w:spacing w:val="-2"/>
        </w:rPr>
        <w:t xml:space="preserve"> </w:t>
      </w:r>
      <w:r>
        <w:t>cihaz</w:t>
      </w:r>
      <w:r>
        <w:rPr>
          <w:spacing w:val="-2"/>
        </w:rPr>
        <w:t xml:space="preserve"> </w:t>
      </w:r>
      <w:r>
        <w:t>üzerindeki</w:t>
      </w:r>
      <w:r>
        <w:rPr>
          <w:spacing w:val="-2"/>
        </w:rPr>
        <w:t xml:space="preserve"> </w:t>
      </w:r>
      <w:r>
        <w:t>hataları</w:t>
      </w:r>
      <w:r>
        <w:rPr>
          <w:spacing w:val="-2"/>
        </w:rPr>
        <w:t xml:space="preserve"> </w:t>
      </w:r>
      <w:r>
        <w:t>düzelmesinin</w:t>
      </w:r>
      <w:r>
        <w:rPr>
          <w:spacing w:val="-2"/>
        </w:rPr>
        <w:t xml:space="preserve"> </w:t>
      </w:r>
      <w:r>
        <w:t>ardından</w:t>
      </w:r>
      <w:r>
        <w:rPr>
          <w:spacing w:val="-2"/>
        </w:rPr>
        <w:t xml:space="preserve"> </w:t>
      </w:r>
      <w:r>
        <w:t>cihaz</w:t>
      </w:r>
      <w:r>
        <w:rPr>
          <w:spacing w:val="-57"/>
        </w:rPr>
        <w:t xml:space="preserve"> </w:t>
      </w:r>
      <w:r>
        <w:t>tekrar kalibrasyona tabi tutulur. İkinci kez kalibrasyon yapılamaz raporu hazırlanan cihazlar Dekanlık</w:t>
      </w:r>
      <w:r>
        <w:rPr>
          <w:spacing w:val="1"/>
        </w:rPr>
        <w:t xml:space="preserve"> </w:t>
      </w:r>
      <w:r>
        <w:t>tarafından Taşınır Kayıt Kontrol Yetkilisine bildirilerek cihazın Hek’e ayrılması için gerekli işlemlerin</w:t>
      </w:r>
      <w:r>
        <w:rPr>
          <w:spacing w:val="-57"/>
        </w:rPr>
        <w:t xml:space="preserve"> </w:t>
      </w:r>
      <w:r>
        <w:t>başlatılmasını</w:t>
      </w:r>
      <w:r>
        <w:rPr>
          <w:spacing w:val="-1"/>
        </w:rPr>
        <w:t xml:space="preserve"> </w:t>
      </w:r>
      <w:r>
        <w:t>sağlar.</w:t>
      </w:r>
    </w:p>
    <w:p w14:paraId="2A4BF0FA" w14:textId="23D34811" w:rsidR="00BD776C" w:rsidRDefault="007870F6">
      <w:pPr>
        <w:pStyle w:val="ListeParagraf"/>
        <w:numPr>
          <w:ilvl w:val="0"/>
          <w:numId w:val="1"/>
        </w:numPr>
        <w:tabs>
          <w:tab w:val="left" w:pos="1009"/>
        </w:tabs>
        <w:spacing w:before="3" w:line="276" w:lineRule="auto"/>
        <w:ind w:right="245"/>
        <w:jc w:val="both"/>
        <w:rPr>
          <w:sz w:val="24"/>
        </w:rPr>
      </w:pPr>
      <w:r>
        <w:rPr>
          <w:sz w:val="24"/>
        </w:rPr>
        <w:t>Kısmi geçen cihazlar: Kalibrasyondan sınırlı olarak geçen cihazlara sarı etiket yapıştırılır. Bu cihazlar</w:t>
      </w:r>
      <w:r>
        <w:rPr>
          <w:spacing w:val="1"/>
          <w:sz w:val="24"/>
        </w:rPr>
        <w:t xml:space="preserve"> </w:t>
      </w:r>
      <w:r>
        <w:rPr>
          <w:sz w:val="24"/>
        </w:rPr>
        <w:t>kontrollü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kullanılmaya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sorumluları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hata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60"/>
          <w:sz w:val="24"/>
        </w:rPr>
        <w:t xml:space="preserve"> </w:t>
      </w:r>
      <w:r>
        <w:rPr>
          <w:sz w:val="24"/>
        </w:rPr>
        <w:t>karşılaştıklarında</w:t>
      </w:r>
      <w:r>
        <w:rPr>
          <w:spacing w:val="1"/>
          <w:sz w:val="24"/>
        </w:rPr>
        <w:t xml:space="preserve"> </w:t>
      </w:r>
      <w:r>
        <w:rPr>
          <w:sz w:val="24"/>
        </w:rPr>
        <w:t>otomasyon üzerinden arıza bildirimi yaparlar. Cihaz teknik servis birimine verilir ve teknik servis</w:t>
      </w:r>
      <w:r>
        <w:rPr>
          <w:spacing w:val="1"/>
          <w:sz w:val="24"/>
        </w:rPr>
        <w:t xml:space="preserve"> </w:t>
      </w:r>
      <w:r>
        <w:rPr>
          <w:sz w:val="24"/>
        </w:rPr>
        <w:t>teknisyenleri tarafından cihaza müdahale edilir. Cihazın arızası giderildikten sonra tekrar kalibrasyonu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 firmaya</w:t>
      </w:r>
      <w:r>
        <w:rPr>
          <w:spacing w:val="3"/>
          <w:sz w:val="24"/>
        </w:rPr>
        <w:t xml:space="preserve"> </w:t>
      </w:r>
      <w:r>
        <w:rPr>
          <w:sz w:val="24"/>
        </w:rPr>
        <w:t>gönderilir.</w:t>
      </w:r>
    </w:p>
    <w:p w14:paraId="3E68780B" w14:textId="77777777" w:rsidR="00BD776C" w:rsidRDefault="007870F6">
      <w:pPr>
        <w:pStyle w:val="ListeParagraf"/>
        <w:numPr>
          <w:ilvl w:val="0"/>
          <w:numId w:val="4"/>
        </w:numPr>
        <w:tabs>
          <w:tab w:val="left" w:pos="889"/>
        </w:tabs>
        <w:spacing w:before="1"/>
        <w:ind w:left="888" w:hanging="241"/>
        <w:jc w:val="left"/>
        <w:rPr>
          <w:b/>
          <w:sz w:val="24"/>
        </w:rPr>
      </w:pPr>
      <w:r>
        <w:rPr>
          <w:b/>
          <w:sz w:val="24"/>
        </w:rPr>
        <w:t>İLGİLİ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DOKÜMANLAR:</w:t>
      </w:r>
    </w:p>
    <w:sectPr w:rsidR="00BD7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400" w:right="320" w:bottom="280" w:left="4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F986" w14:textId="77777777" w:rsidR="005A1BC8" w:rsidRDefault="005A1BC8">
      <w:r>
        <w:separator/>
      </w:r>
    </w:p>
  </w:endnote>
  <w:endnote w:type="continuationSeparator" w:id="0">
    <w:p w14:paraId="2FBF0AF6" w14:textId="77777777" w:rsidR="005A1BC8" w:rsidRDefault="005A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7612" w14:textId="77777777" w:rsidR="00223B36" w:rsidRDefault="00223B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BC7357" w:rsidRPr="00192AC1" w14:paraId="569F4276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1DA931B7" w14:textId="77777777" w:rsidR="00BC7357" w:rsidRPr="00192AC1" w:rsidRDefault="00BC7357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7EE502D5" w14:textId="77777777" w:rsidR="00BC7357" w:rsidRPr="00192AC1" w:rsidRDefault="00BC7357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32AA9EEA" w14:textId="77777777" w:rsidR="00BC7357" w:rsidRPr="00192AC1" w:rsidRDefault="00BC7357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6C57F56" w14:textId="77777777" w:rsidR="00BC7357" w:rsidRDefault="00BC7357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1AA7FC57" w14:textId="77777777" w:rsidR="00BF684B" w:rsidRDefault="00BF68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61E5" w14:textId="77777777" w:rsidR="00223B36" w:rsidRDefault="00223B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5189" w14:textId="77777777" w:rsidR="005A1BC8" w:rsidRDefault="005A1BC8">
      <w:r>
        <w:separator/>
      </w:r>
    </w:p>
  </w:footnote>
  <w:footnote w:type="continuationSeparator" w:id="0">
    <w:p w14:paraId="2D256D01" w14:textId="77777777" w:rsidR="005A1BC8" w:rsidRDefault="005A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7758" w14:textId="77777777" w:rsidR="00223B36" w:rsidRDefault="00223B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BC7357" w:rsidRPr="00770377" w14:paraId="5DC176F7" w14:textId="77777777" w:rsidTr="00F95DAD">
      <w:trPr>
        <w:trHeight w:val="280"/>
      </w:trPr>
      <w:tc>
        <w:tcPr>
          <w:tcW w:w="2248" w:type="dxa"/>
          <w:vMerge w:val="restart"/>
          <w:vAlign w:val="center"/>
        </w:tcPr>
        <w:p w14:paraId="05E6BFC8" w14:textId="77777777" w:rsidR="00BC7357" w:rsidRPr="00770377" w:rsidRDefault="00BC7357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9B8D822" wp14:editId="03485B82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005804A5" w14:textId="77777777" w:rsidR="00BC7357" w:rsidRPr="00770377" w:rsidRDefault="00BC7357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4BB6EF21" w14:textId="4D77DCB5" w:rsidR="00BC7357" w:rsidRPr="00770377" w:rsidRDefault="00BC7357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95DAD">
            <w:rPr>
              <w:b/>
              <w:sz w:val="24"/>
              <w:szCs w:val="24"/>
            </w:rPr>
            <w:t xml:space="preserve">       </w:t>
          </w:r>
          <w:r>
            <w:rPr>
              <w:b/>
              <w:sz w:val="24"/>
              <w:szCs w:val="24"/>
            </w:rPr>
            <w:t xml:space="preserve">TIBBI CİHAZLARIN BAKIM,AYAR VE KALİBRASYONLARI </w:t>
          </w:r>
          <w:r w:rsidRPr="00F95DAD">
            <w:rPr>
              <w:b/>
              <w:sz w:val="24"/>
              <w:szCs w:val="24"/>
            </w:rPr>
            <w:t>PROSEDÜRÜ</w:t>
          </w:r>
        </w:p>
      </w:tc>
      <w:tc>
        <w:tcPr>
          <w:tcW w:w="2552" w:type="dxa"/>
          <w:vAlign w:val="center"/>
        </w:tcPr>
        <w:p w14:paraId="44009FE1" w14:textId="77777777" w:rsidR="00BC7357" w:rsidRPr="00770377" w:rsidRDefault="00BC735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67024943" w14:textId="3E2048D4" w:rsidR="00BC7357" w:rsidRPr="00770377" w:rsidRDefault="00BC7357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</w:t>
          </w:r>
          <w:r w:rsidR="00D2083A">
            <w:rPr>
              <w:sz w:val="20"/>
              <w:szCs w:val="20"/>
            </w:rPr>
            <w:t>48</w:t>
          </w:r>
        </w:p>
      </w:tc>
    </w:tr>
    <w:tr w:rsidR="00BC7357" w:rsidRPr="00770377" w14:paraId="676C3373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61FDC396" w14:textId="77777777" w:rsidR="00BC7357" w:rsidRPr="00770377" w:rsidRDefault="00BC735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F4533DF" w14:textId="77777777" w:rsidR="00BC7357" w:rsidRPr="00770377" w:rsidRDefault="00BC735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CE3DECE" w14:textId="77777777" w:rsidR="00BC7357" w:rsidRPr="00770377" w:rsidRDefault="00BC735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4CE77B26" w14:textId="77777777" w:rsidR="00BC7357" w:rsidRPr="00770377" w:rsidRDefault="00BC735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BC7357" w:rsidRPr="00770377" w14:paraId="326C54BE" w14:textId="77777777" w:rsidTr="00F95DAD">
      <w:trPr>
        <w:trHeight w:val="253"/>
      </w:trPr>
      <w:tc>
        <w:tcPr>
          <w:tcW w:w="2248" w:type="dxa"/>
          <w:vMerge/>
          <w:vAlign w:val="center"/>
        </w:tcPr>
        <w:p w14:paraId="3CFEAA07" w14:textId="77777777" w:rsidR="00BC7357" w:rsidRPr="00770377" w:rsidRDefault="00BC735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0CDB3ED" w14:textId="77777777" w:rsidR="00BC7357" w:rsidRPr="00770377" w:rsidRDefault="00BC735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E7C355C" w14:textId="77777777" w:rsidR="00BC7357" w:rsidRPr="00770377" w:rsidRDefault="00BC735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3E17CEFB" w14:textId="77777777" w:rsidR="00BC7357" w:rsidRPr="00770377" w:rsidRDefault="00BC7357" w:rsidP="001721AB">
          <w:pPr>
            <w:pStyle w:val="stBilgi"/>
            <w:rPr>
              <w:sz w:val="20"/>
              <w:szCs w:val="20"/>
            </w:rPr>
          </w:pPr>
        </w:p>
      </w:tc>
    </w:tr>
    <w:tr w:rsidR="00BC7357" w:rsidRPr="00770377" w14:paraId="17206324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00FBC389" w14:textId="77777777" w:rsidR="00BC7357" w:rsidRPr="00770377" w:rsidRDefault="00BC735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5890F52" w14:textId="77777777" w:rsidR="00BC7357" w:rsidRPr="00770377" w:rsidRDefault="00BC735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61DB19B" w14:textId="77777777" w:rsidR="00BC7357" w:rsidRPr="00770377" w:rsidRDefault="00BC735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3C334D11" w14:textId="77777777" w:rsidR="00BC7357" w:rsidRPr="00770377" w:rsidRDefault="00BC735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BC7357" w:rsidRPr="00770377" w14:paraId="32CB3B90" w14:textId="77777777" w:rsidTr="00F95DAD">
      <w:trPr>
        <w:trHeight w:val="283"/>
      </w:trPr>
      <w:tc>
        <w:tcPr>
          <w:tcW w:w="2248" w:type="dxa"/>
          <w:vMerge/>
          <w:vAlign w:val="center"/>
        </w:tcPr>
        <w:p w14:paraId="50880703" w14:textId="77777777" w:rsidR="00BC7357" w:rsidRPr="00770377" w:rsidRDefault="00BC735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D81DB01" w14:textId="77777777" w:rsidR="00BC7357" w:rsidRPr="00770377" w:rsidRDefault="00BC7357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9BB71D5" w14:textId="77777777" w:rsidR="00BC7357" w:rsidRPr="00770377" w:rsidRDefault="00BC7357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370AC242" w14:textId="77777777" w:rsidR="00BC7357" w:rsidRPr="00770377" w:rsidRDefault="00BC7357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6</w:t>
          </w:r>
        </w:p>
      </w:tc>
    </w:tr>
  </w:tbl>
  <w:p w14:paraId="6EC12743" w14:textId="3DCBEDF9" w:rsidR="00BD776C" w:rsidRPr="002A167C" w:rsidRDefault="00BD776C" w:rsidP="002A16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A7EC" w14:textId="77777777" w:rsidR="00223B36" w:rsidRDefault="00223B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FBD"/>
    <w:multiLevelType w:val="hybridMultilevel"/>
    <w:tmpl w:val="EB3AD5F6"/>
    <w:lvl w:ilvl="0" w:tplc="BD841C20">
      <w:numFmt w:val="bullet"/>
      <w:lvlText w:val=""/>
      <w:lvlJc w:val="left"/>
      <w:pPr>
        <w:ind w:left="8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74901334">
      <w:numFmt w:val="bullet"/>
      <w:lvlText w:val="•"/>
      <w:lvlJc w:val="left"/>
      <w:pPr>
        <w:ind w:left="1890" w:hanging="361"/>
      </w:pPr>
      <w:rPr>
        <w:rFonts w:hint="default"/>
        <w:lang w:val="tr-TR" w:eastAsia="en-US" w:bidi="ar-SA"/>
      </w:rPr>
    </w:lvl>
    <w:lvl w:ilvl="2" w:tplc="FFD2CD44">
      <w:numFmt w:val="bullet"/>
      <w:lvlText w:val="•"/>
      <w:lvlJc w:val="left"/>
      <w:pPr>
        <w:ind w:left="2921" w:hanging="361"/>
      </w:pPr>
      <w:rPr>
        <w:rFonts w:hint="default"/>
        <w:lang w:val="tr-TR" w:eastAsia="en-US" w:bidi="ar-SA"/>
      </w:rPr>
    </w:lvl>
    <w:lvl w:ilvl="3" w:tplc="4C640AF0">
      <w:numFmt w:val="bullet"/>
      <w:lvlText w:val="•"/>
      <w:lvlJc w:val="left"/>
      <w:pPr>
        <w:ind w:left="3951" w:hanging="361"/>
      </w:pPr>
      <w:rPr>
        <w:rFonts w:hint="default"/>
        <w:lang w:val="tr-TR" w:eastAsia="en-US" w:bidi="ar-SA"/>
      </w:rPr>
    </w:lvl>
    <w:lvl w:ilvl="4" w:tplc="DA3CE512">
      <w:numFmt w:val="bullet"/>
      <w:lvlText w:val="•"/>
      <w:lvlJc w:val="left"/>
      <w:pPr>
        <w:ind w:left="4982" w:hanging="361"/>
      </w:pPr>
      <w:rPr>
        <w:rFonts w:hint="default"/>
        <w:lang w:val="tr-TR" w:eastAsia="en-US" w:bidi="ar-SA"/>
      </w:rPr>
    </w:lvl>
    <w:lvl w:ilvl="5" w:tplc="AA0E834A">
      <w:numFmt w:val="bullet"/>
      <w:lvlText w:val="•"/>
      <w:lvlJc w:val="left"/>
      <w:pPr>
        <w:ind w:left="6013" w:hanging="361"/>
      </w:pPr>
      <w:rPr>
        <w:rFonts w:hint="default"/>
        <w:lang w:val="tr-TR" w:eastAsia="en-US" w:bidi="ar-SA"/>
      </w:rPr>
    </w:lvl>
    <w:lvl w:ilvl="6" w:tplc="32741D3A">
      <w:numFmt w:val="bullet"/>
      <w:lvlText w:val="•"/>
      <w:lvlJc w:val="left"/>
      <w:pPr>
        <w:ind w:left="7043" w:hanging="361"/>
      </w:pPr>
      <w:rPr>
        <w:rFonts w:hint="default"/>
        <w:lang w:val="tr-TR" w:eastAsia="en-US" w:bidi="ar-SA"/>
      </w:rPr>
    </w:lvl>
    <w:lvl w:ilvl="7" w:tplc="AD16D214">
      <w:numFmt w:val="bullet"/>
      <w:lvlText w:val="•"/>
      <w:lvlJc w:val="left"/>
      <w:pPr>
        <w:ind w:left="8074" w:hanging="361"/>
      </w:pPr>
      <w:rPr>
        <w:rFonts w:hint="default"/>
        <w:lang w:val="tr-TR" w:eastAsia="en-US" w:bidi="ar-SA"/>
      </w:rPr>
    </w:lvl>
    <w:lvl w:ilvl="8" w:tplc="DD64F554">
      <w:numFmt w:val="bullet"/>
      <w:lvlText w:val="•"/>
      <w:lvlJc w:val="left"/>
      <w:pPr>
        <w:ind w:left="9105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129D4673"/>
    <w:multiLevelType w:val="multilevel"/>
    <w:tmpl w:val="F26816DA"/>
    <w:lvl w:ilvl="0">
      <w:start w:val="6"/>
      <w:numFmt w:val="decimal"/>
      <w:lvlText w:val="%1"/>
      <w:lvlJc w:val="left"/>
      <w:pPr>
        <w:ind w:left="146" w:hanging="44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46" w:hanging="4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8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10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41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12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24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AA77212"/>
    <w:multiLevelType w:val="hybridMultilevel"/>
    <w:tmpl w:val="BCB6400A"/>
    <w:lvl w:ilvl="0" w:tplc="3076646E">
      <w:numFmt w:val="bullet"/>
      <w:lvlText w:val=""/>
      <w:lvlJc w:val="left"/>
      <w:pPr>
        <w:ind w:left="10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5928E96E">
      <w:numFmt w:val="bullet"/>
      <w:lvlText w:val="•"/>
      <w:lvlJc w:val="left"/>
      <w:pPr>
        <w:ind w:left="2016" w:hanging="360"/>
      </w:pPr>
      <w:rPr>
        <w:rFonts w:hint="default"/>
        <w:lang w:val="tr-TR" w:eastAsia="en-US" w:bidi="ar-SA"/>
      </w:rPr>
    </w:lvl>
    <w:lvl w:ilvl="2" w:tplc="D5607602">
      <w:numFmt w:val="bullet"/>
      <w:lvlText w:val="•"/>
      <w:lvlJc w:val="left"/>
      <w:pPr>
        <w:ind w:left="3033" w:hanging="360"/>
      </w:pPr>
      <w:rPr>
        <w:rFonts w:hint="default"/>
        <w:lang w:val="tr-TR" w:eastAsia="en-US" w:bidi="ar-SA"/>
      </w:rPr>
    </w:lvl>
    <w:lvl w:ilvl="3" w:tplc="8B7A5D74">
      <w:numFmt w:val="bullet"/>
      <w:lvlText w:val="•"/>
      <w:lvlJc w:val="left"/>
      <w:pPr>
        <w:ind w:left="4049" w:hanging="360"/>
      </w:pPr>
      <w:rPr>
        <w:rFonts w:hint="default"/>
        <w:lang w:val="tr-TR" w:eastAsia="en-US" w:bidi="ar-SA"/>
      </w:rPr>
    </w:lvl>
    <w:lvl w:ilvl="4" w:tplc="7D8E49C2">
      <w:numFmt w:val="bullet"/>
      <w:lvlText w:val="•"/>
      <w:lvlJc w:val="left"/>
      <w:pPr>
        <w:ind w:left="5066" w:hanging="360"/>
      </w:pPr>
      <w:rPr>
        <w:rFonts w:hint="default"/>
        <w:lang w:val="tr-TR" w:eastAsia="en-US" w:bidi="ar-SA"/>
      </w:rPr>
    </w:lvl>
    <w:lvl w:ilvl="5" w:tplc="2DA22AC2">
      <w:numFmt w:val="bullet"/>
      <w:lvlText w:val="•"/>
      <w:lvlJc w:val="left"/>
      <w:pPr>
        <w:ind w:left="6083" w:hanging="360"/>
      </w:pPr>
      <w:rPr>
        <w:rFonts w:hint="default"/>
        <w:lang w:val="tr-TR" w:eastAsia="en-US" w:bidi="ar-SA"/>
      </w:rPr>
    </w:lvl>
    <w:lvl w:ilvl="6" w:tplc="9B4666E0">
      <w:numFmt w:val="bullet"/>
      <w:lvlText w:val="•"/>
      <w:lvlJc w:val="left"/>
      <w:pPr>
        <w:ind w:left="7099" w:hanging="360"/>
      </w:pPr>
      <w:rPr>
        <w:rFonts w:hint="default"/>
        <w:lang w:val="tr-TR" w:eastAsia="en-US" w:bidi="ar-SA"/>
      </w:rPr>
    </w:lvl>
    <w:lvl w:ilvl="7" w:tplc="3790D67A">
      <w:numFmt w:val="bullet"/>
      <w:lvlText w:val="•"/>
      <w:lvlJc w:val="left"/>
      <w:pPr>
        <w:ind w:left="8116" w:hanging="360"/>
      </w:pPr>
      <w:rPr>
        <w:rFonts w:hint="default"/>
        <w:lang w:val="tr-TR" w:eastAsia="en-US" w:bidi="ar-SA"/>
      </w:rPr>
    </w:lvl>
    <w:lvl w:ilvl="8" w:tplc="AE2C3C1A">
      <w:numFmt w:val="bullet"/>
      <w:lvlText w:val="•"/>
      <w:lvlJc w:val="left"/>
      <w:pPr>
        <w:ind w:left="913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01B0130"/>
    <w:multiLevelType w:val="hybridMultilevel"/>
    <w:tmpl w:val="8C447B9E"/>
    <w:lvl w:ilvl="0" w:tplc="FAEA78AE">
      <w:start w:val="1"/>
      <w:numFmt w:val="decimal"/>
      <w:lvlText w:val="%1."/>
      <w:lvlJc w:val="left"/>
      <w:pPr>
        <w:ind w:left="146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272ACE30">
      <w:numFmt w:val="bullet"/>
      <w:lvlText w:val=""/>
      <w:lvlJc w:val="left"/>
      <w:pPr>
        <w:ind w:left="1111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C212E4CC">
      <w:numFmt w:val="bullet"/>
      <w:lvlText w:val="•"/>
      <w:lvlJc w:val="left"/>
      <w:pPr>
        <w:ind w:left="2236" w:hanging="322"/>
      </w:pPr>
      <w:rPr>
        <w:rFonts w:hint="default"/>
        <w:lang w:val="tr-TR" w:eastAsia="en-US" w:bidi="ar-SA"/>
      </w:rPr>
    </w:lvl>
    <w:lvl w:ilvl="3" w:tplc="1AD024D2">
      <w:numFmt w:val="bullet"/>
      <w:lvlText w:val="•"/>
      <w:lvlJc w:val="left"/>
      <w:pPr>
        <w:ind w:left="3352" w:hanging="322"/>
      </w:pPr>
      <w:rPr>
        <w:rFonts w:hint="default"/>
        <w:lang w:val="tr-TR" w:eastAsia="en-US" w:bidi="ar-SA"/>
      </w:rPr>
    </w:lvl>
    <w:lvl w:ilvl="4" w:tplc="EB4E9638">
      <w:numFmt w:val="bullet"/>
      <w:lvlText w:val="•"/>
      <w:lvlJc w:val="left"/>
      <w:pPr>
        <w:ind w:left="4468" w:hanging="322"/>
      </w:pPr>
      <w:rPr>
        <w:rFonts w:hint="default"/>
        <w:lang w:val="tr-TR" w:eastAsia="en-US" w:bidi="ar-SA"/>
      </w:rPr>
    </w:lvl>
    <w:lvl w:ilvl="5" w:tplc="828CC5D8">
      <w:numFmt w:val="bullet"/>
      <w:lvlText w:val="•"/>
      <w:lvlJc w:val="left"/>
      <w:pPr>
        <w:ind w:left="5585" w:hanging="322"/>
      </w:pPr>
      <w:rPr>
        <w:rFonts w:hint="default"/>
        <w:lang w:val="tr-TR" w:eastAsia="en-US" w:bidi="ar-SA"/>
      </w:rPr>
    </w:lvl>
    <w:lvl w:ilvl="6" w:tplc="781C56C6">
      <w:numFmt w:val="bullet"/>
      <w:lvlText w:val="•"/>
      <w:lvlJc w:val="left"/>
      <w:pPr>
        <w:ind w:left="6701" w:hanging="322"/>
      </w:pPr>
      <w:rPr>
        <w:rFonts w:hint="default"/>
        <w:lang w:val="tr-TR" w:eastAsia="en-US" w:bidi="ar-SA"/>
      </w:rPr>
    </w:lvl>
    <w:lvl w:ilvl="7" w:tplc="486A95B4">
      <w:numFmt w:val="bullet"/>
      <w:lvlText w:val="•"/>
      <w:lvlJc w:val="left"/>
      <w:pPr>
        <w:ind w:left="7817" w:hanging="322"/>
      </w:pPr>
      <w:rPr>
        <w:rFonts w:hint="default"/>
        <w:lang w:val="tr-TR" w:eastAsia="en-US" w:bidi="ar-SA"/>
      </w:rPr>
    </w:lvl>
    <w:lvl w:ilvl="8" w:tplc="8C3C6482">
      <w:numFmt w:val="bullet"/>
      <w:lvlText w:val="•"/>
      <w:lvlJc w:val="left"/>
      <w:pPr>
        <w:ind w:left="8933" w:hanging="322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776C"/>
    <w:rsid w:val="00052881"/>
    <w:rsid w:val="00130221"/>
    <w:rsid w:val="001F17C1"/>
    <w:rsid w:val="00223B36"/>
    <w:rsid w:val="00226A63"/>
    <w:rsid w:val="00276A4A"/>
    <w:rsid w:val="002A167C"/>
    <w:rsid w:val="005A1BC8"/>
    <w:rsid w:val="00626E9F"/>
    <w:rsid w:val="006869F8"/>
    <w:rsid w:val="007870F6"/>
    <w:rsid w:val="00A91C25"/>
    <w:rsid w:val="00AF2525"/>
    <w:rsid w:val="00BC7357"/>
    <w:rsid w:val="00BD776C"/>
    <w:rsid w:val="00BF684B"/>
    <w:rsid w:val="00C40321"/>
    <w:rsid w:val="00C422D6"/>
    <w:rsid w:val="00D2083A"/>
    <w:rsid w:val="00DF394A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5750B"/>
  <w15:docId w15:val="{48DD2CCC-555E-4EAA-BB4E-878D4F96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610" w:hanging="18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66" w:hanging="36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6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2A16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A167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A16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167C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A9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Depo1</dc:creator>
  <cp:lastModifiedBy>Diş Fakültesi Laboratuvarı 5</cp:lastModifiedBy>
  <cp:revision>13</cp:revision>
  <dcterms:created xsi:type="dcterms:W3CDTF">2021-08-26T12:00:00Z</dcterms:created>
  <dcterms:modified xsi:type="dcterms:W3CDTF">2021-09-27T10:14:00Z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