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8EB6" w14:textId="1719AA55" w:rsidR="00A5518D" w:rsidRDefault="00A5518D">
      <w:pPr>
        <w:pStyle w:val="GvdeMetni"/>
        <w:rPr>
          <w:sz w:val="20"/>
        </w:rPr>
      </w:pPr>
    </w:p>
    <w:p w14:paraId="4EA847B5" w14:textId="28D3D9E0" w:rsidR="000F4B2B" w:rsidRDefault="000F4B2B">
      <w:pPr>
        <w:pStyle w:val="GvdeMetni"/>
        <w:rPr>
          <w:sz w:val="20"/>
        </w:rPr>
      </w:pPr>
    </w:p>
    <w:p w14:paraId="625A2829" w14:textId="37C3992B" w:rsidR="000F4B2B" w:rsidRDefault="000F4B2B">
      <w:pPr>
        <w:pStyle w:val="GvdeMetni"/>
        <w:rPr>
          <w:sz w:val="20"/>
        </w:rPr>
      </w:pPr>
    </w:p>
    <w:p w14:paraId="65D7CC27" w14:textId="22BFE397" w:rsidR="000F4B2B" w:rsidRDefault="000F4B2B">
      <w:pPr>
        <w:pStyle w:val="GvdeMetni"/>
        <w:rPr>
          <w:sz w:val="20"/>
        </w:rPr>
      </w:pPr>
    </w:p>
    <w:p w14:paraId="66BE41FA" w14:textId="77777777" w:rsidR="00A5518D" w:rsidRDefault="00FF2914">
      <w:pPr>
        <w:pStyle w:val="KonuBal"/>
      </w:pPr>
      <w:bookmarkStart w:id="0" w:name="_GoBack"/>
      <w:bookmarkEnd w:id="0"/>
      <w:r>
        <w:t>KANAL</w:t>
      </w:r>
      <w:r>
        <w:rPr>
          <w:spacing w:val="-5"/>
        </w:rPr>
        <w:t xml:space="preserve"> </w:t>
      </w:r>
      <w:r>
        <w:t>TEDAVİSİ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BİLGİLENDİRME</w:t>
      </w:r>
      <w:r>
        <w:rPr>
          <w:spacing w:val="-4"/>
        </w:rPr>
        <w:t xml:space="preserve"> </w:t>
      </w:r>
      <w:r>
        <w:t>FORMU</w:t>
      </w:r>
    </w:p>
    <w:p w14:paraId="2BF60736" w14:textId="77777777" w:rsidR="00A5518D" w:rsidRDefault="00A5518D">
      <w:pPr>
        <w:pStyle w:val="GvdeMetni"/>
        <w:rPr>
          <w:b/>
          <w:sz w:val="26"/>
        </w:rPr>
      </w:pPr>
    </w:p>
    <w:p w14:paraId="187F71F8" w14:textId="3158FD49" w:rsidR="00A5518D" w:rsidRDefault="00FF2914">
      <w:pPr>
        <w:spacing w:before="231" w:line="227" w:lineRule="exact"/>
        <w:ind w:left="180"/>
        <w:rPr>
          <w:b/>
          <w:sz w:val="20"/>
        </w:rPr>
      </w:pPr>
      <w:r>
        <w:rPr>
          <w:b/>
          <w:sz w:val="20"/>
        </w:rPr>
        <w:t>KANAL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TEDAVİSİ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SEANSLARI</w:t>
      </w:r>
    </w:p>
    <w:p w14:paraId="6C43F847" w14:textId="77777777" w:rsidR="00A5518D" w:rsidRDefault="00FF2914">
      <w:pPr>
        <w:pStyle w:val="GvdeMetni"/>
        <w:ind w:left="180" w:firstLine="708"/>
      </w:pPr>
      <w:r>
        <w:t>Kanal tedavisi,</w:t>
      </w:r>
      <w:r>
        <w:rPr>
          <w:spacing w:val="1"/>
        </w:rPr>
        <w:t xml:space="preserve"> </w:t>
      </w:r>
      <w:r>
        <w:t>diş</w:t>
      </w:r>
      <w:r>
        <w:rPr>
          <w:spacing w:val="2"/>
        </w:rPr>
        <w:t xml:space="preserve"> </w:t>
      </w:r>
      <w:r>
        <w:t>köküne</w:t>
      </w:r>
      <w:r>
        <w:rPr>
          <w:spacing w:val="3"/>
        </w:rPr>
        <w:t xml:space="preserve"> </w:t>
      </w:r>
      <w:r>
        <w:t>ulaşan</w:t>
      </w:r>
      <w:r>
        <w:rPr>
          <w:spacing w:val="2"/>
        </w:rPr>
        <w:t xml:space="preserve"> </w:t>
      </w:r>
      <w:r>
        <w:t>enfeksiyon</w:t>
      </w:r>
      <w:r>
        <w:rPr>
          <w:spacing w:val="1"/>
        </w:rPr>
        <w:t xml:space="preserve"> </w:t>
      </w:r>
      <w:r>
        <w:t>varlığında</w:t>
      </w:r>
      <w:r>
        <w:rPr>
          <w:spacing w:val="7"/>
        </w:rPr>
        <w:t xml:space="preserve"> </w:t>
      </w:r>
      <w:r>
        <w:t>dişin</w:t>
      </w:r>
      <w:r>
        <w:rPr>
          <w:spacing w:val="2"/>
        </w:rPr>
        <w:t xml:space="preserve"> </w:t>
      </w:r>
      <w:r>
        <w:t>kurtarılması</w:t>
      </w:r>
      <w:r>
        <w:rPr>
          <w:spacing w:val="2"/>
        </w:rPr>
        <w:t xml:space="preserve"> </w:t>
      </w:r>
      <w:r>
        <w:t>amacıyla</w:t>
      </w:r>
      <w:r>
        <w:rPr>
          <w:spacing w:val="2"/>
        </w:rPr>
        <w:t xml:space="preserve"> </w:t>
      </w:r>
      <w:r>
        <w:t>uygulanır</w:t>
      </w:r>
      <w:proofErr w:type="gramStart"/>
      <w:r>
        <w:t>..</w:t>
      </w:r>
      <w:proofErr w:type="gramEnd"/>
      <w:r>
        <w:rPr>
          <w:spacing w:val="1"/>
        </w:rPr>
        <w:t xml:space="preserve"> </w:t>
      </w:r>
      <w:r>
        <w:t>Kanal</w:t>
      </w:r>
      <w:r>
        <w:rPr>
          <w:spacing w:val="3"/>
        </w:rPr>
        <w:t xml:space="preserve"> </w:t>
      </w:r>
      <w:r>
        <w:t>tedavisi</w:t>
      </w:r>
      <w:r>
        <w:rPr>
          <w:spacing w:val="-5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hastalarımızın şu hususlara uyması</w:t>
      </w:r>
      <w:r>
        <w:rPr>
          <w:spacing w:val="1"/>
        </w:rPr>
        <w:t xml:space="preserve"> </w:t>
      </w:r>
      <w:r>
        <w:t>gerekmektedir:</w:t>
      </w:r>
    </w:p>
    <w:p w14:paraId="0698BD0C" w14:textId="77777777" w:rsidR="00A5518D" w:rsidRDefault="00FF2914">
      <w:pPr>
        <w:pStyle w:val="ListeParagraf"/>
        <w:numPr>
          <w:ilvl w:val="0"/>
          <w:numId w:val="1"/>
        </w:numPr>
        <w:tabs>
          <w:tab w:val="left" w:pos="901"/>
        </w:tabs>
        <w:spacing w:before="197" w:line="252" w:lineRule="exact"/>
        <w:ind w:hanging="361"/>
        <w:jc w:val="both"/>
      </w:pPr>
      <w:r>
        <w:t>Kanal</w:t>
      </w:r>
      <w:r>
        <w:rPr>
          <w:spacing w:val="-5"/>
        </w:rPr>
        <w:t xml:space="preserve"> </w:t>
      </w:r>
      <w:r>
        <w:t>tedavisi</w:t>
      </w:r>
      <w:r>
        <w:rPr>
          <w:spacing w:val="-1"/>
        </w:rPr>
        <w:t xml:space="preserve"> </w:t>
      </w:r>
      <w:r>
        <w:t>kök</w:t>
      </w:r>
      <w:r>
        <w:rPr>
          <w:spacing w:val="-5"/>
        </w:rPr>
        <w:t xml:space="preserve"> </w:t>
      </w:r>
      <w:r>
        <w:t>hastalığının</w:t>
      </w:r>
      <w:r>
        <w:rPr>
          <w:spacing w:val="-2"/>
        </w:rPr>
        <w:t xml:space="preserve"> </w:t>
      </w:r>
      <w:r>
        <w:t>şiddetine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birkaç</w:t>
      </w:r>
      <w:r>
        <w:rPr>
          <w:spacing w:val="-2"/>
        </w:rPr>
        <w:t xml:space="preserve"> </w:t>
      </w:r>
      <w:r>
        <w:t>seans</w:t>
      </w:r>
      <w:r>
        <w:rPr>
          <w:spacing w:val="-4"/>
        </w:rPr>
        <w:t xml:space="preserve"> </w:t>
      </w:r>
      <w:r>
        <w:t>sürebilir.</w:t>
      </w:r>
    </w:p>
    <w:p w14:paraId="2C993593" w14:textId="77777777" w:rsidR="00A5518D" w:rsidRDefault="00FF2914">
      <w:pPr>
        <w:pStyle w:val="ListeParagraf"/>
        <w:numPr>
          <w:ilvl w:val="0"/>
          <w:numId w:val="1"/>
        </w:numPr>
        <w:tabs>
          <w:tab w:val="left" w:pos="901"/>
        </w:tabs>
        <w:ind w:right="120"/>
        <w:jc w:val="both"/>
      </w:pPr>
      <w:r>
        <w:t>Randevuların</w:t>
      </w:r>
      <w:r>
        <w:rPr>
          <w:spacing w:val="1"/>
        </w:rPr>
        <w:t xml:space="preserve"> </w:t>
      </w:r>
      <w:r>
        <w:t>aksatılması,</w:t>
      </w:r>
      <w:r>
        <w:rPr>
          <w:spacing w:val="1"/>
        </w:rPr>
        <w:t xml:space="preserve"> </w:t>
      </w:r>
      <w:r>
        <w:t>tedavinin</w:t>
      </w:r>
      <w:r>
        <w:rPr>
          <w:spacing w:val="1"/>
        </w:rPr>
        <w:t xml:space="preserve"> </w:t>
      </w:r>
      <w:r>
        <w:t>başarısızlıkla</w:t>
      </w:r>
      <w:r>
        <w:rPr>
          <w:spacing w:val="1"/>
        </w:rPr>
        <w:t xml:space="preserve"> </w:t>
      </w:r>
      <w:r>
        <w:t>sonuçlanmasına</w:t>
      </w:r>
      <w:r>
        <w:rPr>
          <w:spacing w:val="1"/>
        </w:rPr>
        <w:t xml:space="preserve"> </w:t>
      </w:r>
      <w:r>
        <w:t>yol</w:t>
      </w:r>
      <w:r>
        <w:rPr>
          <w:spacing w:val="1"/>
        </w:rPr>
        <w:t xml:space="preserve"> </w:t>
      </w:r>
      <w:r>
        <w:t>açacaktır.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randevunuza</w:t>
      </w:r>
      <w:r>
        <w:rPr>
          <w:spacing w:val="-1"/>
        </w:rPr>
        <w:t xml:space="preserve"> </w:t>
      </w:r>
      <w:r>
        <w:t>gelmeyecek</w:t>
      </w:r>
      <w:r>
        <w:rPr>
          <w:spacing w:val="-2"/>
        </w:rPr>
        <w:t xml:space="preserve"> </w:t>
      </w:r>
      <w:r>
        <w:t>olursanız</w:t>
      </w:r>
      <w:r>
        <w:rPr>
          <w:spacing w:val="-2"/>
        </w:rPr>
        <w:t xml:space="preserve"> </w:t>
      </w:r>
      <w:r>
        <w:t>lütfen hekiminizi</w:t>
      </w:r>
      <w:r>
        <w:rPr>
          <w:spacing w:val="1"/>
        </w:rPr>
        <w:t xml:space="preserve"> </w:t>
      </w:r>
      <w:r>
        <w:t>arayınız.</w:t>
      </w:r>
    </w:p>
    <w:p w14:paraId="0CA9156F" w14:textId="77777777" w:rsidR="00A5518D" w:rsidRDefault="00FF2914">
      <w:pPr>
        <w:pStyle w:val="ListeParagraf"/>
        <w:numPr>
          <w:ilvl w:val="0"/>
          <w:numId w:val="1"/>
        </w:numPr>
        <w:tabs>
          <w:tab w:val="left" w:pos="901"/>
        </w:tabs>
        <w:ind w:right="124"/>
        <w:jc w:val="both"/>
      </w:pPr>
      <w:r>
        <w:t>Kanal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ağrı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apse</w:t>
      </w:r>
      <w:r>
        <w:rPr>
          <w:spacing w:val="1"/>
        </w:rPr>
        <w:t xml:space="preserve"> </w:t>
      </w:r>
      <w:r>
        <w:t>gelişebilir,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dolgu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yerinden</w:t>
      </w:r>
      <w:r>
        <w:rPr>
          <w:spacing w:val="1"/>
        </w:rPr>
        <w:t xml:space="preserve"> </w:t>
      </w:r>
      <w:r>
        <w:t>çıkabilir.</w:t>
      </w:r>
      <w:r>
        <w:rPr>
          <w:spacing w:val="1"/>
        </w:rPr>
        <w:t xml:space="preserve"> </w:t>
      </w:r>
      <w:r>
        <w:t>Karşılaşabileceğiniz</w:t>
      </w:r>
      <w:r>
        <w:rPr>
          <w:spacing w:val="-4"/>
        </w:rPr>
        <w:t xml:space="preserve"> </w:t>
      </w:r>
      <w:r>
        <w:t>sıkıntılı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önerilerine</w:t>
      </w:r>
      <w:r>
        <w:rPr>
          <w:spacing w:val="-1"/>
        </w:rPr>
        <w:t xml:space="preserve"> </w:t>
      </w:r>
      <w:r>
        <w:t>başvurmak</w:t>
      </w:r>
      <w:r>
        <w:rPr>
          <w:spacing w:val="-4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hekiminizle</w:t>
      </w:r>
      <w:r>
        <w:rPr>
          <w:spacing w:val="-2"/>
        </w:rPr>
        <w:t xml:space="preserve"> </w:t>
      </w:r>
      <w:r>
        <w:t>iletişime</w:t>
      </w:r>
      <w:r>
        <w:rPr>
          <w:spacing w:val="-1"/>
        </w:rPr>
        <w:t xml:space="preserve"> </w:t>
      </w:r>
      <w:r>
        <w:t>geçiniz.</w:t>
      </w:r>
    </w:p>
    <w:p w14:paraId="4DA7EC4F" w14:textId="77777777" w:rsidR="00A5518D" w:rsidRDefault="00FF2914">
      <w:pPr>
        <w:pStyle w:val="ListeParagraf"/>
        <w:numPr>
          <w:ilvl w:val="0"/>
          <w:numId w:val="1"/>
        </w:numPr>
        <w:tabs>
          <w:tab w:val="left" w:pos="901"/>
        </w:tabs>
        <w:ind w:right="117"/>
        <w:jc w:val="both"/>
      </w:pPr>
      <w:r>
        <w:t>Altında</w:t>
      </w:r>
      <w:r>
        <w:rPr>
          <w:spacing w:val="1"/>
        </w:rPr>
        <w:t xml:space="preserve"> </w:t>
      </w:r>
      <w:r>
        <w:t>kalıcı</w:t>
      </w:r>
      <w:r>
        <w:rPr>
          <w:spacing w:val="1"/>
        </w:rPr>
        <w:t xml:space="preserve"> </w:t>
      </w:r>
      <w:r>
        <w:t>dişi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süt</w:t>
      </w:r>
      <w:r>
        <w:rPr>
          <w:spacing w:val="1"/>
        </w:rPr>
        <w:t xml:space="preserve"> </w:t>
      </w:r>
      <w:r>
        <w:t>dişlerine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tedavisi,</w:t>
      </w:r>
      <w:r>
        <w:rPr>
          <w:spacing w:val="1"/>
        </w:rPr>
        <w:t xml:space="preserve"> </w:t>
      </w:r>
      <w:r>
        <w:t>süt</w:t>
      </w:r>
      <w:r>
        <w:rPr>
          <w:spacing w:val="1"/>
        </w:rPr>
        <w:t xml:space="preserve"> </w:t>
      </w:r>
      <w:r>
        <w:t>dişinin</w:t>
      </w:r>
      <w:r>
        <w:rPr>
          <w:spacing w:val="1"/>
        </w:rPr>
        <w:t xml:space="preserve"> </w:t>
      </w:r>
      <w:r>
        <w:t>düşme-kalıcı</w:t>
      </w:r>
      <w:r>
        <w:rPr>
          <w:spacing w:val="1"/>
        </w:rPr>
        <w:t xml:space="preserve"> </w:t>
      </w:r>
      <w:r>
        <w:t>dişin</w:t>
      </w:r>
      <w:r>
        <w:rPr>
          <w:spacing w:val="1"/>
        </w:rPr>
        <w:t xml:space="preserve"> </w:t>
      </w:r>
      <w:r>
        <w:t>sürme</w:t>
      </w:r>
      <w:r>
        <w:rPr>
          <w:spacing w:val="-52"/>
        </w:rPr>
        <w:t xml:space="preserve"> </w:t>
      </w:r>
      <w:r>
        <w:t xml:space="preserve">zamanına kadar ağızda kalması için uygulanır. Altındaki kalıcı dişe zarar vermez; </w:t>
      </w:r>
      <w:proofErr w:type="gramStart"/>
      <w:r>
        <w:t>enfeksiyonlu</w:t>
      </w:r>
      <w:proofErr w:type="gramEnd"/>
      <w:r>
        <w:t xml:space="preserve"> süt dişinin</w:t>
      </w:r>
      <w:r>
        <w:rPr>
          <w:spacing w:val="1"/>
        </w:rPr>
        <w:t xml:space="preserve"> </w:t>
      </w:r>
      <w:r>
        <w:t>enfeksiyonunun</w:t>
      </w:r>
      <w:r>
        <w:rPr>
          <w:spacing w:val="-1"/>
        </w:rPr>
        <w:t xml:space="preserve"> </w:t>
      </w:r>
      <w:r>
        <w:t>kalıcı</w:t>
      </w:r>
      <w:r>
        <w:rPr>
          <w:spacing w:val="1"/>
        </w:rPr>
        <w:t xml:space="preserve"> </w:t>
      </w:r>
      <w:r>
        <w:t>dişe</w:t>
      </w:r>
      <w:r>
        <w:rPr>
          <w:spacing w:val="-2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vermesi</w:t>
      </w:r>
      <w:r>
        <w:rPr>
          <w:spacing w:val="1"/>
        </w:rPr>
        <w:t xml:space="preserve"> </w:t>
      </w:r>
      <w:r>
        <w:t>önlenir.</w:t>
      </w:r>
    </w:p>
    <w:p w14:paraId="3E217A40" w14:textId="77777777" w:rsidR="00A5518D" w:rsidRDefault="00A5518D">
      <w:pPr>
        <w:pStyle w:val="GvdeMetni"/>
        <w:rPr>
          <w:sz w:val="24"/>
        </w:rPr>
      </w:pPr>
    </w:p>
    <w:p w14:paraId="255BC424" w14:textId="77777777" w:rsidR="00A5518D" w:rsidRDefault="00FF2914">
      <w:pPr>
        <w:pStyle w:val="GvdeMetni"/>
        <w:spacing w:before="177"/>
        <w:ind w:left="5845"/>
      </w:pPr>
      <w:r>
        <w:t>Sağlıklı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günler</w:t>
      </w:r>
      <w:r>
        <w:rPr>
          <w:spacing w:val="-5"/>
        </w:rPr>
        <w:t xml:space="preserve"> </w:t>
      </w:r>
      <w:r>
        <w:t>dileğiyle.</w:t>
      </w:r>
    </w:p>
    <w:sectPr w:rsidR="00A5518D">
      <w:headerReference w:type="default" r:id="rId7"/>
      <w:footerReference w:type="default" r:id="rId8"/>
      <w:type w:val="continuous"/>
      <w:pgSz w:w="11910" w:h="16840"/>
      <w:pgMar w:top="960" w:right="60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7886" w14:textId="77777777" w:rsidR="00616DD3" w:rsidRDefault="00616DD3" w:rsidP="003835C8">
      <w:r>
        <w:separator/>
      </w:r>
    </w:p>
  </w:endnote>
  <w:endnote w:type="continuationSeparator" w:id="0">
    <w:p w14:paraId="1116425E" w14:textId="77777777" w:rsidR="00616DD3" w:rsidRDefault="00616DD3" w:rsidP="003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3835C8" w:rsidRPr="00192AC1" w14:paraId="01E68134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1B5D1DE6" w14:textId="77777777" w:rsidR="003835C8" w:rsidRPr="00192AC1" w:rsidRDefault="003835C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E50B142" w14:textId="77777777" w:rsidR="003835C8" w:rsidRPr="00192AC1" w:rsidRDefault="003835C8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58AD0D5D" w14:textId="77777777" w:rsidR="003835C8" w:rsidRPr="00192AC1" w:rsidRDefault="003835C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2F76842" w14:textId="77777777" w:rsidR="003835C8" w:rsidRDefault="003835C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8676094" w14:textId="77777777" w:rsidR="003835C8" w:rsidRDefault="003835C8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5CA4464" w14:textId="77777777" w:rsidR="003835C8" w:rsidRDefault="003835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69E" w14:textId="77777777" w:rsidR="00616DD3" w:rsidRDefault="00616DD3" w:rsidP="003835C8">
      <w:r>
        <w:separator/>
      </w:r>
    </w:p>
  </w:footnote>
  <w:footnote w:type="continuationSeparator" w:id="0">
    <w:p w14:paraId="78EA530F" w14:textId="77777777" w:rsidR="00616DD3" w:rsidRDefault="00616DD3" w:rsidP="0038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3835C8" w:rsidRPr="0080582D" w14:paraId="361A3B58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10F6A7A5" w14:textId="77777777" w:rsidR="003835C8" w:rsidRPr="0080582D" w:rsidRDefault="003835C8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FDE291" wp14:editId="67CF0E80">
                <wp:simplePos x="0" y="0"/>
                <wp:positionH relativeFrom="column">
                  <wp:posOffset>268605</wp:posOffset>
                </wp:positionH>
                <wp:positionV relativeFrom="paragraph">
                  <wp:posOffset>3175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18A22D5" w14:textId="77777777" w:rsidR="003835C8" w:rsidRPr="00A25D98" w:rsidRDefault="003835C8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0B672092" w14:textId="5CD00212" w:rsidR="003835C8" w:rsidRPr="0080582D" w:rsidRDefault="003835C8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KANAL TEDAVİSİ HASTA BİLGİLENDİRME FORMU</w:t>
          </w:r>
        </w:p>
      </w:tc>
      <w:tc>
        <w:tcPr>
          <w:tcW w:w="2552" w:type="dxa"/>
          <w:vAlign w:val="center"/>
        </w:tcPr>
        <w:p w14:paraId="0E5936B1" w14:textId="77777777" w:rsidR="003835C8" w:rsidRPr="0080582D" w:rsidRDefault="003835C8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0F93D9E1" w14:textId="2F37B32F" w:rsidR="003835C8" w:rsidRPr="0080582D" w:rsidRDefault="003835C8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367</w:t>
          </w:r>
        </w:p>
      </w:tc>
    </w:tr>
    <w:tr w:rsidR="003835C8" w:rsidRPr="0080582D" w14:paraId="753CCF00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2763780F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E01B02A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1D0177F" w14:textId="77777777" w:rsidR="003835C8" w:rsidRPr="0080582D" w:rsidRDefault="003835C8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77222D9D" w14:textId="77777777" w:rsidR="003835C8" w:rsidRPr="0080582D" w:rsidRDefault="003835C8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3835C8" w:rsidRPr="0080582D" w14:paraId="7FE76490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38DE33A7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F7062DD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58D7FEA" w14:textId="77777777" w:rsidR="003835C8" w:rsidRPr="0080582D" w:rsidRDefault="003835C8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307126B9" w14:textId="77777777" w:rsidR="003835C8" w:rsidRPr="0080582D" w:rsidRDefault="003835C8" w:rsidP="001721AB">
          <w:pPr>
            <w:pStyle w:val="stbilgi"/>
            <w:rPr>
              <w:sz w:val="18"/>
            </w:rPr>
          </w:pPr>
        </w:p>
      </w:tc>
    </w:tr>
    <w:tr w:rsidR="003835C8" w:rsidRPr="0080582D" w14:paraId="70597FAE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B09F4F3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8070C3B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16D1A4F" w14:textId="77777777" w:rsidR="003835C8" w:rsidRPr="0080582D" w:rsidRDefault="003835C8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119731AD" w14:textId="77777777" w:rsidR="003835C8" w:rsidRPr="0080582D" w:rsidRDefault="003835C8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3835C8" w:rsidRPr="0080582D" w14:paraId="3B037720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34841B24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4B120154" w14:textId="77777777" w:rsidR="003835C8" w:rsidRPr="0080582D" w:rsidRDefault="003835C8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0CC9D7C6" w14:textId="77777777" w:rsidR="003835C8" w:rsidRPr="0080582D" w:rsidRDefault="003835C8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36677BC1" w14:textId="77777777" w:rsidR="003835C8" w:rsidRPr="0080582D" w:rsidRDefault="003835C8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1228208D" w14:textId="77777777" w:rsidR="003835C8" w:rsidRDefault="003835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4CCD"/>
    <w:multiLevelType w:val="hybridMultilevel"/>
    <w:tmpl w:val="530A14D0"/>
    <w:lvl w:ilvl="0" w:tplc="CBEEFA4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D6EF38E">
      <w:numFmt w:val="bullet"/>
      <w:lvlText w:val="•"/>
      <w:lvlJc w:val="left"/>
      <w:pPr>
        <w:ind w:left="1886" w:hanging="360"/>
      </w:pPr>
      <w:rPr>
        <w:rFonts w:hint="default"/>
        <w:lang w:val="tr-TR" w:eastAsia="en-US" w:bidi="ar-SA"/>
      </w:rPr>
    </w:lvl>
    <w:lvl w:ilvl="2" w:tplc="2CE6BE9C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3" w:tplc="20608838">
      <w:numFmt w:val="bullet"/>
      <w:lvlText w:val="•"/>
      <w:lvlJc w:val="left"/>
      <w:pPr>
        <w:ind w:left="3859" w:hanging="360"/>
      </w:pPr>
      <w:rPr>
        <w:rFonts w:hint="default"/>
        <w:lang w:val="tr-TR" w:eastAsia="en-US" w:bidi="ar-SA"/>
      </w:rPr>
    </w:lvl>
    <w:lvl w:ilvl="4" w:tplc="2DB877C6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7E62DCAA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0F9A05A8">
      <w:numFmt w:val="bullet"/>
      <w:lvlText w:val="•"/>
      <w:lvlJc w:val="left"/>
      <w:pPr>
        <w:ind w:left="6819" w:hanging="360"/>
      </w:pPr>
      <w:rPr>
        <w:rFonts w:hint="default"/>
        <w:lang w:val="tr-TR" w:eastAsia="en-US" w:bidi="ar-SA"/>
      </w:rPr>
    </w:lvl>
    <w:lvl w:ilvl="7" w:tplc="6C6E1046">
      <w:numFmt w:val="bullet"/>
      <w:lvlText w:val="•"/>
      <w:lvlJc w:val="left"/>
      <w:pPr>
        <w:ind w:left="7806" w:hanging="360"/>
      </w:pPr>
      <w:rPr>
        <w:rFonts w:hint="default"/>
        <w:lang w:val="tr-TR" w:eastAsia="en-US" w:bidi="ar-SA"/>
      </w:rPr>
    </w:lvl>
    <w:lvl w:ilvl="8" w:tplc="A5BEF0A4">
      <w:numFmt w:val="bullet"/>
      <w:lvlText w:val="•"/>
      <w:lvlJc w:val="left"/>
      <w:pPr>
        <w:ind w:left="879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518D"/>
    <w:rsid w:val="000F4B2B"/>
    <w:rsid w:val="0017291A"/>
    <w:rsid w:val="002955A2"/>
    <w:rsid w:val="003835C8"/>
    <w:rsid w:val="003C2F04"/>
    <w:rsid w:val="00565597"/>
    <w:rsid w:val="00616DD3"/>
    <w:rsid w:val="00763713"/>
    <w:rsid w:val="00A5518D"/>
    <w:rsid w:val="00C13B47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1B96"/>
  <w15:docId w15:val="{EE53CADF-A365-4037-8D88-6C9BA41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15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8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3835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35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35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35C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5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5C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14</cp:revision>
  <cp:lastPrinted>2021-09-22T10:51:00Z</cp:lastPrinted>
  <dcterms:created xsi:type="dcterms:W3CDTF">2021-09-01T13:09:00Z</dcterms:created>
  <dcterms:modified xsi:type="dcterms:W3CDTF">2021-09-22T10:55:00Z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