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15"/>
        <w:gridCol w:w="2869"/>
        <w:gridCol w:w="2830"/>
      </w:tblGrid>
      <w:tr w:rsidR="00E46DCB" w:rsidRPr="00973DB4" w:rsidTr="00593108">
        <w:tc>
          <w:tcPr>
            <w:tcW w:w="3212" w:type="dxa"/>
          </w:tcPr>
          <w:p w:rsidR="00593108" w:rsidRPr="00973DB4" w:rsidRDefault="00593108" w:rsidP="0059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b/>
                <w:sz w:val="24"/>
                <w:szCs w:val="24"/>
              </w:rPr>
              <w:t>İş Akışı Adımları</w:t>
            </w:r>
          </w:p>
        </w:tc>
        <w:tc>
          <w:tcPr>
            <w:tcW w:w="3213" w:type="dxa"/>
          </w:tcPr>
          <w:p w:rsidR="00593108" w:rsidRPr="00973DB4" w:rsidRDefault="00593108" w:rsidP="0059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3213" w:type="dxa"/>
          </w:tcPr>
          <w:p w:rsidR="00593108" w:rsidRPr="00973DB4" w:rsidRDefault="00593108" w:rsidP="0059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b/>
                <w:sz w:val="24"/>
                <w:szCs w:val="24"/>
              </w:rPr>
              <w:t>İlgili Dokümanlar</w:t>
            </w:r>
          </w:p>
        </w:tc>
      </w:tr>
      <w:tr w:rsidR="00E46DCB" w:rsidRPr="00973DB4" w:rsidTr="00593108">
        <w:tc>
          <w:tcPr>
            <w:tcW w:w="3212" w:type="dxa"/>
          </w:tcPr>
          <w:p w:rsidR="00593108" w:rsidRPr="00973DB4" w:rsidRDefault="007965F5" w:rsidP="003234AA">
            <w:pPr>
              <w:tabs>
                <w:tab w:val="right" w:pos="3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2" type="#_x0000_t176" style="position:absolute;margin-left:1.25pt;margin-top:8pt;width:188.25pt;height:68.25pt;z-index:251682816;mso-position-horizontal-relative:text;mso-position-vertical-relative:text">
                  <v:textbox style="mso-next-textbox:#_x0000_s1052">
                    <w:txbxContent>
                      <w:p w:rsidR="00B467F4" w:rsidRPr="00B467F4" w:rsidRDefault="00B467F4" w:rsidP="00B467F4">
                        <w:pPr>
                          <w:pStyle w:val="Default"/>
                          <w:jc w:val="both"/>
                        </w:pPr>
                        <w:r w:rsidRPr="00B467F4">
                          <w:t>HASTUYİT proje başvurularının, başvuru tarihleri içerisinde başvuru formu ve ekleriyle birlikte elden teslim edilmesi</w:t>
                        </w:r>
                      </w:p>
                      <w:p w:rsidR="00B467F4" w:rsidRDefault="00B467F4" w:rsidP="00B467F4"/>
                    </w:txbxContent>
                  </v:textbox>
                </v:shape>
              </w:pict>
            </w:r>
            <w:r w:rsidR="003234AA" w:rsidRPr="00973D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3108" w:rsidRPr="00973DB4" w:rsidRDefault="007965F5" w:rsidP="00101B25">
            <w:pPr>
              <w:tabs>
                <w:tab w:val="right" w:pos="3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margin-left:94.95pt;margin-top:468.35pt;width:0;height:31.35pt;z-index:2516992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margin-left:94.95pt;margin-top:298.15pt;width:0;height:27.55pt;z-index:2516981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176" style="position:absolute;margin-left:5.4pt;margin-top:499.7pt;width:184.1pt;height:60.15pt;z-index:251691008">
                  <v:textbox style="mso-next-textbox:#_x0000_s1060">
                    <w:txbxContent>
                      <w:p w:rsidR="008C0842" w:rsidRPr="00101B25" w:rsidRDefault="008C0842" w:rsidP="008C0842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01B2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Projelerin desteklenip desteklenmeyeceğine ve bütçesine karar verilmesi</w:t>
                        </w:r>
                      </w:p>
                      <w:p w:rsidR="008C0842" w:rsidRDefault="008C0842" w:rsidP="008C0842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176" style="position:absolute;margin-left:8.85pt;margin-top:325.7pt;width:184.1pt;height:142.65pt;z-index:251688960">
                  <v:textbox style="mso-next-textbox:#_x0000_s1058">
                    <w:txbxContent>
                      <w:p w:rsidR="00B467F4" w:rsidRDefault="00B467F4" w:rsidP="00B467F4">
                        <w:pPr>
                          <w:jc w:val="both"/>
                        </w:pPr>
                        <w:r w:rsidRPr="00B467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Hakemlerden gelen proje görüşlerinin HASTUYİT Yürütme Kurulu Hakem raporları doğrultusunda, ilgili projenin desteklenip desteklenmemesi ve destek miktarı açısından yeniden değerlendirilmesi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32" style="position:absolute;margin-left:94.95pt;margin-top:216.5pt;width:0;height:21.6pt;z-index:2516971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176" style="position:absolute;margin-left:8.85pt;margin-top:238.1pt;width:184.1pt;height:60.05pt;z-index:251687936">
                  <v:textbox style="mso-next-textbox:#_x0000_s1057">
                    <w:txbxContent>
                      <w:p w:rsidR="00B467F4" w:rsidRDefault="00B467F4" w:rsidP="00B467F4">
                        <w:pPr>
                          <w:jc w:val="both"/>
                        </w:pPr>
                        <w:r w:rsidRPr="00B467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Projelerin gerekli görülmesi halinde görüş alınmak üzere hakemlere gönderilmesi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margin-left:94.95pt;margin-top:141.3pt;width:0;height:23.4pt;z-index:2516961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176" style="position:absolute;margin-left:5.4pt;margin-top:164.7pt;width:184.1pt;height:51.8pt;z-index:251686912">
                  <v:textbox style="mso-next-textbox:#_x0000_s1056">
                    <w:txbxContent>
                      <w:p w:rsidR="00B467F4" w:rsidRPr="00101B25" w:rsidRDefault="00B467F4" w:rsidP="00B467F4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01B2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Projelerin HASTUYİT Yürütme Kurulu tarafından değerlendirilmesi</w:t>
                        </w:r>
                      </w:p>
                      <w:p w:rsidR="00B467F4" w:rsidRDefault="00B467F4" w:rsidP="00B467F4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176" style="position:absolute;margin-left:2.85pt;margin-top:82.75pt;width:184.1pt;height:58.55pt;z-index:251683840">
                  <v:textbox style="mso-next-textbox:#_x0000_s1053">
                    <w:txbxContent>
                      <w:p w:rsidR="00B467F4" w:rsidRDefault="00B467F4" w:rsidP="00B467F4">
                        <w:pPr>
                          <w:jc w:val="both"/>
                        </w:pPr>
                        <w:r w:rsidRPr="00B467F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Teslim alınan Proje Başvuru Formunun HASTUYİT Yürütme Kuruluna gönderilmesi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94.95pt;margin-top:55.05pt;width:0;height:26.65pt;z-index:251677696" o:connectortype="straight">
                  <v:stroke endarrow="block"/>
                </v:shape>
              </w:pict>
            </w:r>
            <w:r w:rsidR="00317F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67A6E">
                  <wp:extent cx="123825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B467F4" w:rsidRPr="00973DB4" w:rsidRDefault="00B467F4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08" w:rsidRPr="00973DB4" w:rsidRDefault="003234AA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sz w:val="24"/>
                <w:szCs w:val="24"/>
              </w:rPr>
              <w:t>Proje Yürütücüsü</w:t>
            </w:r>
          </w:p>
          <w:p w:rsidR="00752ABD" w:rsidRPr="00973DB4" w:rsidRDefault="00752ABD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BD" w:rsidRPr="00973DB4" w:rsidRDefault="00752ABD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BD" w:rsidRPr="00973DB4" w:rsidRDefault="00752ABD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DB" w:rsidRDefault="00317FDB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BD" w:rsidRPr="00973DB4" w:rsidRDefault="00752ABD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sz w:val="24"/>
                <w:szCs w:val="24"/>
              </w:rPr>
              <w:t>HASTUYİT Koordinatörlüğü</w:t>
            </w:r>
          </w:p>
          <w:p w:rsidR="00752ABD" w:rsidRPr="00973DB4" w:rsidRDefault="00752ABD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25" w:rsidRPr="00973DB4" w:rsidRDefault="00101B25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25" w:rsidRPr="00973DB4" w:rsidRDefault="00101B25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sz w:val="24"/>
                <w:szCs w:val="24"/>
              </w:rPr>
              <w:t>HASTUYİT Yürütme Kurulu</w:t>
            </w:r>
          </w:p>
          <w:p w:rsidR="00752ABD" w:rsidRPr="00973DB4" w:rsidRDefault="00752ABD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F0" w:rsidRPr="00973DB4" w:rsidRDefault="00453DF0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BD" w:rsidRPr="00973DB4" w:rsidRDefault="00752ABD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sz w:val="24"/>
                <w:szCs w:val="24"/>
              </w:rPr>
              <w:t>HASTUYİT Yürütme Kurulu</w:t>
            </w:r>
          </w:p>
          <w:p w:rsidR="00101B25" w:rsidRPr="00973DB4" w:rsidRDefault="00101B25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25" w:rsidRPr="00973DB4" w:rsidRDefault="00101B25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CF" w:rsidRPr="00973DB4" w:rsidRDefault="00AD01CF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DB" w:rsidRDefault="00317FDB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DB" w:rsidRDefault="00317FDB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25" w:rsidRPr="00973DB4" w:rsidRDefault="00101B25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sz w:val="24"/>
                <w:szCs w:val="24"/>
              </w:rPr>
              <w:t>HASTUYİT Yürütme Kurulu</w:t>
            </w:r>
          </w:p>
          <w:p w:rsidR="00AD01CF" w:rsidRPr="00973DB4" w:rsidRDefault="00AD01CF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CF" w:rsidRPr="00973DB4" w:rsidRDefault="00AD01CF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CF" w:rsidRPr="00973DB4" w:rsidRDefault="00AD01CF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CF" w:rsidRPr="00973DB4" w:rsidRDefault="00AD01CF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CF" w:rsidRPr="00973DB4" w:rsidRDefault="00AD01CF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CF" w:rsidRPr="00973DB4" w:rsidRDefault="00AD01CF" w:rsidP="00AD0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sz w:val="24"/>
                <w:szCs w:val="24"/>
              </w:rPr>
              <w:t>HASTUYİT Yürütme Kurulu</w:t>
            </w:r>
          </w:p>
          <w:p w:rsidR="00AD01CF" w:rsidRPr="00973DB4" w:rsidRDefault="00AD01CF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CF" w:rsidRPr="00973DB4" w:rsidRDefault="00AD01CF" w:rsidP="00AD0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HASTUYİT </w:t>
            </w:r>
            <w:r w:rsidR="00ED4AEF">
              <w:rPr>
                <w:rFonts w:ascii="Times New Roman" w:hAnsi="Times New Roman" w:cs="Times New Roman"/>
                <w:sz w:val="24"/>
                <w:szCs w:val="24"/>
              </w:rPr>
              <w:t>Koordinatörlüğü</w:t>
            </w:r>
          </w:p>
          <w:p w:rsidR="00AD01CF" w:rsidRDefault="00AD01CF" w:rsidP="0010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DB" w:rsidRDefault="00317FDB" w:rsidP="00116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DB" w:rsidRPr="00973DB4" w:rsidRDefault="00AD01CF" w:rsidP="00116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DB4">
              <w:rPr>
                <w:rFonts w:ascii="Times New Roman" w:hAnsi="Times New Roman" w:cs="Times New Roman"/>
                <w:sz w:val="24"/>
                <w:szCs w:val="24"/>
              </w:rPr>
              <w:t>BAP Birimi</w:t>
            </w:r>
          </w:p>
        </w:tc>
        <w:tc>
          <w:tcPr>
            <w:tcW w:w="3213" w:type="dxa"/>
          </w:tcPr>
          <w:p w:rsidR="00FD3B9F" w:rsidRPr="00973DB4" w:rsidRDefault="00FD3B9F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08" w:rsidRPr="00973DB4" w:rsidRDefault="00593108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sz w:val="24"/>
                <w:szCs w:val="24"/>
              </w:rPr>
              <w:t>FR-491-HASTUYİT Proje Başvuru ve Değerlendirme Formu</w:t>
            </w:r>
          </w:p>
          <w:p w:rsidR="00593108" w:rsidRPr="00973DB4" w:rsidRDefault="00593108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F" w:rsidRDefault="00ED4AEF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F" w:rsidRDefault="00ED4AEF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F" w:rsidRPr="00973DB4" w:rsidRDefault="00ED4AEF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AD01CF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FR-492-HASTUYİT Proje Destekleme Sözleşme Formu</w:t>
            </w: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42" w:rsidRPr="00973DB4" w:rsidRDefault="008C0842" w:rsidP="005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AEF" w:rsidRDefault="007965F5" w:rsidP="00593108"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74" type="#_x0000_t32" style="position:absolute;margin-left:98.7pt;margin-top:-68.55pt;width:.6pt;height:25.05pt;z-index:2517002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76" style="position:absolute;margin-left:6.45pt;margin-top:-43.5pt;width:184.1pt;height:32.05pt;z-index:251694080;mso-position-horizontal-relative:text;mso-position-vertical-relative:text">
            <v:textbox style="mso-next-textbox:#_x0000_s1064">
              <w:txbxContent>
                <w:p w:rsidR="008C0842" w:rsidRPr="008C0842" w:rsidRDefault="008C0842" w:rsidP="008C08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842">
                    <w:rPr>
                      <w:rFonts w:ascii="Times New Roman" w:hAnsi="Times New Roman"/>
                      <w:sz w:val="24"/>
                      <w:szCs w:val="24"/>
                    </w:rPr>
                    <w:t>BAP Sürecinin başlatılması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176" style="position:absolute;margin-left:1.05pt;margin-top:-108.3pt;width:184.1pt;height:39.75pt;z-index:251693056;mso-position-horizontal-relative:text;mso-position-vertical-relative:text">
            <v:textbox style="mso-next-textbox:#_x0000_s1063">
              <w:txbxContent>
                <w:p w:rsidR="008C0842" w:rsidRPr="008C0842" w:rsidRDefault="00AD01CF" w:rsidP="008C08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HASTUYİT </w:t>
                  </w:r>
                  <w:r w:rsidR="008C0842" w:rsidRPr="008C0842">
                    <w:rPr>
                      <w:rFonts w:ascii="Times New Roman" w:hAnsi="Times New Roman"/>
                      <w:sz w:val="24"/>
                      <w:szCs w:val="24"/>
                    </w:rPr>
                    <w:t xml:space="preserve">Proje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destekleme s</w:t>
                  </w:r>
                  <w:r w:rsidR="008C0842" w:rsidRPr="008C0842">
                    <w:rPr>
                      <w:rFonts w:ascii="Times New Roman" w:hAnsi="Times New Roman"/>
                      <w:sz w:val="24"/>
                      <w:szCs w:val="24"/>
                    </w:rPr>
                    <w:t>özleşmesinin imzalanması</w:t>
                  </w:r>
                </w:p>
              </w:txbxContent>
            </v:textbox>
          </v:shape>
        </w:pict>
      </w:r>
    </w:p>
    <w:p w:rsidR="00ED4AEF" w:rsidRPr="00ED4AEF" w:rsidRDefault="00ED4AEF" w:rsidP="00ED4AEF"/>
    <w:p w:rsidR="00ED4AEF" w:rsidRDefault="00ED4AEF" w:rsidP="00ED4AEF"/>
    <w:p w:rsidR="003D66C0" w:rsidRPr="00ED4AEF" w:rsidRDefault="00ED4AEF" w:rsidP="00ED4AEF">
      <w:pPr>
        <w:tabs>
          <w:tab w:val="left" w:pos="7575"/>
        </w:tabs>
      </w:pPr>
      <w:r>
        <w:tab/>
      </w:r>
    </w:p>
    <w:sectPr w:rsidR="003D66C0" w:rsidRPr="00ED4AEF" w:rsidSect="006C5DE3">
      <w:headerReference w:type="default" r:id="rId9"/>
      <w:footerReference w:type="default" r:id="rId10"/>
      <w:pgSz w:w="11906" w:h="16838"/>
      <w:pgMar w:top="1951" w:right="1274" w:bottom="1134" w:left="1134" w:header="426" w:footer="736" w:gutter="0"/>
      <w:pgNumType w:chapStyle="2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F5" w:rsidRDefault="007965F5" w:rsidP="00A679A8">
      <w:pPr>
        <w:spacing w:after="0" w:line="240" w:lineRule="auto"/>
      </w:pPr>
      <w:r>
        <w:separator/>
      </w:r>
    </w:p>
  </w:endnote>
  <w:endnote w:type="continuationSeparator" w:id="0">
    <w:p w:rsidR="007965F5" w:rsidRDefault="007965F5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</w:t>
          </w:r>
          <w:r w:rsidR="006C5DE3">
            <w:rPr>
              <w:rFonts w:ascii="Times New Roman" w:hAnsi="Times New Roman"/>
            </w:rPr>
            <w:t xml:space="preserve">  </w:t>
          </w:r>
          <w:r>
            <w:rPr>
              <w:rFonts w:ascii="Times New Roman" w:hAnsi="Times New Roman"/>
            </w:rPr>
            <w:t xml:space="preserve"> </w:t>
          </w:r>
          <w:r w:rsidR="002750E7" w:rsidRPr="007B7C78">
            <w:rPr>
              <w:rFonts w:ascii="Times New Roman" w:hAnsi="Times New Roman"/>
            </w:rPr>
            <w:t>Hazırlayan</w:t>
          </w:r>
        </w:p>
        <w:p w:rsidR="00BD6A5D" w:rsidRDefault="006C5DE3" w:rsidP="004A07A9">
          <w:pPr>
            <w:pStyle w:val="AltBilgi"/>
            <w:ind w:left="-10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</w:t>
          </w:r>
          <w:r w:rsidR="00BD6A5D">
            <w:rPr>
              <w:rFonts w:ascii="Times New Roman" w:hAnsi="Times New Roman"/>
            </w:rPr>
            <w:t>Doç. Dr. Oğuzhan AYTAR</w:t>
          </w:r>
        </w:p>
        <w:p w:rsidR="00873830" w:rsidRPr="007B7C78" w:rsidRDefault="00BD6A5D" w:rsidP="006C5DE3">
          <w:pPr>
            <w:pStyle w:val="AltBilgi"/>
            <w:ind w:left="-10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  Koordinatör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</w:rPr>
          </w:pPr>
          <w:r w:rsidRPr="007B7C78">
            <w:rPr>
              <w:rFonts w:ascii="Times New Roman" w:hAnsi="Times New Roman"/>
            </w:rPr>
            <w:t>Kalite Sistem Onayı</w:t>
          </w:r>
        </w:p>
        <w:p w:rsidR="00BD6A5D" w:rsidRDefault="00BD6A5D" w:rsidP="000156E5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Münir OKTAY</w:t>
          </w:r>
        </w:p>
        <w:p w:rsidR="00873830" w:rsidRPr="007B7C78" w:rsidRDefault="00BD6A5D" w:rsidP="006C5DE3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Rektör Yardımcısı</w:t>
          </w: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</w:rPr>
      <w:t xml:space="preserve">6698 </w:t>
    </w:r>
    <w:r w:rsidR="00F135F0">
      <w:rPr>
        <w:rFonts w:ascii="Times New Roman" w:hAnsi="Times New Roman"/>
      </w:rPr>
      <w:t>s</w:t>
    </w:r>
    <w:r w:rsidRPr="00AF1E4B">
      <w:rPr>
        <w:rFonts w:ascii="Times New Roman" w:hAnsi="Times New Roman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F5" w:rsidRDefault="007965F5" w:rsidP="00A679A8">
      <w:pPr>
        <w:spacing w:after="0" w:line="240" w:lineRule="auto"/>
      </w:pPr>
      <w:r>
        <w:separator/>
      </w:r>
    </w:p>
  </w:footnote>
  <w:footnote w:type="continuationSeparator" w:id="0">
    <w:p w:rsidR="007965F5" w:rsidRDefault="007965F5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1"/>
      <w:gridCol w:w="4354"/>
      <w:gridCol w:w="1434"/>
      <w:gridCol w:w="1340"/>
      <w:gridCol w:w="1640"/>
    </w:tblGrid>
    <w:tr w:rsidR="007203AE" w:rsidRPr="007B7C78" w:rsidTr="007203AE">
      <w:trPr>
        <w:trHeight w:val="312"/>
      </w:trPr>
      <w:tc>
        <w:tcPr>
          <w:tcW w:w="1581" w:type="dxa"/>
          <w:vMerge w:val="restart"/>
          <w:vAlign w:val="center"/>
        </w:tcPr>
        <w:p w:rsidR="007203AE" w:rsidRPr="007B7C78" w:rsidRDefault="007203AE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62865</wp:posOffset>
                </wp:positionV>
                <wp:extent cx="899795" cy="899795"/>
                <wp:effectExtent l="0" t="0" r="0" b="0"/>
                <wp:wrapNone/>
                <wp:docPr id="2" name="1 Resim" descr="kmu-amblem(jpg)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54" w:type="dxa"/>
          <w:vMerge w:val="restart"/>
          <w:vAlign w:val="center"/>
        </w:tcPr>
        <w:p w:rsidR="007203AE" w:rsidRPr="00583AC3" w:rsidRDefault="007203AE" w:rsidP="0059310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HASTUYİT PROJE </w:t>
          </w:r>
          <w:r w:rsidR="00593108">
            <w:rPr>
              <w:rFonts w:ascii="Times New Roman" w:hAnsi="Times New Roman"/>
              <w:b/>
              <w:sz w:val="28"/>
              <w:szCs w:val="28"/>
            </w:rPr>
            <w:t>BAŞVURU VE DEĞERLENDİRME SÜRECİ İŞLEMLERİ İŞ AKIŞI</w:t>
          </w:r>
        </w:p>
      </w:tc>
      <w:tc>
        <w:tcPr>
          <w:tcW w:w="1434" w:type="dxa"/>
          <w:vAlign w:val="center"/>
        </w:tcPr>
        <w:p w:rsidR="007203AE" w:rsidRPr="007B7C78" w:rsidRDefault="007203A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340" w:type="dxa"/>
          <w:vAlign w:val="center"/>
        </w:tcPr>
        <w:p w:rsidR="007203AE" w:rsidRPr="007B7C78" w:rsidRDefault="00593108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</w:p>
      </w:tc>
      <w:tc>
        <w:tcPr>
          <w:tcW w:w="1640" w:type="dxa"/>
          <w:vMerge w:val="restart"/>
        </w:tcPr>
        <w:p w:rsidR="00450EF2" w:rsidRDefault="00450EF2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  <w:p w:rsidR="00450EF2" w:rsidRPr="00450EF2" w:rsidRDefault="00450EF2" w:rsidP="00450EF2">
          <w:pPr>
            <w:jc w:val="center"/>
          </w:pPr>
          <w:r w:rsidRPr="0091639F">
            <w:rPr>
              <w:noProof/>
            </w:rPr>
            <w:drawing>
              <wp:inline distT="0" distB="0" distL="0" distR="0" wp14:anchorId="1F78D18A" wp14:editId="790B6F93">
                <wp:extent cx="900000" cy="900000"/>
                <wp:effectExtent l="0" t="0" r="0" b="0"/>
                <wp:docPr id="7" name="Resim 7" descr="C:\Users\hasma\Dropbox\PC\Desktop\HASTUYİ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asma\Dropbox\PC\Desktop\HASTUYİT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03AE" w:rsidRPr="007B7C78" w:rsidTr="007203AE">
      <w:trPr>
        <w:trHeight w:val="312"/>
      </w:trPr>
      <w:tc>
        <w:tcPr>
          <w:tcW w:w="1581" w:type="dxa"/>
          <w:vMerge/>
          <w:vAlign w:val="center"/>
        </w:tcPr>
        <w:p w:rsidR="007203AE" w:rsidRPr="007B7C78" w:rsidRDefault="007203AE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354" w:type="dxa"/>
          <w:vMerge/>
          <w:vAlign w:val="center"/>
        </w:tcPr>
        <w:p w:rsidR="007203AE" w:rsidRPr="007B7C78" w:rsidRDefault="007203AE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34" w:type="dxa"/>
          <w:vAlign w:val="center"/>
        </w:tcPr>
        <w:p w:rsidR="007203AE" w:rsidRPr="007B7C78" w:rsidRDefault="007203A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340" w:type="dxa"/>
          <w:vAlign w:val="center"/>
        </w:tcPr>
        <w:p w:rsidR="007203AE" w:rsidRPr="007B7C78" w:rsidRDefault="007203AE" w:rsidP="009739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40" w:type="dxa"/>
          <w:vMerge/>
        </w:tcPr>
        <w:p w:rsidR="007203AE" w:rsidRDefault="007203AE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7203AE" w:rsidRPr="007B7C78" w:rsidTr="007203AE">
      <w:trPr>
        <w:trHeight w:val="312"/>
      </w:trPr>
      <w:tc>
        <w:tcPr>
          <w:tcW w:w="1581" w:type="dxa"/>
          <w:vMerge/>
          <w:vAlign w:val="center"/>
        </w:tcPr>
        <w:p w:rsidR="007203AE" w:rsidRPr="007B7C78" w:rsidRDefault="007203AE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354" w:type="dxa"/>
          <w:vMerge/>
          <w:vAlign w:val="center"/>
        </w:tcPr>
        <w:p w:rsidR="007203AE" w:rsidRPr="007B7C78" w:rsidRDefault="007203AE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34" w:type="dxa"/>
          <w:vAlign w:val="center"/>
        </w:tcPr>
        <w:p w:rsidR="007203AE" w:rsidRPr="007B7C78" w:rsidRDefault="007203A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340" w:type="dxa"/>
          <w:vAlign w:val="center"/>
        </w:tcPr>
        <w:p w:rsidR="007203AE" w:rsidRPr="007B7C78" w:rsidRDefault="007203A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40" w:type="dxa"/>
          <w:vMerge/>
        </w:tcPr>
        <w:p w:rsidR="007203AE" w:rsidRPr="007B7C78" w:rsidRDefault="007203A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7203AE" w:rsidRPr="007B7C78" w:rsidTr="007203AE">
      <w:trPr>
        <w:trHeight w:val="312"/>
      </w:trPr>
      <w:tc>
        <w:tcPr>
          <w:tcW w:w="1581" w:type="dxa"/>
          <w:vMerge/>
          <w:vAlign w:val="center"/>
        </w:tcPr>
        <w:p w:rsidR="007203AE" w:rsidRPr="007B7C78" w:rsidRDefault="007203AE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354" w:type="dxa"/>
          <w:vMerge/>
          <w:vAlign w:val="center"/>
        </w:tcPr>
        <w:p w:rsidR="007203AE" w:rsidRPr="007B7C78" w:rsidRDefault="007203AE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34" w:type="dxa"/>
          <w:vAlign w:val="center"/>
        </w:tcPr>
        <w:p w:rsidR="007203AE" w:rsidRPr="007B7C78" w:rsidRDefault="007203A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340" w:type="dxa"/>
          <w:vAlign w:val="center"/>
        </w:tcPr>
        <w:p w:rsidR="007203AE" w:rsidRPr="007B7C78" w:rsidRDefault="007203A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  <w:tc>
        <w:tcPr>
          <w:tcW w:w="1640" w:type="dxa"/>
          <w:vMerge/>
        </w:tcPr>
        <w:p w:rsidR="007203AE" w:rsidRPr="007B7C78" w:rsidRDefault="007203A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7203AE" w:rsidRPr="007B7C78" w:rsidTr="007203AE">
      <w:trPr>
        <w:trHeight w:val="417"/>
      </w:trPr>
      <w:tc>
        <w:tcPr>
          <w:tcW w:w="1581" w:type="dxa"/>
          <w:vMerge/>
          <w:vAlign w:val="center"/>
        </w:tcPr>
        <w:p w:rsidR="007203AE" w:rsidRPr="007B7C78" w:rsidRDefault="007203AE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354" w:type="dxa"/>
          <w:vMerge/>
          <w:vAlign w:val="center"/>
        </w:tcPr>
        <w:p w:rsidR="007203AE" w:rsidRPr="007B7C78" w:rsidRDefault="007203AE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34" w:type="dxa"/>
          <w:vAlign w:val="center"/>
        </w:tcPr>
        <w:p w:rsidR="007203AE" w:rsidRPr="007B7C78" w:rsidRDefault="007203A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340" w:type="dxa"/>
          <w:vAlign w:val="center"/>
        </w:tcPr>
        <w:p w:rsidR="007203AE" w:rsidRPr="007B7C78" w:rsidRDefault="00DF7DF0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7203AE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84375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7203AE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7203AE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84375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  <w:tc>
        <w:tcPr>
          <w:tcW w:w="1640" w:type="dxa"/>
          <w:vMerge/>
        </w:tcPr>
        <w:p w:rsidR="007203AE" w:rsidRPr="007B7C78" w:rsidRDefault="007203A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 w15:restartNumberingAfterBreak="0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5804D73"/>
    <w:multiLevelType w:val="hybridMultilevel"/>
    <w:tmpl w:val="D0001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9A8"/>
    <w:rsid w:val="00004120"/>
    <w:rsid w:val="0000642B"/>
    <w:rsid w:val="00007B16"/>
    <w:rsid w:val="000127D3"/>
    <w:rsid w:val="000128A7"/>
    <w:rsid w:val="000156E5"/>
    <w:rsid w:val="00016873"/>
    <w:rsid w:val="00020E02"/>
    <w:rsid w:val="0003321D"/>
    <w:rsid w:val="00061ACC"/>
    <w:rsid w:val="00074E56"/>
    <w:rsid w:val="0009080F"/>
    <w:rsid w:val="000B0242"/>
    <w:rsid w:val="000C652B"/>
    <w:rsid w:val="000E254A"/>
    <w:rsid w:val="00101B25"/>
    <w:rsid w:val="00116D99"/>
    <w:rsid w:val="001336DD"/>
    <w:rsid w:val="00144194"/>
    <w:rsid w:val="0015565F"/>
    <w:rsid w:val="00180236"/>
    <w:rsid w:val="00184375"/>
    <w:rsid w:val="00193976"/>
    <w:rsid w:val="001A646E"/>
    <w:rsid w:val="001B132D"/>
    <w:rsid w:val="001C2CF3"/>
    <w:rsid w:val="001F3383"/>
    <w:rsid w:val="00204911"/>
    <w:rsid w:val="00205E68"/>
    <w:rsid w:val="00207ED9"/>
    <w:rsid w:val="00213673"/>
    <w:rsid w:val="00237229"/>
    <w:rsid w:val="00237DB4"/>
    <w:rsid w:val="0024439B"/>
    <w:rsid w:val="00263135"/>
    <w:rsid w:val="00264D89"/>
    <w:rsid w:val="00274A4A"/>
    <w:rsid w:val="00274E92"/>
    <w:rsid w:val="00275090"/>
    <w:rsid w:val="002750E7"/>
    <w:rsid w:val="00286347"/>
    <w:rsid w:val="002913BF"/>
    <w:rsid w:val="002A694E"/>
    <w:rsid w:val="002B2311"/>
    <w:rsid w:val="002E1E1D"/>
    <w:rsid w:val="00317FDB"/>
    <w:rsid w:val="003234AA"/>
    <w:rsid w:val="0033431E"/>
    <w:rsid w:val="00351A56"/>
    <w:rsid w:val="00356692"/>
    <w:rsid w:val="00362FE9"/>
    <w:rsid w:val="00365EA5"/>
    <w:rsid w:val="003752C9"/>
    <w:rsid w:val="0039492A"/>
    <w:rsid w:val="003A5B7F"/>
    <w:rsid w:val="003A5BCD"/>
    <w:rsid w:val="003A6B88"/>
    <w:rsid w:val="003C370D"/>
    <w:rsid w:val="003D4F93"/>
    <w:rsid w:val="003D66C0"/>
    <w:rsid w:val="003E5509"/>
    <w:rsid w:val="0040631B"/>
    <w:rsid w:val="00407023"/>
    <w:rsid w:val="0042445E"/>
    <w:rsid w:val="00450EF2"/>
    <w:rsid w:val="00453DF0"/>
    <w:rsid w:val="00474A2C"/>
    <w:rsid w:val="00481121"/>
    <w:rsid w:val="004826CE"/>
    <w:rsid w:val="004A07A9"/>
    <w:rsid w:val="004A2308"/>
    <w:rsid w:val="004C28E6"/>
    <w:rsid w:val="004D46AF"/>
    <w:rsid w:val="004E01AF"/>
    <w:rsid w:val="004E2763"/>
    <w:rsid w:val="00524A0E"/>
    <w:rsid w:val="0053009A"/>
    <w:rsid w:val="00543C09"/>
    <w:rsid w:val="00547DC7"/>
    <w:rsid w:val="005548EA"/>
    <w:rsid w:val="0058371E"/>
    <w:rsid w:val="00583AC3"/>
    <w:rsid w:val="00587DA4"/>
    <w:rsid w:val="00593108"/>
    <w:rsid w:val="005937BD"/>
    <w:rsid w:val="005A48F0"/>
    <w:rsid w:val="005C0D3A"/>
    <w:rsid w:val="005C0F68"/>
    <w:rsid w:val="005C5A06"/>
    <w:rsid w:val="005E3DD9"/>
    <w:rsid w:val="005E65DC"/>
    <w:rsid w:val="00605980"/>
    <w:rsid w:val="00610183"/>
    <w:rsid w:val="00615715"/>
    <w:rsid w:val="006256C1"/>
    <w:rsid w:val="00642337"/>
    <w:rsid w:val="00645557"/>
    <w:rsid w:val="00670828"/>
    <w:rsid w:val="006B21AD"/>
    <w:rsid w:val="006C5DE3"/>
    <w:rsid w:val="006D2115"/>
    <w:rsid w:val="006E7943"/>
    <w:rsid w:val="006F3E96"/>
    <w:rsid w:val="00711194"/>
    <w:rsid w:val="007203AE"/>
    <w:rsid w:val="00726E2D"/>
    <w:rsid w:val="00746BF1"/>
    <w:rsid w:val="00750BB9"/>
    <w:rsid w:val="00752ABD"/>
    <w:rsid w:val="0075418B"/>
    <w:rsid w:val="007637FD"/>
    <w:rsid w:val="007829AE"/>
    <w:rsid w:val="007965F5"/>
    <w:rsid w:val="007C19BF"/>
    <w:rsid w:val="007C5873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85D1B"/>
    <w:rsid w:val="008C0842"/>
    <w:rsid w:val="008C1C1F"/>
    <w:rsid w:val="008C201E"/>
    <w:rsid w:val="008D261A"/>
    <w:rsid w:val="008E1320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3902"/>
    <w:rsid w:val="00973DB4"/>
    <w:rsid w:val="009767A4"/>
    <w:rsid w:val="009A587C"/>
    <w:rsid w:val="009B205D"/>
    <w:rsid w:val="009B6EA3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D01CF"/>
    <w:rsid w:val="00AE4FD4"/>
    <w:rsid w:val="00AE538B"/>
    <w:rsid w:val="00AF09D8"/>
    <w:rsid w:val="00AF4083"/>
    <w:rsid w:val="00AF7FC6"/>
    <w:rsid w:val="00B033B0"/>
    <w:rsid w:val="00B239D7"/>
    <w:rsid w:val="00B451D9"/>
    <w:rsid w:val="00B467F4"/>
    <w:rsid w:val="00B6136C"/>
    <w:rsid w:val="00B65670"/>
    <w:rsid w:val="00BC7576"/>
    <w:rsid w:val="00BD2ED0"/>
    <w:rsid w:val="00BD6A5D"/>
    <w:rsid w:val="00BE1E65"/>
    <w:rsid w:val="00BF0DD7"/>
    <w:rsid w:val="00BF3AFC"/>
    <w:rsid w:val="00BF483D"/>
    <w:rsid w:val="00C01781"/>
    <w:rsid w:val="00C06A79"/>
    <w:rsid w:val="00C10801"/>
    <w:rsid w:val="00C12799"/>
    <w:rsid w:val="00C2460C"/>
    <w:rsid w:val="00C26B19"/>
    <w:rsid w:val="00C43092"/>
    <w:rsid w:val="00C47906"/>
    <w:rsid w:val="00C52076"/>
    <w:rsid w:val="00C547B9"/>
    <w:rsid w:val="00C55115"/>
    <w:rsid w:val="00C67D8E"/>
    <w:rsid w:val="00C77635"/>
    <w:rsid w:val="00C9454A"/>
    <w:rsid w:val="00CA103C"/>
    <w:rsid w:val="00CD16BA"/>
    <w:rsid w:val="00CF27AD"/>
    <w:rsid w:val="00D057DC"/>
    <w:rsid w:val="00D3232F"/>
    <w:rsid w:val="00D454DC"/>
    <w:rsid w:val="00D6489D"/>
    <w:rsid w:val="00D649A4"/>
    <w:rsid w:val="00D64D62"/>
    <w:rsid w:val="00D8348B"/>
    <w:rsid w:val="00D860A6"/>
    <w:rsid w:val="00D86802"/>
    <w:rsid w:val="00DA5A8C"/>
    <w:rsid w:val="00DB3E72"/>
    <w:rsid w:val="00DE06F9"/>
    <w:rsid w:val="00DF2FE0"/>
    <w:rsid w:val="00DF39E6"/>
    <w:rsid w:val="00DF7DF0"/>
    <w:rsid w:val="00E01AB9"/>
    <w:rsid w:val="00E234C1"/>
    <w:rsid w:val="00E23838"/>
    <w:rsid w:val="00E34110"/>
    <w:rsid w:val="00E42D8F"/>
    <w:rsid w:val="00E46DCB"/>
    <w:rsid w:val="00E743D0"/>
    <w:rsid w:val="00E806A2"/>
    <w:rsid w:val="00E854A2"/>
    <w:rsid w:val="00E97ED0"/>
    <w:rsid w:val="00EA29A8"/>
    <w:rsid w:val="00EB5D39"/>
    <w:rsid w:val="00EC089E"/>
    <w:rsid w:val="00ED4A91"/>
    <w:rsid w:val="00ED4AEF"/>
    <w:rsid w:val="00EF3FC6"/>
    <w:rsid w:val="00F12E6E"/>
    <w:rsid w:val="00F135F0"/>
    <w:rsid w:val="00F86B2A"/>
    <w:rsid w:val="00FC01FF"/>
    <w:rsid w:val="00FD3B9F"/>
    <w:rsid w:val="00FD3C27"/>
    <w:rsid w:val="00FE1668"/>
    <w:rsid w:val="00FE50A1"/>
    <w:rsid w:val="00FF3200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71"/>
        <o:r id="V:Rule3" type="connector" idref="#_x0000_s1070"/>
        <o:r id="V:Rule4" type="connector" idref="#_x0000_s1074"/>
        <o:r id="V:Rule5" type="connector" idref="#_x0000_s1072"/>
        <o:r id="V:Rule6" type="connector" idref="#_x0000_s1073"/>
      </o:rules>
    </o:shapelayout>
  </w:shapeDefaults>
  <w:decimalSymbol w:val=","/>
  <w:listSeparator w:val=";"/>
  <w14:docId w14:val="0917FBDE"/>
  <w15:docId w15:val="{69F49235-26A0-4609-95DE-326ACD90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B4"/>
  </w:style>
  <w:style w:type="paragraph" w:styleId="Balk1">
    <w:name w:val="heading 1"/>
    <w:basedOn w:val="Normal"/>
    <w:next w:val="Normal"/>
    <w:link w:val="Balk1Char"/>
    <w:uiPriority w:val="9"/>
    <w:qFormat/>
    <w:rsid w:val="00973D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73D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73D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73D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73D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73D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73D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73D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73D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738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BD6A5D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A5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931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73D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73DB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73DB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73DB4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73DB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73DB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73DB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73DB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73DB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73DB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973D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3DB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73D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3DB4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973DB4"/>
    <w:rPr>
      <w:b/>
      <w:bCs/>
    </w:rPr>
  </w:style>
  <w:style w:type="character" w:styleId="Vurgu">
    <w:name w:val="Emphasis"/>
    <w:basedOn w:val="VarsaylanParagrafYazTipi"/>
    <w:uiPriority w:val="20"/>
    <w:qFormat/>
    <w:rsid w:val="00973DB4"/>
    <w:rPr>
      <w:i/>
      <w:iCs/>
    </w:rPr>
  </w:style>
  <w:style w:type="paragraph" w:styleId="AralkYok">
    <w:name w:val="No Spacing"/>
    <w:uiPriority w:val="1"/>
    <w:qFormat/>
    <w:rsid w:val="00973DB4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973D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73DB4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73DB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973DB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973DB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973DB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973DB4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973DB4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73DB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73D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D9D0-8360-429C-A460-C92FE898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H_M</cp:lastModifiedBy>
  <cp:revision>65</cp:revision>
  <cp:lastPrinted>2023-06-01T09:21:00Z</cp:lastPrinted>
  <dcterms:created xsi:type="dcterms:W3CDTF">2023-04-06T13:27:00Z</dcterms:created>
  <dcterms:modified xsi:type="dcterms:W3CDTF">2023-06-01T09:29:00Z</dcterms:modified>
</cp:coreProperties>
</file>