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B59" w:rsidRPr="003078CA" w:rsidRDefault="00055B59" w:rsidP="00055B59">
      <w:pPr>
        <w:spacing w:after="0" w:line="240" w:lineRule="auto"/>
        <w:jc w:val="center"/>
        <w:rPr>
          <w:rFonts w:ascii="Times New Roman" w:hAnsi="Times New Roman" w:cs="Times New Roman"/>
          <w:b/>
          <w:bCs/>
          <w:iCs/>
        </w:rPr>
      </w:pPr>
      <w:r w:rsidRPr="003078CA">
        <w:rPr>
          <w:rFonts w:ascii="Times New Roman" w:hAnsi="Times New Roman" w:cs="Times New Roman"/>
          <w:b/>
          <w:bCs/>
          <w:iCs/>
        </w:rPr>
        <w:t>T.C.</w:t>
      </w:r>
    </w:p>
    <w:p w:rsidR="00055B59" w:rsidRPr="003078CA" w:rsidRDefault="00055B59" w:rsidP="00055B59">
      <w:pPr>
        <w:spacing w:after="0" w:line="240" w:lineRule="auto"/>
        <w:jc w:val="center"/>
        <w:rPr>
          <w:rFonts w:ascii="Times New Roman" w:hAnsi="Times New Roman" w:cs="Times New Roman"/>
          <w:b/>
          <w:bCs/>
          <w:iCs/>
        </w:rPr>
      </w:pPr>
      <w:r w:rsidRPr="003078CA">
        <w:rPr>
          <w:rFonts w:ascii="Times New Roman" w:hAnsi="Times New Roman" w:cs="Times New Roman"/>
          <w:b/>
          <w:bCs/>
          <w:iCs/>
        </w:rPr>
        <w:t xml:space="preserve">KARAMANOĞLU MEHMETBEY ÜNİVERSİTESİ </w:t>
      </w:r>
    </w:p>
    <w:p w:rsidR="00055B59" w:rsidRPr="003078CA" w:rsidRDefault="0052030C" w:rsidP="00B1042A">
      <w:pPr>
        <w:spacing w:after="0" w:line="240" w:lineRule="auto"/>
        <w:jc w:val="center"/>
        <w:rPr>
          <w:rFonts w:ascii="Times New Roman" w:hAnsi="Times New Roman" w:cs="Times New Roman"/>
          <w:b/>
          <w:bCs/>
          <w:iCs/>
        </w:rPr>
      </w:pPr>
      <w:r>
        <w:rPr>
          <w:rFonts w:ascii="Times New Roman" w:hAnsi="Times New Roman" w:cs="Times New Roman"/>
          <w:b/>
          <w:bCs/>
          <w:iCs/>
        </w:rPr>
        <w:t xml:space="preserve">FEN BİLİMLERİ </w:t>
      </w:r>
      <w:r w:rsidR="00055B59" w:rsidRPr="003078CA">
        <w:rPr>
          <w:rFonts w:ascii="Times New Roman" w:hAnsi="Times New Roman" w:cs="Times New Roman"/>
          <w:b/>
          <w:bCs/>
          <w:iCs/>
        </w:rPr>
        <w:t xml:space="preserve">ENSTİTÜSÜ </w:t>
      </w:r>
    </w:p>
    <w:p w:rsidR="00B1042A" w:rsidRPr="003078CA" w:rsidRDefault="00F2759E" w:rsidP="00055B59">
      <w:pPr>
        <w:spacing w:after="0" w:line="240" w:lineRule="auto"/>
        <w:jc w:val="center"/>
        <w:rPr>
          <w:rFonts w:ascii="Times New Roman" w:hAnsi="Times New Roman" w:cs="Times New Roman"/>
          <w:b/>
          <w:bCs/>
          <w:iCs/>
        </w:rPr>
      </w:pPr>
      <w:r>
        <w:rPr>
          <w:rFonts w:ascii="Times New Roman" w:hAnsi="Times New Roman" w:cs="Times New Roman"/>
          <w:b/>
          <w:iCs/>
        </w:rPr>
        <w:t>2022-2023</w:t>
      </w:r>
      <w:r w:rsidR="00B1042A" w:rsidRPr="003078CA">
        <w:rPr>
          <w:rFonts w:ascii="Times New Roman" w:hAnsi="Times New Roman" w:cs="Times New Roman"/>
          <w:b/>
          <w:iCs/>
        </w:rPr>
        <w:t xml:space="preserve"> EĞİTİM-ÖĞRETİM YILI </w:t>
      </w:r>
      <w:r>
        <w:rPr>
          <w:rFonts w:ascii="Times New Roman" w:hAnsi="Times New Roman" w:cs="Times New Roman"/>
          <w:b/>
          <w:iCs/>
        </w:rPr>
        <w:t>GÜZ</w:t>
      </w:r>
      <w:r w:rsidR="00B1042A" w:rsidRPr="003078CA">
        <w:rPr>
          <w:rFonts w:ascii="Times New Roman" w:hAnsi="Times New Roman" w:cs="Times New Roman"/>
          <w:b/>
          <w:iCs/>
        </w:rPr>
        <w:t xml:space="preserve"> YARIYILI</w:t>
      </w:r>
    </w:p>
    <w:p w:rsidR="00055B59" w:rsidRPr="003078CA" w:rsidRDefault="00055B59" w:rsidP="00055B59">
      <w:pPr>
        <w:spacing w:after="0" w:line="240" w:lineRule="auto"/>
        <w:jc w:val="center"/>
        <w:rPr>
          <w:rFonts w:ascii="Times New Roman" w:hAnsi="Times New Roman" w:cs="Times New Roman"/>
          <w:b/>
          <w:bCs/>
          <w:iCs/>
        </w:rPr>
      </w:pPr>
      <w:r w:rsidRPr="003078CA">
        <w:rPr>
          <w:rFonts w:ascii="Times New Roman" w:hAnsi="Times New Roman" w:cs="Times New Roman"/>
          <w:b/>
          <w:bCs/>
          <w:iCs/>
        </w:rPr>
        <w:t xml:space="preserve">TEZSİZ YÜKSEK LİSANS </w:t>
      </w:r>
      <w:r w:rsidR="00657BD1" w:rsidRPr="003078CA">
        <w:rPr>
          <w:rFonts w:ascii="Times New Roman" w:hAnsi="Times New Roman" w:cs="Times New Roman"/>
          <w:b/>
          <w:bCs/>
          <w:iCs/>
        </w:rPr>
        <w:t>İLANI</w:t>
      </w:r>
    </w:p>
    <w:p w:rsidR="00055B59" w:rsidRPr="003D08AE" w:rsidRDefault="00055B59" w:rsidP="00055B59">
      <w:pPr>
        <w:spacing w:after="0" w:line="240" w:lineRule="auto"/>
        <w:jc w:val="center"/>
        <w:rPr>
          <w:rFonts w:ascii="Times New Roman" w:hAnsi="Times New Roman" w:cs="Times New Roman"/>
          <w:b/>
        </w:rPr>
      </w:pPr>
    </w:p>
    <w:p w:rsidR="00055B59" w:rsidRPr="003D08AE" w:rsidRDefault="00055B59" w:rsidP="003D08AE">
      <w:pPr>
        <w:pStyle w:val="NormalWeb"/>
        <w:spacing w:after="0" w:line="276" w:lineRule="auto"/>
        <w:ind w:firstLine="708"/>
        <w:jc w:val="both"/>
        <w:rPr>
          <w:color w:val="auto"/>
          <w:sz w:val="22"/>
          <w:szCs w:val="22"/>
        </w:rPr>
      </w:pPr>
      <w:r w:rsidRPr="003D08AE">
        <w:rPr>
          <w:color w:val="auto"/>
          <w:sz w:val="22"/>
          <w:szCs w:val="22"/>
        </w:rPr>
        <w:t>Üniversitemi</w:t>
      </w:r>
      <w:r w:rsidR="009E2663" w:rsidRPr="003D08AE">
        <w:rPr>
          <w:color w:val="auto"/>
          <w:sz w:val="22"/>
          <w:szCs w:val="22"/>
        </w:rPr>
        <w:t>z</w:t>
      </w:r>
      <w:r w:rsidR="00C56BF5">
        <w:rPr>
          <w:color w:val="auto"/>
          <w:sz w:val="22"/>
          <w:szCs w:val="22"/>
        </w:rPr>
        <w:t xml:space="preserve"> </w:t>
      </w:r>
      <w:r w:rsidR="0052030C">
        <w:rPr>
          <w:color w:val="auto"/>
          <w:sz w:val="22"/>
          <w:szCs w:val="22"/>
        </w:rPr>
        <w:t>Fen Bilimleri</w:t>
      </w:r>
      <w:r w:rsidRPr="003D08AE">
        <w:rPr>
          <w:color w:val="auto"/>
          <w:sz w:val="22"/>
          <w:szCs w:val="22"/>
        </w:rPr>
        <w:t xml:space="preserve"> Enstitüsüne 202</w:t>
      </w:r>
      <w:r w:rsidR="00F2759E">
        <w:rPr>
          <w:color w:val="auto"/>
          <w:sz w:val="22"/>
          <w:szCs w:val="22"/>
        </w:rPr>
        <w:t>2</w:t>
      </w:r>
      <w:r w:rsidRPr="003D08AE">
        <w:rPr>
          <w:color w:val="auto"/>
          <w:sz w:val="22"/>
          <w:szCs w:val="22"/>
        </w:rPr>
        <w:t>-202</w:t>
      </w:r>
      <w:r w:rsidR="00F2759E">
        <w:rPr>
          <w:color w:val="auto"/>
          <w:sz w:val="22"/>
          <w:szCs w:val="22"/>
        </w:rPr>
        <w:t>3</w:t>
      </w:r>
      <w:r w:rsidR="00BA0210">
        <w:rPr>
          <w:color w:val="auto"/>
          <w:sz w:val="22"/>
          <w:szCs w:val="22"/>
        </w:rPr>
        <w:t xml:space="preserve"> </w:t>
      </w:r>
      <w:r w:rsidR="00CD50AB" w:rsidRPr="003D08AE">
        <w:rPr>
          <w:color w:val="auto"/>
          <w:sz w:val="22"/>
          <w:szCs w:val="22"/>
        </w:rPr>
        <w:t xml:space="preserve">Eğitim-Öğretim Yılı </w:t>
      </w:r>
      <w:r w:rsidR="00F2759E">
        <w:rPr>
          <w:color w:val="auto"/>
          <w:sz w:val="22"/>
          <w:szCs w:val="22"/>
        </w:rPr>
        <w:t>Güz</w:t>
      </w:r>
      <w:r w:rsidR="00CD50AB">
        <w:rPr>
          <w:color w:val="auto"/>
          <w:sz w:val="22"/>
          <w:szCs w:val="22"/>
        </w:rPr>
        <w:t xml:space="preserve"> </w:t>
      </w:r>
      <w:r w:rsidR="00CD50AB" w:rsidRPr="003D08AE">
        <w:rPr>
          <w:color w:val="auto"/>
          <w:sz w:val="22"/>
          <w:szCs w:val="22"/>
        </w:rPr>
        <w:t xml:space="preserve">Yarıyılında </w:t>
      </w:r>
      <w:r w:rsidRPr="003D08AE">
        <w:rPr>
          <w:bCs/>
          <w:iCs/>
          <w:color w:val="auto"/>
          <w:sz w:val="22"/>
          <w:szCs w:val="22"/>
        </w:rPr>
        <w:t xml:space="preserve">Karamanoğlu </w:t>
      </w:r>
      <w:proofErr w:type="spellStart"/>
      <w:r w:rsidRPr="003D08AE">
        <w:rPr>
          <w:bCs/>
          <w:iCs/>
          <w:color w:val="auto"/>
          <w:sz w:val="22"/>
          <w:szCs w:val="22"/>
        </w:rPr>
        <w:t>Mehmetbey</w:t>
      </w:r>
      <w:proofErr w:type="spellEnd"/>
      <w:r w:rsidRPr="003D08AE">
        <w:rPr>
          <w:color w:val="auto"/>
          <w:sz w:val="22"/>
          <w:szCs w:val="22"/>
        </w:rPr>
        <w:t xml:space="preserve"> Üniversitesi Lisansüstü Eğitim-Öğretim ve Sınav Yönetmeliği’nin </w:t>
      </w:r>
      <w:r w:rsidR="00657BD1" w:rsidRPr="003D08AE">
        <w:rPr>
          <w:color w:val="auto"/>
          <w:sz w:val="22"/>
          <w:szCs w:val="22"/>
        </w:rPr>
        <w:t>ilgili maddeleri</w:t>
      </w:r>
      <w:r w:rsidRPr="003D08AE">
        <w:rPr>
          <w:color w:val="auto"/>
          <w:sz w:val="22"/>
          <w:szCs w:val="22"/>
        </w:rPr>
        <w:t xml:space="preserve"> uyarınca aşağıda yazılı </w:t>
      </w:r>
      <w:r w:rsidR="006F04DC" w:rsidRPr="003D08AE">
        <w:rPr>
          <w:color w:val="auto"/>
          <w:sz w:val="22"/>
          <w:szCs w:val="22"/>
        </w:rPr>
        <w:t>A</w:t>
      </w:r>
      <w:r w:rsidR="009E2663" w:rsidRPr="003D08AE">
        <w:rPr>
          <w:color w:val="auto"/>
          <w:sz w:val="22"/>
          <w:szCs w:val="22"/>
        </w:rPr>
        <w:t>na</w:t>
      </w:r>
      <w:r w:rsidR="00065974">
        <w:rPr>
          <w:color w:val="auto"/>
          <w:sz w:val="22"/>
          <w:szCs w:val="22"/>
        </w:rPr>
        <w:t xml:space="preserve"> B</w:t>
      </w:r>
      <w:r w:rsidR="00D933DA">
        <w:rPr>
          <w:color w:val="auto"/>
          <w:sz w:val="22"/>
          <w:szCs w:val="22"/>
        </w:rPr>
        <w:t>ilim D</w:t>
      </w:r>
      <w:r w:rsidR="0052030C">
        <w:rPr>
          <w:color w:val="auto"/>
          <w:sz w:val="22"/>
          <w:szCs w:val="22"/>
        </w:rPr>
        <w:t>alı</w:t>
      </w:r>
      <w:r w:rsidRPr="003D08AE">
        <w:rPr>
          <w:color w:val="auto"/>
          <w:sz w:val="22"/>
          <w:szCs w:val="22"/>
        </w:rPr>
        <w:t xml:space="preserve"> </w:t>
      </w:r>
      <w:r w:rsidR="0057157E">
        <w:rPr>
          <w:color w:val="auto"/>
          <w:sz w:val="22"/>
          <w:szCs w:val="22"/>
        </w:rPr>
        <w:t>Tezsiz Yüksek Lisans Programı</w:t>
      </w:r>
      <w:r w:rsidRPr="003D08AE">
        <w:rPr>
          <w:color w:val="auto"/>
          <w:sz w:val="22"/>
          <w:szCs w:val="22"/>
        </w:rPr>
        <w:t xml:space="preserve"> için öğrenci alınacaktır.</w:t>
      </w:r>
    </w:p>
    <w:p w:rsidR="00055B59" w:rsidRPr="003D08AE" w:rsidRDefault="00055B59" w:rsidP="00055B59">
      <w:pPr>
        <w:pStyle w:val="NormalWeb"/>
        <w:spacing w:after="0" w:line="240" w:lineRule="auto"/>
        <w:ind w:firstLine="708"/>
        <w:jc w:val="both"/>
        <w:rPr>
          <w:color w:val="auto"/>
          <w:sz w:val="22"/>
          <w:szCs w:val="22"/>
        </w:rPr>
      </w:pPr>
    </w:p>
    <w:tbl>
      <w:tblPr>
        <w:tblW w:w="480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3030"/>
        <w:gridCol w:w="1067"/>
        <w:gridCol w:w="1275"/>
        <w:gridCol w:w="4655"/>
      </w:tblGrid>
      <w:tr w:rsidR="003607D1" w:rsidRPr="003D08AE" w:rsidTr="003607D1">
        <w:trPr>
          <w:trHeight w:val="555"/>
          <w:jc w:val="center"/>
        </w:trPr>
        <w:tc>
          <w:tcPr>
            <w:tcW w:w="1511" w:type="pct"/>
            <w:shd w:val="clear" w:color="auto" w:fill="FBD4B4" w:themeFill="accent6" w:themeFillTint="66"/>
            <w:vAlign w:val="center"/>
            <w:hideMark/>
          </w:tcPr>
          <w:p w:rsidR="003607D1" w:rsidRPr="000470F6" w:rsidRDefault="003607D1" w:rsidP="00065974">
            <w:pPr>
              <w:spacing w:after="0" w:line="240" w:lineRule="auto"/>
              <w:jc w:val="center"/>
              <w:rPr>
                <w:rFonts w:ascii="Times New Roman" w:hAnsi="Times New Roman" w:cs="Times New Roman"/>
                <w:spacing w:val="4"/>
                <w:sz w:val="24"/>
                <w:szCs w:val="24"/>
              </w:rPr>
            </w:pPr>
            <w:r w:rsidRPr="000470F6">
              <w:rPr>
                <w:rFonts w:ascii="Times New Roman" w:hAnsi="Times New Roman" w:cs="Times New Roman"/>
                <w:b/>
                <w:bCs/>
                <w:spacing w:val="4"/>
                <w:sz w:val="24"/>
                <w:szCs w:val="24"/>
              </w:rPr>
              <w:t>Ana Bilim Dalı</w:t>
            </w:r>
          </w:p>
        </w:tc>
        <w:tc>
          <w:tcPr>
            <w:tcW w:w="532" w:type="pct"/>
            <w:shd w:val="clear" w:color="auto" w:fill="FBD4B4" w:themeFill="accent6" w:themeFillTint="66"/>
            <w:vAlign w:val="center"/>
            <w:hideMark/>
          </w:tcPr>
          <w:p w:rsidR="003607D1" w:rsidRPr="000470F6" w:rsidRDefault="003607D1" w:rsidP="00641E85">
            <w:pPr>
              <w:spacing w:after="0" w:line="240" w:lineRule="auto"/>
              <w:jc w:val="center"/>
              <w:rPr>
                <w:rFonts w:ascii="Times New Roman" w:hAnsi="Times New Roman" w:cs="Times New Roman"/>
                <w:spacing w:val="4"/>
                <w:sz w:val="24"/>
                <w:szCs w:val="24"/>
              </w:rPr>
            </w:pPr>
            <w:r>
              <w:rPr>
                <w:rFonts w:ascii="Times New Roman" w:hAnsi="Times New Roman" w:cs="Times New Roman"/>
                <w:b/>
                <w:bCs/>
                <w:spacing w:val="4"/>
                <w:sz w:val="24"/>
                <w:szCs w:val="24"/>
              </w:rPr>
              <w:t>Tezsiz Y.L.</w:t>
            </w:r>
          </w:p>
        </w:tc>
        <w:tc>
          <w:tcPr>
            <w:tcW w:w="636" w:type="pct"/>
            <w:shd w:val="clear" w:color="auto" w:fill="FBD4B4" w:themeFill="accent6" w:themeFillTint="66"/>
            <w:vAlign w:val="center"/>
          </w:tcPr>
          <w:p w:rsidR="003607D1" w:rsidRPr="003607D1" w:rsidRDefault="003607D1" w:rsidP="00641E85">
            <w:pPr>
              <w:spacing w:after="0" w:line="240" w:lineRule="auto"/>
              <w:jc w:val="center"/>
              <w:rPr>
                <w:rFonts w:ascii="Times New Roman" w:hAnsi="Times New Roman" w:cs="Times New Roman"/>
                <w:b/>
                <w:spacing w:val="4"/>
                <w:sz w:val="24"/>
                <w:szCs w:val="24"/>
              </w:rPr>
            </w:pPr>
            <w:r w:rsidRPr="003607D1">
              <w:rPr>
                <w:rFonts w:ascii="Times New Roman" w:hAnsi="Times New Roman" w:cs="Times New Roman"/>
                <w:b/>
                <w:spacing w:val="4"/>
                <w:sz w:val="24"/>
                <w:szCs w:val="24"/>
              </w:rPr>
              <w:t>Yabancı</w:t>
            </w:r>
          </w:p>
        </w:tc>
        <w:tc>
          <w:tcPr>
            <w:tcW w:w="2321" w:type="pct"/>
            <w:shd w:val="clear" w:color="auto" w:fill="FBD4B4" w:themeFill="accent6" w:themeFillTint="66"/>
            <w:vAlign w:val="center"/>
            <w:hideMark/>
          </w:tcPr>
          <w:p w:rsidR="003607D1" w:rsidRPr="000470F6" w:rsidRDefault="003607D1" w:rsidP="000470F6">
            <w:pPr>
              <w:spacing w:after="0" w:line="240" w:lineRule="auto"/>
              <w:jc w:val="center"/>
              <w:rPr>
                <w:rFonts w:ascii="Times New Roman" w:hAnsi="Times New Roman" w:cs="Times New Roman"/>
                <w:b/>
                <w:spacing w:val="4"/>
                <w:sz w:val="24"/>
                <w:szCs w:val="24"/>
              </w:rPr>
            </w:pPr>
            <w:r w:rsidRPr="000470F6">
              <w:rPr>
                <w:rFonts w:ascii="Times New Roman" w:hAnsi="Times New Roman" w:cs="Times New Roman"/>
                <w:b/>
                <w:spacing w:val="4"/>
                <w:sz w:val="24"/>
                <w:szCs w:val="24"/>
              </w:rPr>
              <w:t>Şartlar</w:t>
            </w:r>
          </w:p>
        </w:tc>
      </w:tr>
      <w:tr w:rsidR="003607D1" w:rsidRPr="003D08AE" w:rsidTr="003607D1">
        <w:trPr>
          <w:trHeight w:val="612"/>
          <w:jc w:val="center"/>
        </w:trPr>
        <w:tc>
          <w:tcPr>
            <w:tcW w:w="1511" w:type="pct"/>
            <w:shd w:val="clear" w:color="auto" w:fill="FBD4B4" w:themeFill="accent6" w:themeFillTint="66"/>
            <w:vAlign w:val="center"/>
            <w:hideMark/>
          </w:tcPr>
          <w:p w:rsidR="003607D1" w:rsidRPr="0052030C" w:rsidRDefault="003607D1" w:rsidP="00222C0C">
            <w:pPr>
              <w:spacing w:after="0" w:line="240" w:lineRule="auto"/>
              <w:rPr>
                <w:rFonts w:ascii="Times New Roman" w:hAnsi="Times New Roman" w:cs="Times New Roman"/>
                <w:b/>
                <w:bCs/>
                <w:spacing w:val="4"/>
                <w:sz w:val="20"/>
                <w:szCs w:val="20"/>
              </w:rPr>
            </w:pPr>
            <w:r w:rsidRPr="0052030C">
              <w:rPr>
                <w:rFonts w:ascii="Times New Roman" w:hAnsi="Times New Roman" w:cs="Times New Roman"/>
                <w:b/>
                <w:sz w:val="20"/>
                <w:szCs w:val="20"/>
              </w:rPr>
              <w:t>Fen, Matematik, Sanat ve Teknoloji (FMST) Eğitimi</w:t>
            </w:r>
          </w:p>
        </w:tc>
        <w:tc>
          <w:tcPr>
            <w:tcW w:w="532" w:type="pct"/>
            <w:shd w:val="clear" w:color="auto" w:fill="FDE9D9" w:themeFill="accent6" w:themeFillTint="33"/>
            <w:vAlign w:val="center"/>
          </w:tcPr>
          <w:p w:rsidR="003607D1" w:rsidRPr="0009680F" w:rsidRDefault="003607D1" w:rsidP="00641E85">
            <w:pPr>
              <w:spacing w:after="0" w:line="240" w:lineRule="auto"/>
              <w:jc w:val="center"/>
              <w:rPr>
                <w:rFonts w:ascii="Times New Roman" w:hAnsi="Times New Roman" w:cs="Times New Roman"/>
                <w:b/>
                <w:spacing w:val="4"/>
              </w:rPr>
            </w:pPr>
            <w:r>
              <w:rPr>
                <w:rFonts w:ascii="Times New Roman" w:hAnsi="Times New Roman" w:cs="Times New Roman"/>
                <w:b/>
                <w:spacing w:val="4"/>
              </w:rPr>
              <w:t>50</w:t>
            </w:r>
          </w:p>
        </w:tc>
        <w:tc>
          <w:tcPr>
            <w:tcW w:w="636" w:type="pct"/>
            <w:shd w:val="clear" w:color="auto" w:fill="FDE9D9" w:themeFill="accent6" w:themeFillTint="33"/>
            <w:vAlign w:val="center"/>
          </w:tcPr>
          <w:p w:rsidR="003607D1" w:rsidRPr="0009680F" w:rsidRDefault="003607D1" w:rsidP="00641E85">
            <w:pPr>
              <w:spacing w:after="0" w:line="240" w:lineRule="auto"/>
              <w:jc w:val="center"/>
              <w:rPr>
                <w:rFonts w:ascii="Times New Roman" w:hAnsi="Times New Roman" w:cs="Times New Roman"/>
                <w:b/>
                <w:spacing w:val="4"/>
              </w:rPr>
            </w:pPr>
            <w:r>
              <w:rPr>
                <w:rFonts w:ascii="Times New Roman" w:hAnsi="Times New Roman" w:cs="Times New Roman"/>
                <w:b/>
                <w:spacing w:val="4"/>
              </w:rPr>
              <w:t>5</w:t>
            </w:r>
          </w:p>
        </w:tc>
        <w:tc>
          <w:tcPr>
            <w:tcW w:w="2321" w:type="pct"/>
            <w:shd w:val="clear" w:color="auto" w:fill="FDE9D9" w:themeFill="accent6" w:themeFillTint="33"/>
            <w:vAlign w:val="center"/>
            <w:hideMark/>
          </w:tcPr>
          <w:p w:rsidR="003607D1" w:rsidRPr="003D08AE" w:rsidRDefault="003607D1" w:rsidP="0052030C">
            <w:pPr>
              <w:numPr>
                <w:ilvl w:val="0"/>
                <w:numId w:val="4"/>
              </w:numPr>
              <w:spacing w:after="0" w:line="240" w:lineRule="auto"/>
              <w:rPr>
                <w:rFonts w:ascii="Times New Roman" w:hAnsi="Times New Roman" w:cs="Times New Roman"/>
                <w:spacing w:val="4"/>
                <w:sz w:val="20"/>
                <w:szCs w:val="20"/>
              </w:rPr>
            </w:pPr>
            <w:r w:rsidRPr="003D08AE">
              <w:rPr>
                <w:rFonts w:ascii="Times New Roman" w:hAnsi="Times New Roman" w:cs="Times New Roman"/>
                <w:spacing w:val="4"/>
                <w:sz w:val="20"/>
                <w:szCs w:val="20"/>
              </w:rPr>
              <w:t>ALES puanı şartı yoktur.</w:t>
            </w:r>
          </w:p>
          <w:p w:rsidR="003607D1" w:rsidRPr="0052030C" w:rsidRDefault="003607D1" w:rsidP="0052030C">
            <w:pPr>
              <w:numPr>
                <w:ilvl w:val="0"/>
                <w:numId w:val="4"/>
              </w:numPr>
              <w:spacing w:after="0" w:line="240" w:lineRule="auto"/>
              <w:rPr>
                <w:rFonts w:ascii="Times New Roman" w:hAnsi="Times New Roman" w:cs="Times New Roman"/>
                <w:b/>
                <w:spacing w:val="4"/>
                <w:sz w:val="20"/>
                <w:szCs w:val="20"/>
              </w:rPr>
            </w:pPr>
            <w:proofErr w:type="gramStart"/>
            <w:r>
              <w:rPr>
                <w:rFonts w:ascii="Times New Roman" w:eastAsia="Times New Roman" w:hAnsi="Times New Roman" w:cs="Times New Roman"/>
                <w:sz w:val="20"/>
                <w:szCs w:val="20"/>
              </w:rPr>
              <w:t>Üniversitelerin lisans programlarının herhangi</w:t>
            </w:r>
            <w:r w:rsidRPr="00704960">
              <w:rPr>
                <w:rFonts w:ascii="Times New Roman" w:eastAsia="Times New Roman" w:hAnsi="Times New Roman" w:cs="Times New Roman"/>
                <w:sz w:val="20"/>
                <w:szCs w:val="20"/>
              </w:rPr>
              <w:t xml:space="preserve"> birinden mezun olmak</w:t>
            </w:r>
            <w:r>
              <w:rPr>
                <w:rFonts w:ascii="Times New Roman" w:eastAsia="Times New Roman" w:hAnsi="Times New Roman" w:cs="Times New Roman"/>
                <w:sz w:val="20"/>
                <w:szCs w:val="20"/>
              </w:rPr>
              <w:t>.</w:t>
            </w:r>
            <w:proofErr w:type="gramEnd"/>
          </w:p>
        </w:tc>
      </w:tr>
    </w:tbl>
    <w:p w:rsidR="00055B59" w:rsidRPr="003D08AE" w:rsidRDefault="00055B59" w:rsidP="00055B59">
      <w:pPr>
        <w:pStyle w:val="NormalWeb"/>
        <w:spacing w:after="0" w:line="240" w:lineRule="auto"/>
        <w:jc w:val="both"/>
        <w:rPr>
          <w:color w:val="auto"/>
          <w:sz w:val="22"/>
          <w:szCs w:val="22"/>
        </w:rPr>
      </w:pPr>
    </w:p>
    <w:p w:rsidR="00055B59" w:rsidRDefault="00055B59" w:rsidP="00055B59">
      <w:pPr>
        <w:pStyle w:val="NormalWeb"/>
        <w:spacing w:after="0" w:line="240" w:lineRule="auto"/>
        <w:ind w:firstLine="708"/>
        <w:rPr>
          <w:b/>
          <w:bCs/>
          <w:color w:val="auto"/>
          <w:sz w:val="22"/>
          <w:szCs w:val="22"/>
        </w:rPr>
      </w:pPr>
    </w:p>
    <w:p w:rsidR="00055B59" w:rsidRPr="0052030C" w:rsidRDefault="0052030C" w:rsidP="0052030C">
      <w:pPr>
        <w:spacing w:after="0"/>
        <w:ind w:right="425"/>
        <w:jc w:val="both"/>
        <w:rPr>
          <w:rFonts w:ascii="Times New Roman" w:eastAsia="Times New Roman" w:hAnsi="Times New Roman" w:cs="Times New Roman"/>
          <w:b/>
          <w:bCs/>
        </w:rPr>
      </w:pPr>
      <w:r>
        <w:rPr>
          <w:rFonts w:ascii="Times New Roman" w:eastAsia="Times New Roman" w:hAnsi="Times New Roman" w:cs="Times New Roman"/>
          <w:b/>
          <w:bCs/>
        </w:rPr>
        <w:t xml:space="preserve">      </w:t>
      </w:r>
      <w:r w:rsidR="00055B59" w:rsidRPr="003D08AE">
        <w:rPr>
          <w:b/>
          <w:bCs/>
        </w:rPr>
        <w:t>BAŞVURULAR</w:t>
      </w:r>
    </w:p>
    <w:p w:rsidR="004E401C" w:rsidRPr="003D08AE" w:rsidRDefault="004E401C" w:rsidP="003D08AE">
      <w:pPr>
        <w:pStyle w:val="NormalWeb"/>
        <w:spacing w:after="0" w:line="240" w:lineRule="auto"/>
        <w:ind w:firstLine="708"/>
        <w:jc w:val="center"/>
        <w:rPr>
          <w:b/>
          <w:bCs/>
          <w:color w:val="auto"/>
          <w:sz w:val="22"/>
          <w:szCs w:val="22"/>
        </w:rPr>
      </w:pPr>
    </w:p>
    <w:p w:rsidR="00055B59" w:rsidRPr="00D3421D" w:rsidRDefault="00055B59" w:rsidP="00D3421D">
      <w:pPr>
        <w:numPr>
          <w:ilvl w:val="0"/>
          <w:numId w:val="1"/>
        </w:numPr>
        <w:spacing w:after="0"/>
        <w:jc w:val="both"/>
        <w:rPr>
          <w:rStyle w:val="Kpr"/>
          <w:rFonts w:ascii="Times New Roman" w:hAnsi="Times New Roman" w:cs="Times New Roman"/>
          <w:color w:val="auto"/>
          <w:spacing w:val="4"/>
          <w:u w:val="none"/>
        </w:rPr>
      </w:pPr>
      <w:r w:rsidRPr="003D08AE">
        <w:rPr>
          <w:rFonts w:ascii="Times New Roman" w:hAnsi="Times New Roman" w:cs="Times New Roman"/>
          <w:spacing w:val="4"/>
        </w:rPr>
        <w:t>Başvurular </w:t>
      </w:r>
      <w:r w:rsidR="00A3275B">
        <w:rPr>
          <w:rFonts w:ascii="Times New Roman" w:eastAsia="Times New Roman" w:hAnsi="Times New Roman" w:cs="Times New Roman"/>
          <w:b/>
          <w:color w:val="000000"/>
        </w:rPr>
        <w:t>15 Ağustos-30 Ağustos</w:t>
      </w:r>
      <w:r w:rsidR="00E67EAB" w:rsidRPr="009C2357">
        <w:rPr>
          <w:rFonts w:ascii="Times New Roman" w:eastAsia="Times New Roman" w:hAnsi="Times New Roman" w:cs="Times New Roman"/>
          <w:b/>
          <w:color w:val="000000"/>
        </w:rPr>
        <w:t xml:space="preserve"> 2022</w:t>
      </w:r>
      <w:r w:rsidR="00C56BF5">
        <w:rPr>
          <w:rFonts w:ascii="Times New Roman" w:eastAsia="Times New Roman" w:hAnsi="Times New Roman" w:cs="Times New Roman"/>
          <w:b/>
          <w:color w:val="000000"/>
        </w:rPr>
        <w:t xml:space="preserve"> </w:t>
      </w:r>
      <w:r w:rsidRPr="003D08AE">
        <w:rPr>
          <w:rFonts w:ascii="Times New Roman" w:hAnsi="Times New Roman" w:cs="Times New Roman"/>
          <w:spacing w:val="4"/>
        </w:rPr>
        <w:t xml:space="preserve">tarihleri arasında </w:t>
      </w:r>
      <w:r w:rsidRPr="003D08AE">
        <w:rPr>
          <w:rFonts w:ascii="Times New Roman" w:hAnsi="Times New Roman" w:cs="Times New Roman"/>
          <w:b/>
          <w:spacing w:val="4"/>
        </w:rPr>
        <w:t>çevrim içi (on-</w:t>
      </w:r>
      <w:proofErr w:type="spellStart"/>
      <w:r w:rsidRPr="003D08AE">
        <w:rPr>
          <w:rFonts w:ascii="Times New Roman" w:hAnsi="Times New Roman" w:cs="Times New Roman"/>
          <w:b/>
          <w:spacing w:val="4"/>
        </w:rPr>
        <w:t>line</w:t>
      </w:r>
      <w:proofErr w:type="spellEnd"/>
      <w:r w:rsidRPr="003D08AE">
        <w:rPr>
          <w:rFonts w:ascii="Times New Roman" w:hAnsi="Times New Roman" w:cs="Times New Roman"/>
          <w:b/>
          <w:spacing w:val="4"/>
        </w:rPr>
        <w:t>)</w:t>
      </w:r>
      <w:r w:rsidRPr="003D08AE">
        <w:rPr>
          <w:rFonts w:ascii="Times New Roman" w:hAnsi="Times New Roman" w:cs="Times New Roman"/>
          <w:spacing w:val="4"/>
        </w:rPr>
        <w:t xml:space="preserve"> olarak başvuru otomasyonundan yapılacaktır. </w:t>
      </w:r>
      <w:r w:rsidR="009E2663" w:rsidRPr="003D08AE">
        <w:rPr>
          <w:rFonts w:ascii="Times New Roman" w:hAnsi="Times New Roman" w:cs="Times New Roman"/>
          <w:spacing w:val="4"/>
        </w:rPr>
        <w:t>Başvurular</w:t>
      </w:r>
      <w:r w:rsidR="00C56BF5">
        <w:rPr>
          <w:rFonts w:ascii="Times New Roman" w:hAnsi="Times New Roman" w:cs="Times New Roman"/>
          <w:spacing w:val="4"/>
        </w:rPr>
        <w:t xml:space="preserve"> </w:t>
      </w:r>
      <w:r w:rsidR="00A3275B">
        <w:rPr>
          <w:rFonts w:ascii="Times New Roman" w:eastAsia="Times New Roman" w:hAnsi="Times New Roman" w:cs="Times New Roman"/>
          <w:b/>
          <w:color w:val="000000"/>
        </w:rPr>
        <w:t>30 Ağustos</w:t>
      </w:r>
      <w:r w:rsidR="00E67EAB" w:rsidRPr="009C2357">
        <w:rPr>
          <w:rFonts w:ascii="Times New Roman" w:eastAsia="Times New Roman" w:hAnsi="Times New Roman" w:cs="Times New Roman"/>
          <w:b/>
          <w:color w:val="000000"/>
        </w:rPr>
        <w:t xml:space="preserve"> 2022</w:t>
      </w:r>
      <w:r w:rsidR="00C56BF5">
        <w:rPr>
          <w:rFonts w:ascii="Times New Roman" w:eastAsia="Times New Roman" w:hAnsi="Times New Roman" w:cs="Times New Roman"/>
          <w:b/>
          <w:color w:val="000000"/>
        </w:rPr>
        <w:t xml:space="preserve"> </w:t>
      </w:r>
      <w:r w:rsidR="00A3275B">
        <w:rPr>
          <w:rFonts w:ascii="Times New Roman" w:hAnsi="Times New Roman" w:cs="Times New Roman"/>
          <w:spacing w:val="4"/>
        </w:rPr>
        <w:t>Salı</w:t>
      </w:r>
      <w:r w:rsidRPr="003D08AE">
        <w:rPr>
          <w:rFonts w:ascii="Times New Roman" w:hAnsi="Times New Roman" w:cs="Times New Roman"/>
          <w:spacing w:val="4"/>
        </w:rPr>
        <w:t xml:space="preserve"> günü saat </w:t>
      </w:r>
      <w:r w:rsidRPr="003D08AE">
        <w:rPr>
          <w:rFonts w:ascii="Times New Roman" w:hAnsi="Times New Roman" w:cs="Times New Roman"/>
          <w:b/>
          <w:spacing w:val="4"/>
        </w:rPr>
        <w:t>23.</w:t>
      </w:r>
      <w:r w:rsidR="00657BD1" w:rsidRPr="003D08AE">
        <w:rPr>
          <w:rFonts w:ascii="Times New Roman" w:hAnsi="Times New Roman" w:cs="Times New Roman"/>
          <w:b/>
          <w:spacing w:val="4"/>
        </w:rPr>
        <w:t>59</w:t>
      </w:r>
      <w:r w:rsidRPr="003D08AE">
        <w:rPr>
          <w:rFonts w:ascii="Times New Roman" w:hAnsi="Times New Roman" w:cs="Times New Roman"/>
          <w:spacing w:val="4"/>
        </w:rPr>
        <w:t>’a kadar yapılmalıdır.</w:t>
      </w:r>
      <w:r w:rsidR="00D3421D">
        <w:rPr>
          <w:rFonts w:ascii="Times New Roman" w:hAnsi="Times New Roman" w:cs="Times New Roman"/>
          <w:spacing w:val="4"/>
        </w:rPr>
        <w:t xml:space="preserve"> Sıralama sonuçları da aynı link üzerinden takip edilecektir. </w:t>
      </w:r>
      <w:r w:rsidRPr="00D3421D">
        <w:rPr>
          <w:rFonts w:ascii="Times New Roman" w:eastAsia="Times New Roman" w:hAnsi="Times New Roman" w:cs="Times New Roman"/>
          <w:b/>
        </w:rPr>
        <w:t xml:space="preserve">Başvuru adresi: </w:t>
      </w:r>
      <w:hyperlink r:id="rId7" w:history="1">
        <w:r w:rsidRPr="00D3421D">
          <w:rPr>
            <w:rStyle w:val="Kpr"/>
            <w:rFonts w:ascii="Times New Roman" w:eastAsia="Times New Roman" w:hAnsi="Times New Roman" w:cs="Times New Roman"/>
            <w:b/>
          </w:rPr>
          <w:t>basvuru.kmu.edu.tr</w:t>
        </w:r>
      </w:hyperlink>
    </w:p>
    <w:p w:rsidR="00055B59" w:rsidRPr="003D08AE" w:rsidRDefault="00055B59" w:rsidP="003D08AE">
      <w:pPr>
        <w:numPr>
          <w:ilvl w:val="0"/>
          <w:numId w:val="1"/>
        </w:numPr>
        <w:spacing w:after="0"/>
        <w:jc w:val="both"/>
        <w:rPr>
          <w:rFonts w:ascii="Times New Roman" w:hAnsi="Times New Roman" w:cs="Times New Roman"/>
          <w:spacing w:val="4"/>
        </w:rPr>
      </w:pPr>
      <w:r w:rsidRPr="003D08AE">
        <w:rPr>
          <w:rFonts w:ascii="Times New Roman" w:hAnsi="Times New Roman" w:cs="Times New Roman"/>
          <w:spacing w:val="4"/>
        </w:rPr>
        <w:t xml:space="preserve">Adayların, bilgilerini başvuru otomasyonuna kaydettikten sonra Başvuru </w:t>
      </w:r>
      <w:r w:rsidR="008843ED" w:rsidRPr="003D08AE">
        <w:rPr>
          <w:rFonts w:ascii="Times New Roman" w:hAnsi="Times New Roman" w:cs="Times New Roman"/>
          <w:spacing w:val="4"/>
        </w:rPr>
        <w:t>Forumu’nun</w:t>
      </w:r>
      <w:r w:rsidRPr="003D08AE">
        <w:rPr>
          <w:rFonts w:ascii="Times New Roman" w:hAnsi="Times New Roman" w:cs="Times New Roman"/>
          <w:spacing w:val="4"/>
        </w:rPr>
        <w:t xml:space="preserve"> yazıcıdan çıktısını alması gerekmektedir. Başvuru Formu, kesin kayıt sırasında adaylardan istenecektir.</w:t>
      </w:r>
    </w:p>
    <w:p w:rsidR="00055B59" w:rsidRPr="003D08AE" w:rsidRDefault="00055B59" w:rsidP="003D08AE">
      <w:pPr>
        <w:pStyle w:val="NormalWeb"/>
        <w:spacing w:after="0" w:line="276" w:lineRule="auto"/>
        <w:jc w:val="both"/>
        <w:rPr>
          <w:b/>
          <w:bCs/>
          <w:color w:val="auto"/>
          <w:sz w:val="22"/>
          <w:szCs w:val="22"/>
        </w:rPr>
      </w:pPr>
    </w:p>
    <w:p w:rsidR="004E37A7" w:rsidRDefault="004E37A7" w:rsidP="003D08AE">
      <w:pPr>
        <w:pBdr>
          <w:top w:val="nil"/>
          <w:left w:val="nil"/>
          <w:bottom w:val="nil"/>
          <w:right w:val="nil"/>
          <w:between w:val="nil"/>
        </w:pBdr>
        <w:spacing w:after="0"/>
        <w:jc w:val="center"/>
        <w:rPr>
          <w:rFonts w:ascii="Times New Roman" w:eastAsia="Times New Roman" w:hAnsi="Times New Roman" w:cs="Times New Roman"/>
          <w:b/>
          <w:color w:val="000000"/>
        </w:rPr>
      </w:pPr>
      <w:r w:rsidRPr="003D08AE">
        <w:rPr>
          <w:rFonts w:ascii="Times New Roman" w:eastAsia="Times New Roman" w:hAnsi="Times New Roman" w:cs="Times New Roman"/>
          <w:b/>
          <w:color w:val="000000"/>
        </w:rPr>
        <w:t>ÖNEMLİ TARİHLER</w:t>
      </w:r>
    </w:p>
    <w:p w:rsidR="004E401C" w:rsidRPr="003D08AE" w:rsidRDefault="004E401C" w:rsidP="003D08AE">
      <w:pPr>
        <w:pBdr>
          <w:top w:val="nil"/>
          <w:left w:val="nil"/>
          <w:bottom w:val="nil"/>
          <w:right w:val="nil"/>
          <w:between w:val="nil"/>
        </w:pBdr>
        <w:spacing w:after="0"/>
        <w:jc w:val="center"/>
        <w:rPr>
          <w:rFonts w:ascii="Times New Roman" w:eastAsia="Times New Roman" w:hAnsi="Times New Roman" w:cs="Times New Roman"/>
          <w:b/>
          <w:color w:val="000000"/>
        </w:rPr>
      </w:pPr>
    </w:p>
    <w:tbl>
      <w:tblPr>
        <w:tblStyle w:val="TabloKlavuzu"/>
        <w:tblW w:w="0" w:type="auto"/>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4815"/>
        <w:gridCol w:w="4507"/>
      </w:tblGrid>
      <w:tr w:rsidR="004E37A7" w:rsidRPr="003D08AE" w:rsidTr="000470F6">
        <w:trPr>
          <w:jc w:val="center"/>
        </w:trPr>
        <w:tc>
          <w:tcPr>
            <w:tcW w:w="4815" w:type="dxa"/>
            <w:shd w:val="clear" w:color="auto" w:fill="FDE9D9" w:themeFill="accent6" w:themeFillTint="33"/>
          </w:tcPr>
          <w:p w:rsidR="004E37A7" w:rsidRPr="003D08AE" w:rsidRDefault="004E37A7" w:rsidP="003D08AE">
            <w:pPr>
              <w:spacing w:line="276" w:lineRule="auto"/>
              <w:jc w:val="both"/>
              <w:rPr>
                <w:rFonts w:ascii="Times New Roman" w:eastAsia="Times New Roman" w:hAnsi="Times New Roman" w:cs="Times New Roman"/>
                <w:color w:val="000000"/>
              </w:rPr>
            </w:pPr>
            <w:r w:rsidRPr="003D08AE">
              <w:rPr>
                <w:rFonts w:ascii="Times New Roman" w:eastAsia="Times New Roman" w:hAnsi="Times New Roman" w:cs="Times New Roman"/>
                <w:b/>
                <w:color w:val="000000"/>
              </w:rPr>
              <w:t>Başvuru Tarihi</w:t>
            </w:r>
          </w:p>
        </w:tc>
        <w:tc>
          <w:tcPr>
            <w:tcW w:w="4507" w:type="dxa"/>
            <w:shd w:val="clear" w:color="auto" w:fill="DAEEF3" w:themeFill="accent5" w:themeFillTint="33"/>
          </w:tcPr>
          <w:p w:rsidR="004E37A7" w:rsidRPr="008317CE" w:rsidRDefault="00F26BF4" w:rsidP="006349DC">
            <w:pPr>
              <w:spacing w:line="276" w:lineRule="auto"/>
              <w:jc w:val="both"/>
              <w:rPr>
                <w:rFonts w:ascii="Times New Roman" w:eastAsia="Times New Roman" w:hAnsi="Times New Roman" w:cs="Times New Roman"/>
                <w:color w:val="C00000"/>
              </w:rPr>
            </w:pPr>
            <w:r w:rsidRPr="008317CE">
              <w:rPr>
                <w:rFonts w:ascii="Times New Roman" w:eastAsia="Times New Roman" w:hAnsi="Times New Roman" w:cs="Times New Roman"/>
                <w:b/>
                <w:color w:val="C00000"/>
              </w:rPr>
              <w:t>1</w:t>
            </w:r>
            <w:r w:rsidR="00D3421D" w:rsidRPr="008317CE">
              <w:rPr>
                <w:rFonts w:ascii="Times New Roman" w:eastAsia="Times New Roman" w:hAnsi="Times New Roman" w:cs="Times New Roman"/>
                <w:b/>
                <w:color w:val="C00000"/>
              </w:rPr>
              <w:t>5 Ağustos-30 Ağustos</w:t>
            </w:r>
            <w:r w:rsidR="009C2357" w:rsidRPr="008317CE">
              <w:rPr>
                <w:rFonts w:ascii="Times New Roman" w:eastAsia="Times New Roman" w:hAnsi="Times New Roman" w:cs="Times New Roman"/>
                <w:b/>
                <w:color w:val="C00000"/>
              </w:rPr>
              <w:t xml:space="preserve"> 2022</w:t>
            </w:r>
          </w:p>
        </w:tc>
      </w:tr>
      <w:tr w:rsidR="004E37A7" w:rsidRPr="003D08AE" w:rsidTr="000470F6">
        <w:trPr>
          <w:jc w:val="center"/>
        </w:trPr>
        <w:tc>
          <w:tcPr>
            <w:tcW w:w="4815" w:type="dxa"/>
            <w:shd w:val="clear" w:color="auto" w:fill="FDE9D9" w:themeFill="accent6" w:themeFillTint="33"/>
          </w:tcPr>
          <w:p w:rsidR="004E37A7" w:rsidRPr="003D08AE" w:rsidRDefault="004E37A7" w:rsidP="003D08AE">
            <w:pPr>
              <w:spacing w:line="276" w:lineRule="auto"/>
              <w:jc w:val="both"/>
              <w:rPr>
                <w:rFonts w:ascii="Times New Roman" w:eastAsia="Times New Roman" w:hAnsi="Times New Roman" w:cs="Times New Roman"/>
                <w:color w:val="000000"/>
              </w:rPr>
            </w:pPr>
            <w:r w:rsidRPr="003D08AE">
              <w:rPr>
                <w:rFonts w:ascii="Times New Roman" w:eastAsia="Times New Roman" w:hAnsi="Times New Roman" w:cs="Times New Roman"/>
                <w:b/>
                <w:color w:val="000000"/>
              </w:rPr>
              <w:t>Kesin Kayıt Hakkı Kazanan Adayların İlan</w:t>
            </w:r>
            <w:r w:rsidR="00E67EAB">
              <w:rPr>
                <w:rFonts w:ascii="Times New Roman" w:eastAsia="Times New Roman" w:hAnsi="Times New Roman" w:cs="Times New Roman"/>
                <w:b/>
                <w:color w:val="000000"/>
              </w:rPr>
              <w:t>ı</w:t>
            </w:r>
          </w:p>
        </w:tc>
        <w:tc>
          <w:tcPr>
            <w:tcW w:w="4507" w:type="dxa"/>
            <w:shd w:val="clear" w:color="auto" w:fill="DAEEF3" w:themeFill="accent5" w:themeFillTint="33"/>
          </w:tcPr>
          <w:p w:rsidR="004E37A7" w:rsidRPr="009C2357" w:rsidRDefault="00D3421D" w:rsidP="00D3421D">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31 Ağustos</w:t>
            </w:r>
            <w:r w:rsidR="009C2357" w:rsidRPr="009C2357">
              <w:rPr>
                <w:rFonts w:ascii="Times New Roman" w:eastAsia="Times New Roman" w:hAnsi="Times New Roman" w:cs="Times New Roman"/>
                <w:b/>
                <w:color w:val="000000"/>
              </w:rPr>
              <w:t xml:space="preserve"> 2022</w:t>
            </w:r>
          </w:p>
        </w:tc>
      </w:tr>
      <w:tr w:rsidR="004E37A7" w:rsidRPr="003D08AE" w:rsidTr="000470F6">
        <w:trPr>
          <w:jc w:val="center"/>
        </w:trPr>
        <w:tc>
          <w:tcPr>
            <w:tcW w:w="4815" w:type="dxa"/>
            <w:shd w:val="clear" w:color="auto" w:fill="FDE9D9" w:themeFill="accent6" w:themeFillTint="33"/>
          </w:tcPr>
          <w:p w:rsidR="004E37A7" w:rsidRPr="003D08AE" w:rsidRDefault="000B2901" w:rsidP="003D08AE">
            <w:pPr>
              <w:spacing w:line="276" w:lineRule="auto"/>
              <w:jc w:val="both"/>
              <w:rPr>
                <w:rFonts w:ascii="Times New Roman" w:eastAsia="Times New Roman" w:hAnsi="Times New Roman" w:cs="Times New Roman"/>
                <w:color w:val="000000"/>
              </w:rPr>
            </w:pPr>
            <w:r w:rsidRPr="003D08AE">
              <w:rPr>
                <w:rFonts w:ascii="Times New Roman" w:eastAsia="Times New Roman" w:hAnsi="Times New Roman" w:cs="Times New Roman"/>
                <w:b/>
                <w:color w:val="000000"/>
              </w:rPr>
              <w:t>Asi</w:t>
            </w:r>
            <w:r w:rsidR="004E37A7" w:rsidRPr="003D08AE">
              <w:rPr>
                <w:rFonts w:ascii="Times New Roman" w:eastAsia="Times New Roman" w:hAnsi="Times New Roman" w:cs="Times New Roman"/>
                <w:b/>
                <w:color w:val="000000"/>
              </w:rPr>
              <w:t>l Kazananların Kayıtları</w:t>
            </w:r>
            <w:r w:rsidR="004E37A7" w:rsidRPr="003D08AE">
              <w:rPr>
                <w:rFonts w:ascii="Times New Roman" w:eastAsia="Times New Roman" w:hAnsi="Times New Roman" w:cs="Times New Roman"/>
                <w:b/>
                <w:color w:val="000000"/>
              </w:rPr>
              <w:tab/>
            </w:r>
          </w:p>
        </w:tc>
        <w:tc>
          <w:tcPr>
            <w:tcW w:w="4507" w:type="dxa"/>
            <w:shd w:val="clear" w:color="auto" w:fill="DAEEF3" w:themeFill="accent5" w:themeFillTint="33"/>
          </w:tcPr>
          <w:p w:rsidR="004E37A7" w:rsidRPr="00D937FA" w:rsidRDefault="00D3421D" w:rsidP="00D3421D">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01-09</w:t>
            </w:r>
            <w:r w:rsidR="009C2357" w:rsidRPr="00D937FA">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Eylül</w:t>
            </w:r>
            <w:r w:rsidR="009C2357" w:rsidRPr="00D937FA">
              <w:rPr>
                <w:rFonts w:ascii="Times New Roman" w:eastAsia="Times New Roman" w:hAnsi="Times New Roman" w:cs="Times New Roman"/>
                <w:b/>
                <w:color w:val="000000"/>
              </w:rPr>
              <w:t xml:space="preserve"> 2022</w:t>
            </w:r>
          </w:p>
        </w:tc>
      </w:tr>
      <w:tr w:rsidR="004E37A7" w:rsidRPr="003D08AE" w:rsidTr="000470F6">
        <w:trPr>
          <w:jc w:val="center"/>
        </w:trPr>
        <w:tc>
          <w:tcPr>
            <w:tcW w:w="4815" w:type="dxa"/>
            <w:shd w:val="clear" w:color="auto" w:fill="FDE9D9" w:themeFill="accent6" w:themeFillTint="33"/>
          </w:tcPr>
          <w:p w:rsidR="004E37A7" w:rsidRPr="003D08AE" w:rsidRDefault="004E37A7" w:rsidP="003D08AE">
            <w:pPr>
              <w:spacing w:line="276" w:lineRule="auto"/>
              <w:jc w:val="both"/>
              <w:rPr>
                <w:rFonts w:ascii="Times New Roman" w:eastAsia="Times New Roman" w:hAnsi="Times New Roman" w:cs="Times New Roman"/>
                <w:b/>
                <w:color w:val="000000"/>
              </w:rPr>
            </w:pPr>
            <w:r w:rsidRPr="003D08AE">
              <w:rPr>
                <w:rFonts w:ascii="Times New Roman" w:eastAsia="Times New Roman" w:hAnsi="Times New Roman" w:cs="Times New Roman"/>
                <w:b/>
                <w:color w:val="000000"/>
              </w:rPr>
              <w:t>Yedek Aday Listelerinin İlanı</w:t>
            </w:r>
            <w:r w:rsidRPr="003D08AE">
              <w:rPr>
                <w:rFonts w:ascii="Times New Roman" w:eastAsia="Times New Roman" w:hAnsi="Times New Roman" w:cs="Times New Roman"/>
                <w:b/>
                <w:color w:val="000000"/>
              </w:rPr>
              <w:tab/>
            </w:r>
          </w:p>
        </w:tc>
        <w:tc>
          <w:tcPr>
            <w:tcW w:w="4507" w:type="dxa"/>
            <w:shd w:val="clear" w:color="auto" w:fill="DAEEF3" w:themeFill="accent5" w:themeFillTint="33"/>
          </w:tcPr>
          <w:p w:rsidR="004E37A7" w:rsidRPr="00E67EAB" w:rsidRDefault="00D3421D" w:rsidP="003D08AE">
            <w:pPr>
              <w:spacing w:line="276" w:lineRule="auto"/>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rPr>
              <w:t>12 Eylül</w:t>
            </w:r>
            <w:r w:rsidR="009C2357" w:rsidRPr="00E67EAB">
              <w:rPr>
                <w:rFonts w:ascii="Times New Roman" w:eastAsia="Times New Roman" w:hAnsi="Times New Roman" w:cs="Times New Roman"/>
                <w:b/>
                <w:color w:val="000000"/>
              </w:rPr>
              <w:t xml:space="preserve"> 2022</w:t>
            </w:r>
          </w:p>
        </w:tc>
      </w:tr>
      <w:tr w:rsidR="004E37A7" w:rsidRPr="003D08AE" w:rsidTr="000470F6">
        <w:trPr>
          <w:jc w:val="center"/>
        </w:trPr>
        <w:tc>
          <w:tcPr>
            <w:tcW w:w="4815" w:type="dxa"/>
            <w:shd w:val="clear" w:color="auto" w:fill="FDE9D9" w:themeFill="accent6" w:themeFillTint="33"/>
          </w:tcPr>
          <w:p w:rsidR="004E37A7" w:rsidRPr="003D08AE" w:rsidRDefault="004E37A7" w:rsidP="003D08AE">
            <w:pPr>
              <w:spacing w:line="276" w:lineRule="auto"/>
              <w:jc w:val="both"/>
              <w:rPr>
                <w:rFonts w:ascii="Times New Roman" w:eastAsia="Times New Roman" w:hAnsi="Times New Roman" w:cs="Times New Roman"/>
                <w:b/>
                <w:color w:val="000000"/>
              </w:rPr>
            </w:pPr>
            <w:r w:rsidRPr="003D08AE">
              <w:rPr>
                <w:rFonts w:ascii="Times New Roman" w:eastAsia="Times New Roman" w:hAnsi="Times New Roman" w:cs="Times New Roman"/>
                <w:b/>
                <w:color w:val="000000"/>
              </w:rPr>
              <w:t>Yedek Kazananların Kayıtları</w:t>
            </w:r>
            <w:r w:rsidRPr="003D08AE">
              <w:rPr>
                <w:rFonts w:ascii="Times New Roman" w:eastAsia="Times New Roman" w:hAnsi="Times New Roman" w:cs="Times New Roman"/>
                <w:b/>
                <w:color w:val="000000"/>
              </w:rPr>
              <w:tab/>
            </w:r>
          </w:p>
        </w:tc>
        <w:tc>
          <w:tcPr>
            <w:tcW w:w="4507" w:type="dxa"/>
            <w:shd w:val="clear" w:color="auto" w:fill="DAEEF3" w:themeFill="accent5" w:themeFillTint="33"/>
          </w:tcPr>
          <w:p w:rsidR="004E37A7" w:rsidRPr="003D08AE" w:rsidRDefault="00D3421D" w:rsidP="00D3421D">
            <w:pPr>
              <w:spacing w:line="276" w:lineRule="auto"/>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rPr>
              <w:t>13-15 Eylül</w:t>
            </w:r>
            <w:r w:rsidR="00E67EAB" w:rsidRPr="00E67EAB">
              <w:rPr>
                <w:rFonts w:ascii="Times New Roman" w:eastAsia="Times New Roman" w:hAnsi="Times New Roman" w:cs="Times New Roman"/>
                <w:b/>
                <w:color w:val="000000"/>
              </w:rPr>
              <w:t xml:space="preserve"> 2022</w:t>
            </w:r>
          </w:p>
        </w:tc>
      </w:tr>
    </w:tbl>
    <w:p w:rsidR="00794BEC" w:rsidRDefault="00794BEC" w:rsidP="00794BEC">
      <w:pPr>
        <w:spacing w:after="0" w:line="360" w:lineRule="auto"/>
        <w:jc w:val="both"/>
        <w:rPr>
          <w:rFonts w:ascii="Times New Roman" w:eastAsia="Times New Roman" w:hAnsi="Times New Roman" w:cs="Times New Roman"/>
          <w:b/>
          <w:kern w:val="2"/>
        </w:rPr>
      </w:pPr>
    </w:p>
    <w:p w:rsidR="00472116" w:rsidRDefault="00472116" w:rsidP="00794BEC">
      <w:pPr>
        <w:spacing w:after="0" w:line="360" w:lineRule="auto"/>
        <w:jc w:val="both"/>
        <w:rPr>
          <w:rFonts w:ascii="Times New Roman" w:eastAsia="Times New Roman" w:hAnsi="Times New Roman" w:cs="Times New Roman"/>
          <w:b/>
          <w:kern w:val="2"/>
        </w:rPr>
      </w:pPr>
    </w:p>
    <w:p w:rsidR="00472116" w:rsidRDefault="00472116" w:rsidP="00794BEC">
      <w:pPr>
        <w:spacing w:after="0" w:line="360" w:lineRule="auto"/>
        <w:jc w:val="both"/>
        <w:rPr>
          <w:rFonts w:ascii="Times New Roman" w:eastAsia="Times New Roman" w:hAnsi="Times New Roman" w:cs="Times New Roman"/>
          <w:b/>
          <w:kern w:val="2"/>
        </w:rPr>
      </w:pPr>
    </w:p>
    <w:p w:rsidR="00055B59" w:rsidRDefault="00055B59" w:rsidP="003D08AE">
      <w:pPr>
        <w:pStyle w:val="NormalWeb"/>
        <w:spacing w:after="0" w:line="276" w:lineRule="auto"/>
        <w:ind w:firstLine="708"/>
        <w:jc w:val="center"/>
        <w:rPr>
          <w:b/>
          <w:bCs/>
          <w:color w:val="auto"/>
          <w:sz w:val="22"/>
          <w:szCs w:val="22"/>
        </w:rPr>
      </w:pPr>
      <w:r w:rsidRPr="003D08AE">
        <w:rPr>
          <w:b/>
          <w:bCs/>
          <w:color w:val="auto"/>
          <w:sz w:val="22"/>
          <w:szCs w:val="22"/>
        </w:rPr>
        <w:t>BAŞVURULARIN DEĞERLENDİRLMESİ</w:t>
      </w:r>
    </w:p>
    <w:p w:rsidR="004E401C" w:rsidRDefault="004E401C" w:rsidP="003D08AE">
      <w:pPr>
        <w:pStyle w:val="NormalWeb"/>
        <w:spacing w:after="0" w:line="276" w:lineRule="auto"/>
        <w:ind w:firstLine="708"/>
        <w:jc w:val="center"/>
        <w:rPr>
          <w:b/>
          <w:bCs/>
          <w:color w:val="auto"/>
          <w:sz w:val="22"/>
          <w:szCs w:val="22"/>
        </w:rPr>
      </w:pPr>
    </w:p>
    <w:p w:rsidR="00C56BF5" w:rsidRPr="00C56BF5" w:rsidRDefault="00C56BF5" w:rsidP="003D08AE">
      <w:pPr>
        <w:numPr>
          <w:ilvl w:val="0"/>
          <w:numId w:val="3"/>
        </w:numPr>
        <w:spacing w:after="0"/>
        <w:jc w:val="both"/>
        <w:rPr>
          <w:rFonts w:ascii="Times New Roman" w:hAnsi="Times New Roman" w:cs="Times New Roman"/>
          <w:bCs/>
          <w:spacing w:val="4"/>
        </w:rPr>
      </w:pPr>
      <w:r w:rsidRPr="00C56BF5">
        <w:rPr>
          <w:rFonts w:ascii="Times New Roman" w:hAnsi="Times New Roman" w:cs="Times New Roman"/>
          <w:bCs/>
          <w:spacing w:val="4"/>
        </w:rPr>
        <w:t xml:space="preserve">Tezsiz Yüksek Lisans Programına başvuran adaylar, lisans (ağırlıklı) mezuniyet not ortalamasına göre sıralama yapılarak alınacaktır. </w:t>
      </w:r>
    </w:p>
    <w:p w:rsidR="00C56BF5" w:rsidRDefault="00C56BF5" w:rsidP="003D08AE">
      <w:pPr>
        <w:numPr>
          <w:ilvl w:val="0"/>
          <w:numId w:val="3"/>
        </w:numPr>
        <w:spacing w:after="0"/>
        <w:jc w:val="both"/>
        <w:rPr>
          <w:rFonts w:ascii="Times New Roman" w:hAnsi="Times New Roman" w:cs="Times New Roman"/>
          <w:bCs/>
          <w:spacing w:val="4"/>
        </w:rPr>
      </w:pPr>
      <w:r w:rsidRPr="00C56BF5">
        <w:rPr>
          <w:rFonts w:ascii="Times New Roman" w:hAnsi="Times New Roman" w:cs="Times New Roman"/>
          <w:bCs/>
          <w:spacing w:val="4"/>
        </w:rPr>
        <w:t>Mezuniyet not ortalaması 4’lük ise YÖK’ün “4'lük Sistemdeki Notların 100'lük Sistemdeki Karşılıkları” esas alınarak 100’lük sisteme çevrilecektir.</w:t>
      </w:r>
    </w:p>
    <w:p w:rsidR="00055B59" w:rsidRPr="003D08AE" w:rsidRDefault="008843ED" w:rsidP="003D08AE">
      <w:pPr>
        <w:numPr>
          <w:ilvl w:val="0"/>
          <w:numId w:val="3"/>
        </w:numPr>
        <w:spacing w:after="0"/>
        <w:jc w:val="both"/>
        <w:rPr>
          <w:rFonts w:ascii="Times New Roman" w:hAnsi="Times New Roman" w:cs="Times New Roman"/>
          <w:bCs/>
          <w:spacing w:val="4"/>
        </w:rPr>
      </w:pPr>
      <w:r w:rsidRPr="003D08AE">
        <w:rPr>
          <w:rFonts w:ascii="Times New Roman" w:hAnsi="Times New Roman" w:cs="Times New Roman"/>
          <w:bCs/>
          <w:spacing w:val="4"/>
        </w:rPr>
        <w:t>Sıralama</w:t>
      </w:r>
      <w:r w:rsidR="00F53E3B">
        <w:rPr>
          <w:rFonts w:ascii="Times New Roman" w:hAnsi="Times New Roman" w:cs="Times New Roman"/>
          <w:bCs/>
          <w:spacing w:val="4"/>
        </w:rPr>
        <w:t xml:space="preserve"> sonuçlarını </w:t>
      </w:r>
      <w:r w:rsidR="0035378F">
        <w:rPr>
          <w:rFonts w:ascii="Times New Roman" w:hAnsi="Times New Roman" w:cs="Times New Roman"/>
          <w:bCs/>
          <w:spacing w:val="4"/>
        </w:rPr>
        <w:t xml:space="preserve">belirtilen tarihte </w:t>
      </w:r>
      <w:hyperlink r:id="rId8" w:history="1">
        <w:r w:rsidR="0035378F" w:rsidRPr="00D3421D">
          <w:rPr>
            <w:rStyle w:val="Kpr"/>
            <w:rFonts w:ascii="Times New Roman" w:eastAsia="Times New Roman" w:hAnsi="Times New Roman" w:cs="Times New Roman"/>
            <w:b/>
          </w:rPr>
          <w:t>basvuru.kmu.edu.tr</w:t>
        </w:r>
      </w:hyperlink>
      <w:r w:rsidR="0035378F">
        <w:t xml:space="preserve"> adresinden </w:t>
      </w:r>
      <w:bookmarkStart w:id="0" w:name="_GoBack"/>
      <w:bookmarkEnd w:id="0"/>
      <w:r w:rsidR="0035378F">
        <w:t>görebilirsiniz.</w:t>
      </w:r>
    </w:p>
    <w:p w:rsidR="00055B59" w:rsidRPr="003D08AE" w:rsidRDefault="00055B59" w:rsidP="003D08AE">
      <w:pPr>
        <w:numPr>
          <w:ilvl w:val="0"/>
          <w:numId w:val="3"/>
        </w:numPr>
        <w:spacing w:after="0"/>
        <w:jc w:val="both"/>
        <w:rPr>
          <w:rFonts w:ascii="Times New Roman" w:hAnsi="Times New Roman" w:cs="Times New Roman"/>
          <w:bCs/>
          <w:spacing w:val="4"/>
        </w:rPr>
      </w:pPr>
      <w:r w:rsidRPr="003D08AE">
        <w:rPr>
          <w:rFonts w:ascii="Times New Roman" w:hAnsi="Times New Roman" w:cs="Times New Roman"/>
          <w:bCs/>
          <w:spacing w:val="4"/>
        </w:rPr>
        <w:t xml:space="preserve">Başvuru sayısının kontenjandan fazla olması hâlinde kontenjanın artırılması durumu Enstitü Yönetim Kurulu </w:t>
      </w:r>
      <w:r w:rsidR="000444CF">
        <w:rPr>
          <w:rFonts w:ascii="Times New Roman" w:hAnsi="Times New Roman" w:cs="Times New Roman"/>
          <w:bCs/>
          <w:spacing w:val="4"/>
        </w:rPr>
        <w:t xml:space="preserve">tarafından değerlendirilip, karara bağlanacaktır. </w:t>
      </w:r>
    </w:p>
    <w:p w:rsidR="00055B59" w:rsidRPr="003D08AE" w:rsidRDefault="00055B59" w:rsidP="003D08AE">
      <w:pPr>
        <w:spacing w:after="0"/>
        <w:jc w:val="both"/>
        <w:rPr>
          <w:rFonts w:ascii="Times New Roman" w:eastAsia="Times New Roman" w:hAnsi="Times New Roman" w:cs="Times New Roman"/>
          <w:kern w:val="2"/>
        </w:rPr>
      </w:pPr>
    </w:p>
    <w:p w:rsidR="00472116" w:rsidRDefault="00472116" w:rsidP="003D08AE">
      <w:pPr>
        <w:spacing w:after="0"/>
        <w:ind w:firstLine="708"/>
        <w:jc w:val="center"/>
        <w:rPr>
          <w:rFonts w:ascii="Times New Roman" w:hAnsi="Times New Roman" w:cs="Times New Roman"/>
          <w:b/>
          <w:bCs/>
          <w:spacing w:val="4"/>
        </w:rPr>
      </w:pPr>
    </w:p>
    <w:p w:rsidR="00472116" w:rsidRDefault="00472116" w:rsidP="003D08AE">
      <w:pPr>
        <w:spacing w:after="0"/>
        <w:ind w:firstLine="708"/>
        <w:jc w:val="center"/>
        <w:rPr>
          <w:rFonts w:ascii="Times New Roman" w:hAnsi="Times New Roman" w:cs="Times New Roman"/>
          <w:b/>
          <w:bCs/>
          <w:spacing w:val="4"/>
        </w:rPr>
      </w:pPr>
    </w:p>
    <w:p w:rsidR="00472116" w:rsidRDefault="00472116" w:rsidP="003D08AE">
      <w:pPr>
        <w:spacing w:after="0"/>
        <w:ind w:firstLine="708"/>
        <w:jc w:val="center"/>
        <w:rPr>
          <w:rFonts w:ascii="Times New Roman" w:hAnsi="Times New Roman" w:cs="Times New Roman"/>
          <w:b/>
          <w:bCs/>
          <w:spacing w:val="4"/>
        </w:rPr>
      </w:pPr>
    </w:p>
    <w:p w:rsidR="00472116" w:rsidRDefault="00472116" w:rsidP="003D08AE">
      <w:pPr>
        <w:spacing w:after="0"/>
        <w:ind w:firstLine="708"/>
        <w:jc w:val="center"/>
        <w:rPr>
          <w:rFonts w:ascii="Times New Roman" w:hAnsi="Times New Roman" w:cs="Times New Roman"/>
          <w:b/>
          <w:bCs/>
          <w:spacing w:val="4"/>
        </w:rPr>
      </w:pPr>
    </w:p>
    <w:p w:rsidR="00055B59" w:rsidRDefault="00055B59" w:rsidP="003D08AE">
      <w:pPr>
        <w:spacing w:after="0"/>
        <w:ind w:firstLine="708"/>
        <w:jc w:val="center"/>
        <w:rPr>
          <w:rFonts w:ascii="Times New Roman" w:hAnsi="Times New Roman" w:cs="Times New Roman"/>
          <w:b/>
          <w:bCs/>
          <w:spacing w:val="4"/>
        </w:rPr>
      </w:pPr>
      <w:r w:rsidRPr="003D08AE">
        <w:rPr>
          <w:rFonts w:ascii="Times New Roman" w:hAnsi="Times New Roman" w:cs="Times New Roman"/>
          <w:b/>
          <w:bCs/>
          <w:spacing w:val="4"/>
        </w:rPr>
        <w:lastRenderedPageBreak/>
        <w:t>ÖNEMLİ HATIRLATMALAR</w:t>
      </w:r>
    </w:p>
    <w:p w:rsidR="004E401C" w:rsidRDefault="004E401C" w:rsidP="003D08AE">
      <w:pPr>
        <w:spacing w:after="0"/>
        <w:ind w:firstLine="708"/>
        <w:jc w:val="center"/>
        <w:rPr>
          <w:rFonts w:ascii="Times New Roman" w:hAnsi="Times New Roman" w:cs="Times New Roman"/>
          <w:b/>
          <w:bCs/>
          <w:spacing w:val="4"/>
        </w:rPr>
      </w:pPr>
    </w:p>
    <w:p w:rsidR="00055B59" w:rsidRDefault="00055B59" w:rsidP="003D08AE">
      <w:pPr>
        <w:numPr>
          <w:ilvl w:val="0"/>
          <w:numId w:val="3"/>
        </w:numPr>
        <w:spacing w:after="0"/>
        <w:jc w:val="both"/>
        <w:rPr>
          <w:rFonts w:ascii="Times New Roman" w:hAnsi="Times New Roman" w:cs="Times New Roman"/>
          <w:spacing w:val="4"/>
        </w:rPr>
      </w:pPr>
      <w:r w:rsidRPr="003D08AE">
        <w:rPr>
          <w:rFonts w:ascii="Times New Roman" w:hAnsi="Times New Roman" w:cs="Times New Roman"/>
          <w:bCs/>
          <w:spacing w:val="4"/>
        </w:rPr>
        <w:t xml:space="preserve">YÖK’ün belirlemiş olduğu asgari koşulları taşıyan öğrenciler, </w:t>
      </w:r>
      <w:r w:rsidR="000444CF">
        <w:rPr>
          <w:rFonts w:ascii="Times New Roman" w:hAnsi="Times New Roman" w:cs="Times New Roman"/>
          <w:bCs/>
          <w:spacing w:val="4"/>
        </w:rPr>
        <w:t xml:space="preserve">ilgili Anabilim Dalları tarafından </w:t>
      </w:r>
      <w:r w:rsidRPr="003D08AE">
        <w:rPr>
          <w:rFonts w:ascii="Times New Roman" w:hAnsi="Times New Roman" w:cs="Times New Roman"/>
          <w:bCs/>
          <w:spacing w:val="4"/>
        </w:rPr>
        <w:t>kontenjan açılması durumunda</w:t>
      </w:r>
      <w:r w:rsidR="00C56BF5">
        <w:rPr>
          <w:rFonts w:ascii="Times New Roman" w:hAnsi="Times New Roman" w:cs="Times New Roman"/>
          <w:bCs/>
          <w:spacing w:val="4"/>
        </w:rPr>
        <w:t xml:space="preserve"> </w:t>
      </w:r>
      <w:r w:rsidR="009B2296" w:rsidRPr="009B2296">
        <w:rPr>
          <w:rFonts w:ascii="Times New Roman" w:hAnsi="Times New Roman" w:cs="Times New Roman"/>
          <w:b/>
          <w:bCs/>
          <w:spacing w:val="4"/>
        </w:rPr>
        <w:t>tezsiz yüksek lisans programlarından</w:t>
      </w:r>
      <w:r w:rsidRPr="009B2296">
        <w:rPr>
          <w:rFonts w:ascii="Times New Roman" w:hAnsi="Times New Roman" w:cs="Times New Roman"/>
          <w:b/>
          <w:bCs/>
          <w:spacing w:val="4"/>
        </w:rPr>
        <w:t xml:space="preserve"> tezli yüksek lisans programlarına yatay geçiş yapabilmektedir</w:t>
      </w:r>
      <w:r w:rsidRPr="003D08AE">
        <w:rPr>
          <w:rFonts w:ascii="Times New Roman" w:hAnsi="Times New Roman" w:cs="Times New Roman"/>
          <w:b/>
          <w:bCs/>
          <w:spacing w:val="4"/>
        </w:rPr>
        <w:t>. </w:t>
      </w:r>
      <w:r w:rsidRPr="003D08AE">
        <w:rPr>
          <w:rFonts w:ascii="Times New Roman" w:hAnsi="Times New Roman" w:cs="Times New Roman"/>
          <w:spacing w:val="4"/>
        </w:rPr>
        <w:t>Yatay geçiş işlemleri, Yönetmelik hükümleri çerçevesinde gerçekleştirilmektedir.</w:t>
      </w:r>
    </w:p>
    <w:p w:rsidR="00055B59" w:rsidRPr="003D08AE" w:rsidRDefault="00055B59" w:rsidP="003D08AE">
      <w:pPr>
        <w:numPr>
          <w:ilvl w:val="0"/>
          <w:numId w:val="3"/>
        </w:numPr>
        <w:spacing w:after="0"/>
        <w:jc w:val="both"/>
        <w:rPr>
          <w:rFonts w:ascii="Times New Roman" w:hAnsi="Times New Roman" w:cs="Times New Roman"/>
          <w:spacing w:val="4"/>
        </w:rPr>
      </w:pPr>
      <w:r w:rsidRPr="003D08AE">
        <w:rPr>
          <w:rFonts w:ascii="Times New Roman" w:hAnsi="Times New Roman" w:cs="Times New Roman"/>
          <w:spacing w:val="4"/>
        </w:rPr>
        <w:t xml:space="preserve">Ders muafiyeti, kayıt sildirme vb. durumlarda </w:t>
      </w:r>
      <w:r w:rsidR="00C56BF5">
        <w:rPr>
          <w:rFonts w:ascii="Times New Roman" w:hAnsi="Times New Roman" w:cs="Times New Roman"/>
          <w:spacing w:val="4"/>
        </w:rPr>
        <w:t>katkı payı (</w:t>
      </w:r>
      <w:r w:rsidRPr="003D08AE">
        <w:rPr>
          <w:rFonts w:ascii="Times New Roman" w:hAnsi="Times New Roman" w:cs="Times New Roman"/>
          <w:spacing w:val="4"/>
        </w:rPr>
        <w:t>harç</w:t>
      </w:r>
      <w:r w:rsidR="00C56BF5">
        <w:rPr>
          <w:rFonts w:ascii="Times New Roman" w:hAnsi="Times New Roman" w:cs="Times New Roman"/>
          <w:spacing w:val="4"/>
        </w:rPr>
        <w:t>) ücreti</w:t>
      </w:r>
      <w:r w:rsidRPr="003D08AE">
        <w:rPr>
          <w:rFonts w:ascii="Times New Roman" w:hAnsi="Times New Roman" w:cs="Times New Roman"/>
          <w:spacing w:val="4"/>
        </w:rPr>
        <w:t xml:space="preserve"> indirimi ve iadesi yapılmayacaktır.</w:t>
      </w:r>
    </w:p>
    <w:p w:rsidR="00055B59" w:rsidRDefault="00C56BF5" w:rsidP="003D08AE">
      <w:pPr>
        <w:numPr>
          <w:ilvl w:val="0"/>
          <w:numId w:val="3"/>
        </w:numPr>
        <w:spacing w:after="0"/>
        <w:jc w:val="both"/>
        <w:rPr>
          <w:rFonts w:ascii="Times New Roman" w:hAnsi="Times New Roman" w:cs="Times New Roman"/>
          <w:spacing w:val="4"/>
        </w:rPr>
      </w:pPr>
      <w:r>
        <w:rPr>
          <w:rFonts w:ascii="Times New Roman" w:hAnsi="Times New Roman" w:cs="Times New Roman"/>
          <w:spacing w:val="4"/>
        </w:rPr>
        <w:t>Katkı payı (</w:t>
      </w:r>
      <w:r w:rsidR="00055B59" w:rsidRPr="003D08AE">
        <w:rPr>
          <w:rFonts w:ascii="Times New Roman" w:hAnsi="Times New Roman" w:cs="Times New Roman"/>
          <w:spacing w:val="4"/>
        </w:rPr>
        <w:t>Harç</w:t>
      </w:r>
      <w:r>
        <w:rPr>
          <w:rFonts w:ascii="Times New Roman" w:hAnsi="Times New Roman" w:cs="Times New Roman"/>
          <w:spacing w:val="4"/>
        </w:rPr>
        <w:t>)</w:t>
      </w:r>
      <w:r w:rsidR="00055B59" w:rsidRPr="003D08AE">
        <w:rPr>
          <w:rFonts w:ascii="Times New Roman" w:hAnsi="Times New Roman" w:cs="Times New Roman"/>
          <w:spacing w:val="4"/>
        </w:rPr>
        <w:t xml:space="preserve"> ücreti </w:t>
      </w:r>
      <w:r w:rsidR="0052030C">
        <w:rPr>
          <w:rFonts w:ascii="Times New Roman" w:hAnsi="Times New Roman" w:cs="Times New Roman"/>
          <w:spacing w:val="4"/>
        </w:rPr>
        <w:t>Fen</w:t>
      </w:r>
      <w:r w:rsidR="00657BD1" w:rsidRPr="003D08AE">
        <w:rPr>
          <w:rFonts w:ascii="Times New Roman" w:hAnsi="Times New Roman" w:cs="Times New Roman"/>
          <w:spacing w:val="4"/>
        </w:rPr>
        <w:t xml:space="preserve"> Bilimler</w:t>
      </w:r>
      <w:r w:rsidR="0052030C">
        <w:rPr>
          <w:rFonts w:ascii="Times New Roman" w:hAnsi="Times New Roman" w:cs="Times New Roman"/>
          <w:spacing w:val="4"/>
        </w:rPr>
        <w:t>i</w:t>
      </w:r>
      <w:r w:rsidR="00657BD1" w:rsidRPr="003D08AE">
        <w:rPr>
          <w:rFonts w:ascii="Times New Roman" w:hAnsi="Times New Roman" w:cs="Times New Roman"/>
          <w:spacing w:val="4"/>
        </w:rPr>
        <w:t xml:space="preserve"> Enstitüsü bünyesinde yürütülen Tez</w:t>
      </w:r>
      <w:r w:rsidR="003D08AE" w:rsidRPr="003D08AE">
        <w:rPr>
          <w:rFonts w:ascii="Times New Roman" w:hAnsi="Times New Roman" w:cs="Times New Roman"/>
          <w:spacing w:val="4"/>
        </w:rPr>
        <w:t>siz Yüksek Lisans programları</w:t>
      </w:r>
      <w:r w:rsidR="00657BD1" w:rsidRPr="003D08AE">
        <w:rPr>
          <w:rFonts w:ascii="Times New Roman" w:hAnsi="Times New Roman" w:cs="Times New Roman"/>
          <w:spacing w:val="4"/>
        </w:rPr>
        <w:t xml:space="preserve"> için</w:t>
      </w:r>
      <w:r>
        <w:rPr>
          <w:rFonts w:ascii="Times New Roman" w:hAnsi="Times New Roman" w:cs="Times New Roman"/>
          <w:spacing w:val="4"/>
        </w:rPr>
        <w:t xml:space="preserve"> </w:t>
      </w:r>
      <w:r w:rsidR="0035378F">
        <w:rPr>
          <w:rFonts w:ascii="Times New Roman" w:hAnsi="Times New Roman" w:cs="Times New Roman"/>
          <w:spacing w:val="4"/>
        </w:rPr>
        <w:t>toplam 6000</w:t>
      </w:r>
      <w:r w:rsidR="00055B59" w:rsidRPr="00F26BF4">
        <w:rPr>
          <w:rFonts w:ascii="Times New Roman" w:hAnsi="Times New Roman" w:cs="Times New Roman"/>
          <w:spacing w:val="4"/>
        </w:rPr>
        <w:t> TL’dir.</w:t>
      </w:r>
      <w:r w:rsidR="009B35E6">
        <w:rPr>
          <w:rFonts w:ascii="Times New Roman" w:hAnsi="Times New Roman" w:cs="Times New Roman"/>
          <w:spacing w:val="4"/>
        </w:rPr>
        <w:t xml:space="preserve"> </w:t>
      </w:r>
      <w:r>
        <w:rPr>
          <w:rFonts w:ascii="Times New Roman" w:hAnsi="Times New Roman" w:cs="Times New Roman"/>
          <w:spacing w:val="4"/>
        </w:rPr>
        <w:t>Katkı payı (</w:t>
      </w:r>
      <w:r w:rsidR="004E37A7" w:rsidRPr="00F26BF4">
        <w:rPr>
          <w:rFonts w:ascii="Times New Roman" w:hAnsi="Times New Roman" w:cs="Times New Roman"/>
          <w:spacing w:val="4"/>
        </w:rPr>
        <w:t>Harç</w:t>
      </w:r>
      <w:r>
        <w:rPr>
          <w:rFonts w:ascii="Times New Roman" w:hAnsi="Times New Roman" w:cs="Times New Roman"/>
          <w:spacing w:val="4"/>
        </w:rPr>
        <w:t>)</w:t>
      </w:r>
      <w:r w:rsidR="004E37A7" w:rsidRPr="00F26BF4">
        <w:rPr>
          <w:rFonts w:ascii="Times New Roman" w:hAnsi="Times New Roman" w:cs="Times New Roman"/>
          <w:spacing w:val="4"/>
        </w:rPr>
        <w:t xml:space="preserve"> ücretleri 3 eşit taksitte </w:t>
      </w:r>
      <w:r w:rsidR="0035378F">
        <w:rPr>
          <w:rFonts w:ascii="Times New Roman" w:hAnsi="Times New Roman" w:cs="Times New Roman"/>
          <w:b/>
          <w:spacing w:val="4"/>
        </w:rPr>
        <w:t>(2000x3=6000</w:t>
      </w:r>
      <w:r w:rsidR="004E37A7" w:rsidRPr="00F26BF4">
        <w:rPr>
          <w:rFonts w:ascii="Times New Roman" w:hAnsi="Times New Roman" w:cs="Times New Roman"/>
          <w:b/>
          <w:spacing w:val="4"/>
        </w:rPr>
        <w:t xml:space="preserve"> TL)</w:t>
      </w:r>
      <w:r w:rsidR="004E37A7" w:rsidRPr="00F26BF4">
        <w:rPr>
          <w:rFonts w:ascii="Times New Roman" w:hAnsi="Times New Roman" w:cs="Times New Roman"/>
          <w:spacing w:val="4"/>
        </w:rPr>
        <w:t> ödenecektir</w:t>
      </w:r>
      <w:r w:rsidR="00055B59" w:rsidRPr="00F26BF4">
        <w:rPr>
          <w:rFonts w:ascii="Times New Roman" w:hAnsi="Times New Roman" w:cs="Times New Roman"/>
          <w:spacing w:val="4"/>
        </w:rPr>
        <w:t>. Ödeme planı ile ilgili ayrıntılar, kesin kayıt öncesinde Enstitü sayfasında ilan edilecektir.</w:t>
      </w:r>
    </w:p>
    <w:p w:rsidR="00055B59" w:rsidRPr="003D08AE" w:rsidRDefault="00055B59" w:rsidP="003D08AE">
      <w:pPr>
        <w:numPr>
          <w:ilvl w:val="0"/>
          <w:numId w:val="3"/>
        </w:numPr>
        <w:spacing w:after="0"/>
        <w:jc w:val="both"/>
        <w:rPr>
          <w:rFonts w:ascii="Times New Roman" w:hAnsi="Times New Roman" w:cs="Times New Roman"/>
          <w:spacing w:val="4"/>
        </w:rPr>
      </w:pPr>
      <w:r w:rsidRPr="003D08AE">
        <w:rPr>
          <w:rFonts w:ascii="Times New Roman" w:hAnsi="Times New Roman" w:cs="Times New Roman"/>
          <w:spacing w:val="4"/>
        </w:rPr>
        <w:t>Yaşanabilecek teknik sorunları dikkate alarak başvurunuzu son güne bırakmamanız yararınıza olacaktır.</w:t>
      </w:r>
    </w:p>
    <w:p w:rsidR="00055B59" w:rsidRPr="003D08AE" w:rsidRDefault="007E723D" w:rsidP="003D08AE">
      <w:pPr>
        <w:numPr>
          <w:ilvl w:val="0"/>
          <w:numId w:val="3"/>
        </w:numPr>
        <w:spacing w:after="0"/>
        <w:jc w:val="both"/>
        <w:rPr>
          <w:rFonts w:ascii="Times New Roman" w:hAnsi="Times New Roman" w:cs="Times New Roman"/>
          <w:spacing w:val="4"/>
        </w:rPr>
      </w:pPr>
      <w:r w:rsidRPr="007E723D">
        <w:rPr>
          <w:rFonts w:ascii="Times New Roman" w:hAnsi="Times New Roman" w:cs="Times New Roman"/>
          <w:spacing w:val="4"/>
        </w:rPr>
        <w:t>Öğrenci kesin kayıtlarının yeterli sayıya ulaşmaması durumunda programın açılıp açılmaması konusunda ve diğer durumlarda Enstitü Yönetim Kurulu yetkilidir.</w:t>
      </w:r>
    </w:p>
    <w:p w:rsidR="00055B59" w:rsidRDefault="00055B59" w:rsidP="003D08AE">
      <w:pPr>
        <w:numPr>
          <w:ilvl w:val="0"/>
          <w:numId w:val="3"/>
        </w:numPr>
        <w:spacing w:after="0"/>
        <w:jc w:val="both"/>
        <w:rPr>
          <w:rFonts w:ascii="Times New Roman" w:hAnsi="Times New Roman" w:cs="Times New Roman"/>
          <w:spacing w:val="4"/>
        </w:rPr>
      </w:pPr>
      <w:r w:rsidRPr="003D08AE">
        <w:rPr>
          <w:rFonts w:ascii="Times New Roman" w:hAnsi="Times New Roman" w:cs="Times New Roman"/>
          <w:spacing w:val="4"/>
        </w:rPr>
        <w:t>Tezsiz yüksek lisans öğrenim süresi azami üç dönemdir. Bununla birlikte derslerini başarıyla tamamlayan ve projesini teslim eden öğrenciler 2</w:t>
      </w:r>
      <w:r w:rsidR="00C56BF5">
        <w:rPr>
          <w:rFonts w:ascii="Times New Roman" w:hAnsi="Times New Roman" w:cs="Times New Roman"/>
          <w:spacing w:val="4"/>
        </w:rPr>
        <w:t>.</w:t>
      </w:r>
      <w:r w:rsidRPr="003D08AE">
        <w:rPr>
          <w:rFonts w:ascii="Times New Roman" w:hAnsi="Times New Roman" w:cs="Times New Roman"/>
          <w:spacing w:val="4"/>
        </w:rPr>
        <w:t xml:space="preserve"> dönem sonunda</w:t>
      </w:r>
      <w:r w:rsidR="00C56BF5">
        <w:rPr>
          <w:rFonts w:ascii="Times New Roman" w:hAnsi="Times New Roman" w:cs="Times New Roman"/>
          <w:spacing w:val="4"/>
        </w:rPr>
        <w:t xml:space="preserve"> </w:t>
      </w:r>
      <w:r w:rsidR="000444CF">
        <w:rPr>
          <w:rFonts w:ascii="Times New Roman" w:hAnsi="Times New Roman" w:cs="Times New Roman"/>
          <w:spacing w:val="4"/>
        </w:rPr>
        <w:t>katkı payı</w:t>
      </w:r>
      <w:r w:rsidR="00C56BF5">
        <w:rPr>
          <w:rFonts w:ascii="Times New Roman" w:hAnsi="Times New Roman" w:cs="Times New Roman"/>
          <w:spacing w:val="4"/>
        </w:rPr>
        <w:t xml:space="preserve"> (harç)</w:t>
      </w:r>
      <w:r w:rsidR="004E37A7" w:rsidRPr="003D08AE">
        <w:rPr>
          <w:rFonts w:ascii="Times New Roman" w:hAnsi="Times New Roman" w:cs="Times New Roman"/>
          <w:spacing w:val="4"/>
        </w:rPr>
        <w:t xml:space="preserve"> borcunun tamamını</w:t>
      </w:r>
      <w:r w:rsidR="00AC543B" w:rsidRPr="003D08AE">
        <w:rPr>
          <w:rFonts w:ascii="Times New Roman" w:hAnsi="Times New Roman" w:cs="Times New Roman"/>
          <w:spacing w:val="4"/>
        </w:rPr>
        <w:t xml:space="preserve"> ödemek suretiyle</w:t>
      </w:r>
      <w:r w:rsidR="004E401C">
        <w:rPr>
          <w:rFonts w:ascii="Times New Roman" w:hAnsi="Times New Roman" w:cs="Times New Roman"/>
          <w:spacing w:val="4"/>
        </w:rPr>
        <w:t xml:space="preserve"> mezun olabilmektedir.</w:t>
      </w:r>
    </w:p>
    <w:p w:rsidR="004E401C" w:rsidRDefault="004E401C" w:rsidP="004E401C">
      <w:pPr>
        <w:numPr>
          <w:ilvl w:val="0"/>
          <w:numId w:val="3"/>
        </w:numPr>
        <w:spacing w:after="0"/>
        <w:jc w:val="both"/>
        <w:rPr>
          <w:rFonts w:ascii="Times New Roman" w:hAnsi="Times New Roman" w:cs="Times New Roman"/>
          <w:spacing w:val="4"/>
        </w:rPr>
      </w:pPr>
      <w:r w:rsidRPr="0009680F">
        <w:rPr>
          <w:rFonts w:ascii="Times New Roman" w:hAnsi="Times New Roman" w:cs="Times New Roman"/>
          <w:spacing w:val="4"/>
        </w:rPr>
        <w:t xml:space="preserve">Adaylar aynı dönemde birden fazla </w:t>
      </w:r>
      <w:r>
        <w:rPr>
          <w:rFonts w:ascii="Times New Roman" w:hAnsi="Times New Roman" w:cs="Times New Roman"/>
          <w:spacing w:val="4"/>
        </w:rPr>
        <w:t xml:space="preserve">lisansüstü </w:t>
      </w:r>
      <w:r w:rsidRPr="0009680F">
        <w:rPr>
          <w:rFonts w:ascii="Times New Roman" w:hAnsi="Times New Roman" w:cs="Times New Roman"/>
          <w:spacing w:val="4"/>
        </w:rPr>
        <w:t>programa başvuru yapamazlar.</w:t>
      </w:r>
    </w:p>
    <w:p w:rsidR="004E401C" w:rsidRPr="0096714B" w:rsidRDefault="004E401C" w:rsidP="004E401C">
      <w:pPr>
        <w:numPr>
          <w:ilvl w:val="0"/>
          <w:numId w:val="3"/>
        </w:numPr>
        <w:spacing w:after="0"/>
        <w:jc w:val="both"/>
        <w:rPr>
          <w:rFonts w:ascii="Times New Roman" w:hAnsi="Times New Roman" w:cs="Times New Roman"/>
          <w:spacing w:val="4"/>
        </w:rPr>
      </w:pPr>
      <w:r w:rsidRPr="0096714B">
        <w:rPr>
          <w:rFonts w:ascii="Times New Roman" w:hAnsi="Times New Roman" w:cs="Times New Roman"/>
          <w:spacing w:val="4"/>
        </w:rPr>
        <w:t xml:space="preserve">Başvuru sırasında istenen belgelerde eksiklik görülenlerin başvuruları dikkate alınmayacaktır. </w:t>
      </w:r>
    </w:p>
    <w:p w:rsidR="004E401C" w:rsidRPr="0096714B" w:rsidRDefault="004E401C" w:rsidP="004E401C">
      <w:pPr>
        <w:numPr>
          <w:ilvl w:val="0"/>
          <w:numId w:val="3"/>
        </w:numPr>
        <w:spacing w:after="0"/>
        <w:jc w:val="both"/>
        <w:rPr>
          <w:rFonts w:ascii="Times New Roman" w:hAnsi="Times New Roman" w:cs="Times New Roman"/>
          <w:spacing w:val="4"/>
        </w:rPr>
      </w:pPr>
      <w:r w:rsidRPr="0096714B">
        <w:rPr>
          <w:rFonts w:ascii="Times New Roman" w:hAnsi="Times New Roman" w:cs="Times New Roman"/>
          <w:spacing w:val="4"/>
        </w:rPr>
        <w:t>Her ne sebeple olursa olsun, yapılan yanlış başvuru sonucunda gerçekleşen tüm işlemler iptal edilecektir. Bu nedenle başvuru yapmadan önce başvuru/kabul koşulları ve istenen bilgiler/belgeler dikkatle incelenmeli, başvurular dikkatli bir şekilde yapılmalıdır.</w:t>
      </w:r>
    </w:p>
    <w:p w:rsidR="004E401C" w:rsidRPr="0096714B" w:rsidRDefault="004E401C" w:rsidP="004E401C">
      <w:pPr>
        <w:numPr>
          <w:ilvl w:val="0"/>
          <w:numId w:val="3"/>
        </w:numPr>
        <w:spacing w:after="0"/>
        <w:jc w:val="both"/>
        <w:rPr>
          <w:rFonts w:ascii="Times New Roman" w:hAnsi="Times New Roman" w:cs="Times New Roman"/>
          <w:spacing w:val="4"/>
        </w:rPr>
      </w:pPr>
      <w:r w:rsidRPr="0096714B">
        <w:rPr>
          <w:rFonts w:ascii="Times New Roman" w:hAnsi="Times New Roman" w:cs="Times New Roman"/>
          <w:spacing w:val="4"/>
        </w:rPr>
        <w:t>İstenen belgelere ilişkin olarak kasten veya sehven yanlış beyanda bulunanlar ile belgelerde tahrifat yapanların başvuruları kabul olsa dahi kayıtları yapılmayacaktır. Gerçek dışı bilgi ve belgelere göre kaydı veya kesin kaydı yapılmış öğrencilerin kaydı silinecektir.</w:t>
      </w:r>
    </w:p>
    <w:p w:rsidR="00055B59" w:rsidRPr="003D08AE" w:rsidRDefault="00055B59" w:rsidP="003D08AE">
      <w:pPr>
        <w:pStyle w:val="ListeParagraf"/>
        <w:numPr>
          <w:ilvl w:val="0"/>
          <w:numId w:val="3"/>
        </w:numPr>
        <w:spacing w:after="0"/>
        <w:rPr>
          <w:rFonts w:ascii="Times New Roman" w:hAnsi="Times New Roman" w:cs="Times New Roman"/>
        </w:rPr>
      </w:pPr>
      <w:r w:rsidRPr="003D08AE">
        <w:rPr>
          <w:rFonts w:ascii="Times New Roman" w:hAnsi="Times New Roman" w:cs="Times New Roman"/>
        </w:rPr>
        <w:t>Her türlü duy</w:t>
      </w:r>
      <w:r w:rsidR="004E37A7" w:rsidRPr="003D08AE">
        <w:rPr>
          <w:rFonts w:ascii="Times New Roman" w:hAnsi="Times New Roman" w:cs="Times New Roman"/>
        </w:rPr>
        <w:t>uru Enstitümüzün web sayfasında</w:t>
      </w:r>
      <w:r w:rsidRPr="003D08AE">
        <w:rPr>
          <w:rFonts w:ascii="Times New Roman" w:hAnsi="Times New Roman" w:cs="Times New Roman"/>
        </w:rPr>
        <w:t xml:space="preserve"> yayınlanacaktır. </w:t>
      </w:r>
      <w:hyperlink r:id="rId9" w:history="1">
        <w:r w:rsidR="0052030C" w:rsidRPr="00A261E1">
          <w:rPr>
            <w:rStyle w:val="Kpr"/>
            <w:rFonts w:ascii="Times New Roman" w:hAnsi="Times New Roman" w:cs="Times New Roman"/>
          </w:rPr>
          <w:t>https://kmu.edu.tr/fbe</w:t>
        </w:r>
      </w:hyperlink>
    </w:p>
    <w:p w:rsidR="008B67CA" w:rsidRPr="003D08AE" w:rsidRDefault="008B67CA" w:rsidP="003D08AE">
      <w:pPr>
        <w:pStyle w:val="NormalWeb"/>
        <w:spacing w:after="0" w:line="276" w:lineRule="auto"/>
        <w:ind w:firstLine="708"/>
        <w:jc w:val="both"/>
        <w:rPr>
          <w:b/>
          <w:bCs/>
          <w:color w:val="auto"/>
          <w:sz w:val="22"/>
          <w:szCs w:val="22"/>
        </w:rPr>
      </w:pPr>
    </w:p>
    <w:p w:rsidR="003C66AE" w:rsidRPr="003C66AE" w:rsidRDefault="003C66AE" w:rsidP="003C66AE">
      <w:pPr>
        <w:spacing w:after="0" w:line="240" w:lineRule="auto"/>
        <w:ind w:left="709"/>
        <w:rPr>
          <w:rFonts w:ascii="Times New Roman" w:eastAsia="Times New Roman" w:hAnsi="Times New Roman" w:cs="Times New Roman"/>
          <w:kern w:val="2"/>
          <w:u w:val="single"/>
        </w:rPr>
      </w:pPr>
      <w:r w:rsidRPr="003C66AE">
        <w:rPr>
          <w:rFonts w:ascii="Times New Roman" w:eastAsia="Times New Roman" w:hAnsi="Times New Roman" w:cs="Times New Roman"/>
          <w:b/>
          <w:bCs/>
          <w:kern w:val="2"/>
          <w:u w:val="single"/>
        </w:rPr>
        <w:t>Adres</w:t>
      </w:r>
    </w:p>
    <w:p w:rsidR="003C66AE" w:rsidRPr="009B2296" w:rsidRDefault="003C66AE" w:rsidP="009B2296">
      <w:pPr>
        <w:numPr>
          <w:ilvl w:val="0"/>
          <w:numId w:val="3"/>
        </w:numPr>
        <w:spacing w:after="0"/>
        <w:jc w:val="both"/>
        <w:rPr>
          <w:rFonts w:ascii="Times New Roman" w:hAnsi="Times New Roman" w:cs="Times New Roman"/>
          <w:spacing w:val="4"/>
        </w:rPr>
      </w:pPr>
      <w:r w:rsidRPr="009B2296">
        <w:rPr>
          <w:rFonts w:ascii="Times New Roman" w:hAnsi="Times New Roman" w:cs="Times New Roman"/>
          <w:spacing w:val="4"/>
        </w:rPr>
        <w:t xml:space="preserve">Karamanoğlu </w:t>
      </w:r>
      <w:proofErr w:type="spellStart"/>
      <w:r w:rsidRPr="009B2296">
        <w:rPr>
          <w:rFonts w:ascii="Times New Roman" w:hAnsi="Times New Roman" w:cs="Times New Roman"/>
          <w:spacing w:val="4"/>
        </w:rPr>
        <w:t>Mehmetbey</w:t>
      </w:r>
      <w:proofErr w:type="spellEnd"/>
      <w:r w:rsidRPr="009B2296">
        <w:rPr>
          <w:rFonts w:ascii="Times New Roman" w:hAnsi="Times New Roman" w:cs="Times New Roman"/>
          <w:spacing w:val="4"/>
        </w:rPr>
        <w:t xml:space="preserve"> Üniversitesi </w:t>
      </w:r>
      <w:r w:rsidR="0052030C">
        <w:rPr>
          <w:rFonts w:ascii="Times New Roman" w:hAnsi="Times New Roman" w:cs="Times New Roman"/>
          <w:spacing w:val="4"/>
        </w:rPr>
        <w:t>Fen Bilimleri</w:t>
      </w:r>
      <w:r w:rsidRPr="009B2296">
        <w:rPr>
          <w:rFonts w:ascii="Times New Roman" w:hAnsi="Times New Roman" w:cs="Times New Roman"/>
          <w:spacing w:val="4"/>
        </w:rPr>
        <w:t xml:space="preserve"> Enstitüsü </w:t>
      </w:r>
    </w:p>
    <w:p w:rsidR="000444CF" w:rsidRPr="009B2296" w:rsidRDefault="0052030C" w:rsidP="009B2296">
      <w:pPr>
        <w:numPr>
          <w:ilvl w:val="0"/>
          <w:numId w:val="3"/>
        </w:numPr>
        <w:spacing w:after="0"/>
        <w:jc w:val="both"/>
        <w:rPr>
          <w:rFonts w:ascii="Times New Roman" w:hAnsi="Times New Roman" w:cs="Times New Roman"/>
          <w:spacing w:val="4"/>
        </w:rPr>
      </w:pPr>
      <w:r>
        <w:rPr>
          <w:rFonts w:ascii="Times New Roman" w:hAnsi="Times New Roman" w:cs="Times New Roman"/>
          <w:spacing w:val="4"/>
        </w:rPr>
        <w:t>Kamil Özdağ Fen Fakültesi Binası 3</w:t>
      </w:r>
      <w:r w:rsidR="003C66AE" w:rsidRPr="009B2296">
        <w:rPr>
          <w:rFonts w:ascii="Times New Roman" w:hAnsi="Times New Roman" w:cs="Times New Roman"/>
          <w:spacing w:val="4"/>
        </w:rPr>
        <w:t xml:space="preserve">. Kat </w:t>
      </w:r>
      <w:r w:rsidR="000444CF" w:rsidRPr="009B2296">
        <w:rPr>
          <w:rFonts w:ascii="Times New Roman" w:hAnsi="Times New Roman" w:cs="Times New Roman"/>
          <w:spacing w:val="4"/>
        </w:rPr>
        <w:t>–</w:t>
      </w:r>
      <w:r w:rsidR="003C66AE" w:rsidRPr="009B2296">
        <w:rPr>
          <w:rFonts w:ascii="Times New Roman" w:hAnsi="Times New Roman" w:cs="Times New Roman"/>
          <w:spacing w:val="4"/>
        </w:rPr>
        <w:t xml:space="preserve"> KARAMAN</w:t>
      </w:r>
    </w:p>
    <w:p w:rsidR="003C66AE" w:rsidRPr="009B2296" w:rsidRDefault="003C66AE" w:rsidP="009B2296">
      <w:pPr>
        <w:numPr>
          <w:ilvl w:val="0"/>
          <w:numId w:val="3"/>
        </w:numPr>
        <w:spacing w:after="0"/>
        <w:jc w:val="both"/>
        <w:rPr>
          <w:rFonts w:ascii="Times New Roman" w:hAnsi="Times New Roman" w:cs="Times New Roman"/>
          <w:spacing w:val="4"/>
        </w:rPr>
      </w:pPr>
      <w:r w:rsidRPr="009B2296">
        <w:rPr>
          <w:rFonts w:ascii="Times New Roman" w:hAnsi="Times New Roman" w:cs="Times New Roman"/>
          <w:spacing w:val="4"/>
        </w:rPr>
        <w:t xml:space="preserve">E-posta: </w:t>
      </w:r>
      <w:hyperlink r:id="rId10" w:history="1">
        <w:r w:rsidR="0052030C" w:rsidRPr="00A261E1">
          <w:rPr>
            <w:rStyle w:val="Kpr"/>
            <w:rFonts w:ascii="Times New Roman" w:hAnsi="Times New Roman" w:cs="Times New Roman"/>
          </w:rPr>
          <w:t>fbe@kmu.edu.tr</w:t>
        </w:r>
      </w:hyperlink>
    </w:p>
    <w:p w:rsidR="00CC26B3" w:rsidRPr="009B2296" w:rsidRDefault="003C66AE" w:rsidP="00810285">
      <w:pPr>
        <w:spacing w:after="0"/>
        <w:ind w:left="720"/>
        <w:jc w:val="both"/>
        <w:rPr>
          <w:rFonts w:ascii="Times New Roman" w:hAnsi="Times New Roman" w:cs="Times New Roman"/>
          <w:b/>
          <w:i/>
          <w:spacing w:val="4"/>
        </w:rPr>
      </w:pPr>
      <w:r w:rsidRPr="009B2296">
        <w:rPr>
          <w:rFonts w:ascii="Times New Roman" w:hAnsi="Times New Roman" w:cs="Times New Roman"/>
          <w:b/>
          <w:i/>
          <w:spacing w:val="4"/>
        </w:rPr>
        <w:t>Önemli Not: Başvuru ve kayıt tarihleri içerisinde yoğunluk nedeniyle iletişimin e-posta yoluyla yapılması önem arz etmektedir.</w:t>
      </w:r>
    </w:p>
    <w:sectPr w:rsidR="00CC26B3" w:rsidRPr="009B2296" w:rsidSect="008A1932">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680" w:left="720" w:header="284" w:footer="284"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F08" w:rsidRDefault="000D0F08">
      <w:pPr>
        <w:spacing w:after="0" w:line="240" w:lineRule="auto"/>
      </w:pPr>
      <w:r>
        <w:separator/>
      </w:r>
    </w:p>
  </w:endnote>
  <w:endnote w:type="continuationSeparator" w:id="0">
    <w:p w:rsidR="000D0F08" w:rsidRDefault="000D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61" w:rsidRDefault="007E646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4C" w:rsidRPr="007E6461" w:rsidRDefault="000D0F08" w:rsidP="007E646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61" w:rsidRDefault="007E646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F08" w:rsidRDefault="000D0F08">
      <w:pPr>
        <w:spacing w:after="0" w:line="240" w:lineRule="auto"/>
      </w:pPr>
      <w:r>
        <w:separator/>
      </w:r>
    </w:p>
  </w:footnote>
  <w:footnote w:type="continuationSeparator" w:id="0">
    <w:p w:rsidR="000D0F08" w:rsidRDefault="000D0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61" w:rsidRDefault="007E646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4C" w:rsidRPr="007E6461" w:rsidRDefault="000D0F08" w:rsidP="007E646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61" w:rsidRDefault="007E646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359A4"/>
    <w:multiLevelType w:val="hybridMultilevel"/>
    <w:tmpl w:val="3D961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1037E5"/>
    <w:multiLevelType w:val="hybridMultilevel"/>
    <w:tmpl w:val="539C08DE"/>
    <w:lvl w:ilvl="0" w:tplc="041F0001">
      <w:start w:val="1"/>
      <w:numFmt w:val="bullet"/>
      <w:lvlText w:val=""/>
      <w:lvlJc w:val="left"/>
      <w:pPr>
        <w:tabs>
          <w:tab w:val="num" w:pos="720"/>
        </w:tabs>
        <w:ind w:left="720" w:hanging="360"/>
      </w:pPr>
      <w:rPr>
        <w:rFonts w:ascii="Symbol" w:hAnsi="Symbol" w:hint="default"/>
      </w:rPr>
    </w:lvl>
    <w:lvl w:ilvl="1" w:tplc="3022D9F2">
      <w:start w:val="5806"/>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B724B3F"/>
    <w:multiLevelType w:val="hybridMultilevel"/>
    <w:tmpl w:val="7F58EAD2"/>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AB672E9"/>
    <w:multiLevelType w:val="hybridMultilevel"/>
    <w:tmpl w:val="6D7A4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400E82"/>
    <w:multiLevelType w:val="hybridMultilevel"/>
    <w:tmpl w:val="A65C8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6EC2CB0"/>
    <w:multiLevelType w:val="hybridMultilevel"/>
    <w:tmpl w:val="2DEAF3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D732157"/>
    <w:multiLevelType w:val="multilevel"/>
    <w:tmpl w:val="5EA4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6C3835"/>
    <w:multiLevelType w:val="hybridMultilevel"/>
    <w:tmpl w:val="A7504B7C"/>
    <w:lvl w:ilvl="0" w:tplc="48BA9F96">
      <w:start w:val="1"/>
      <w:numFmt w:val="bullet"/>
      <w:lvlText w:val=""/>
      <w:lvlJc w:val="left"/>
      <w:pPr>
        <w:ind w:left="1065" w:hanging="360"/>
      </w:pPr>
      <w:rPr>
        <w:rFonts w:ascii="Symbol" w:eastAsia="Times New Roman"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8">
    <w:nsid w:val="7A916D6B"/>
    <w:multiLevelType w:val="multilevel"/>
    <w:tmpl w:val="B62C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8"/>
  </w:num>
  <w:num w:numId="5">
    <w:abstractNumId w:val="7"/>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59"/>
    <w:rsid w:val="000335F0"/>
    <w:rsid w:val="000444CF"/>
    <w:rsid w:val="000470F6"/>
    <w:rsid w:val="00055B59"/>
    <w:rsid w:val="00065974"/>
    <w:rsid w:val="00081312"/>
    <w:rsid w:val="0009680F"/>
    <w:rsid w:val="000B1707"/>
    <w:rsid w:val="000B2901"/>
    <w:rsid w:val="000D0F08"/>
    <w:rsid w:val="000D4C49"/>
    <w:rsid w:val="000F193A"/>
    <w:rsid w:val="0012672B"/>
    <w:rsid w:val="001269DA"/>
    <w:rsid w:val="00126AFD"/>
    <w:rsid w:val="00136AD8"/>
    <w:rsid w:val="00142FD8"/>
    <w:rsid w:val="001478A7"/>
    <w:rsid w:val="00165889"/>
    <w:rsid w:val="00177282"/>
    <w:rsid w:val="00183569"/>
    <w:rsid w:val="001D281D"/>
    <w:rsid w:val="001E5772"/>
    <w:rsid w:val="00222C0C"/>
    <w:rsid w:val="00236E31"/>
    <w:rsid w:val="00241E25"/>
    <w:rsid w:val="00287AD9"/>
    <w:rsid w:val="002C2763"/>
    <w:rsid w:val="002E2411"/>
    <w:rsid w:val="002E37FA"/>
    <w:rsid w:val="002E3AAD"/>
    <w:rsid w:val="002F20E8"/>
    <w:rsid w:val="003078CA"/>
    <w:rsid w:val="00323309"/>
    <w:rsid w:val="00326E67"/>
    <w:rsid w:val="0035378F"/>
    <w:rsid w:val="00357809"/>
    <w:rsid w:val="003607D1"/>
    <w:rsid w:val="003807E8"/>
    <w:rsid w:val="00394190"/>
    <w:rsid w:val="003B2143"/>
    <w:rsid w:val="003C66AE"/>
    <w:rsid w:val="003D08AE"/>
    <w:rsid w:val="004153D0"/>
    <w:rsid w:val="00460CA7"/>
    <w:rsid w:val="00472116"/>
    <w:rsid w:val="00475F3F"/>
    <w:rsid w:val="004B4D79"/>
    <w:rsid w:val="004E37A7"/>
    <w:rsid w:val="004E401C"/>
    <w:rsid w:val="004E7A6B"/>
    <w:rsid w:val="00514679"/>
    <w:rsid w:val="0052030C"/>
    <w:rsid w:val="00532750"/>
    <w:rsid w:val="00536310"/>
    <w:rsid w:val="00547731"/>
    <w:rsid w:val="005555CE"/>
    <w:rsid w:val="0057157E"/>
    <w:rsid w:val="00576A34"/>
    <w:rsid w:val="005820AD"/>
    <w:rsid w:val="00591BE8"/>
    <w:rsid w:val="00595695"/>
    <w:rsid w:val="005A0943"/>
    <w:rsid w:val="005A30F1"/>
    <w:rsid w:val="005E7951"/>
    <w:rsid w:val="005F63EF"/>
    <w:rsid w:val="0060320F"/>
    <w:rsid w:val="006256D5"/>
    <w:rsid w:val="006349DC"/>
    <w:rsid w:val="00656255"/>
    <w:rsid w:val="00657BD1"/>
    <w:rsid w:val="00662B0A"/>
    <w:rsid w:val="006A4BEA"/>
    <w:rsid w:val="006B2340"/>
    <w:rsid w:val="006C25CA"/>
    <w:rsid w:val="006E18EF"/>
    <w:rsid w:val="006F04DC"/>
    <w:rsid w:val="00704960"/>
    <w:rsid w:val="007068B7"/>
    <w:rsid w:val="00710DF5"/>
    <w:rsid w:val="00715CB8"/>
    <w:rsid w:val="00731B19"/>
    <w:rsid w:val="0075504E"/>
    <w:rsid w:val="00773A56"/>
    <w:rsid w:val="00777BBD"/>
    <w:rsid w:val="00794BEC"/>
    <w:rsid w:val="007B11EA"/>
    <w:rsid w:val="007C2BBB"/>
    <w:rsid w:val="007E6461"/>
    <w:rsid w:val="007E723D"/>
    <w:rsid w:val="007F5B25"/>
    <w:rsid w:val="00810285"/>
    <w:rsid w:val="00831777"/>
    <w:rsid w:val="008317CE"/>
    <w:rsid w:val="00835ED7"/>
    <w:rsid w:val="00835F29"/>
    <w:rsid w:val="008427C5"/>
    <w:rsid w:val="00853398"/>
    <w:rsid w:val="00853765"/>
    <w:rsid w:val="00864AEB"/>
    <w:rsid w:val="008843ED"/>
    <w:rsid w:val="0088566D"/>
    <w:rsid w:val="008A1932"/>
    <w:rsid w:val="008B67CA"/>
    <w:rsid w:val="008E3A61"/>
    <w:rsid w:val="009123A6"/>
    <w:rsid w:val="00931DF5"/>
    <w:rsid w:val="00937AC4"/>
    <w:rsid w:val="00964008"/>
    <w:rsid w:val="009A55FE"/>
    <w:rsid w:val="009B2296"/>
    <w:rsid w:val="009B35E6"/>
    <w:rsid w:val="009C2357"/>
    <w:rsid w:val="009C4ADA"/>
    <w:rsid w:val="009D3F58"/>
    <w:rsid w:val="009D75A3"/>
    <w:rsid w:val="009E2663"/>
    <w:rsid w:val="00A01D10"/>
    <w:rsid w:val="00A05C08"/>
    <w:rsid w:val="00A3275B"/>
    <w:rsid w:val="00A6173E"/>
    <w:rsid w:val="00A61BD0"/>
    <w:rsid w:val="00A76966"/>
    <w:rsid w:val="00A809A2"/>
    <w:rsid w:val="00AA09B4"/>
    <w:rsid w:val="00AC543B"/>
    <w:rsid w:val="00AD3E5A"/>
    <w:rsid w:val="00AE2E54"/>
    <w:rsid w:val="00AF32E0"/>
    <w:rsid w:val="00AF7612"/>
    <w:rsid w:val="00B1042A"/>
    <w:rsid w:val="00B27E0B"/>
    <w:rsid w:val="00B34929"/>
    <w:rsid w:val="00B35942"/>
    <w:rsid w:val="00B40A77"/>
    <w:rsid w:val="00B6043F"/>
    <w:rsid w:val="00BA0210"/>
    <w:rsid w:val="00BA0752"/>
    <w:rsid w:val="00BB451D"/>
    <w:rsid w:val="00BD2ACC"/>
    <w:rsid w:val="00BE3705"/>
    <w:rsid w:val="00BF276D"/>
    <w:rsid w:val="00C22C9D"/>
    <w:rsid w:val="00C23C9C"/>
    <w:rsid w:val="00C2711A"/>
    <w:rsid w:val="00C54A27"/>
    <w:rsid w:val="00C56BF5"/>
    <w:rsid w:val="00C62011"/>
    <w:rsid w:val="00C73882"/>
    <w:rsid w:val="00C75D9C"/>
    <w:rsid w:val="00C8221E"/>
    <w:rsid w:val="00C86FB0"/>
    <w:rsid w:val="00CB26EF"/>
    <w:rsid w:val="00CB2D0B"/>
    <w:rsid w:val="00CC26B3"/>
    <w:rsid w:val="00CD50AB"/>
    <w:rsid w:val="00D0627E"/>
    <w:rsid w:val="00D27449"/>
    <w:rsid w:val="00D3421D"/>
    <w:rsid w:val="00D73C97"/>
    <w:rsid w:val="00D933DA"/>
    <w:rsid w:val="00D937FA"/>
    <w:rsid w:val="00DA0C2F"/>
    <w:rsid w:val="00DA1654"/>
    <w:rsid w:val="00E05C32"/>
    <w:rsid w:val="00E16312"/>
    <w:rsid w:val="00E1781C"/>
    <w:rsid w:val="00E24479"/>
    <w:rsid w:val="00E50EE0"/>
    <w:rsid w:val="00E52030"/>
    <w:rsid w:val="00E53200"/>
    <w:rsid w:val="00E61553"/>
    <w:rsid w:val="00E67EAB"/>
    <w:rsid w:val="00E741ED"/>
    <w:rsid w:val="00E83C5C"/>
    <w:rsid w:val="00E971A6"/>
    <w:rsid w:val="00EB1A48"/>
    <w:rsid w:val="00EC6450"/>
    <w:rsid w:val="00F10EC0"/>
    <w:rsid w:val="00F12BB9"/>
    <w:rsid w:val="00F26BF4"/>
    <w:rsid w:val="00F2759E"/>
    <w:rsid w:val="00F451BA"/>
    <w:rsid w:val="00F53E3B"/>
    <w:rsid w:val="00F55344"/>
    <w:rsid w:val="00F97C31"/>
    <w:rsid w:val="00FA0DDC"/>
    <w:rsid w:val="00FB7F96"/>
    <w:rsid w:val="00FC3C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CBA10-E1F5-40BA-875D-EF1BBFBB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pacing w:val="2"/>
        <w:kern w:val="16"/>
        <w:sz w:val="22"/>
        <w:szCs w:val="22"/>
        <w:lang w:val="tr-TR" w:eastAsia="en-US" w:bidi="ar-SA"/>
      </w:rPr>
    </w:rPrDefault>
    <w:pPrDefault>
      <w:pPr>
        <w:spacing w:line="276" w:lineRule="auto"/>
        <w:ind w:right="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B59"/>
    <w:pPr>
      <w:spacing w:after="200"/>
      <w:ind w:right="0"/>
      <w:jc w:val="left"/>
    </w:pPr>
    <w:rPr>
      <w:rFonts w:eastAsiaTheme="minorEastAsia"/>
      <w:spacing w:val="0"/>
      <w:ker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055B59"/>
    <w:pPr>
      <w:tabs>
        <w:tab w:val="center" w:pos="4536"/>
        <w:tab w:val="right" w:pos="9072"/>
      </w:tabs>
      <w:spacing w:after="0" w:line="240" w:lineRule="auto"/>
    </w:pPr>
    <w:rPr>
      <w:rFonts w:ascii="Calibri" w:eastAsia="Times New Roman" w:hAnsi="Calibri" w:cs="Times New Roman"/>
    </w:rPr>
  </w:style>
  <w:style w:type="character" w:customStyle="1" w:styleId="stbilgiChar">
    <w:name w:val="Üstbilgi Char"/>
    <w:basedOn w:val="VarsaylanParagrafYazTipi"/>
    <w:link w:val="stbilgi"/>
    <w:rsid w:val="00055B59"/>
    <w:rPr>
      <w:rFonts w:ascii="Calibri" w:eastAsia="Times New Roman" w:hAnsi="Calibri" w:cs="Times New Roman"/>
      <w:spacing w:val="0"/>
      <w:kern w:val="0"/>
      <w:lang w:eastAsia="tr-TR"/>
    </w:rPr>
  </w:style>
  <w:style w:type="paragraph" w:styleId="Altbilgi">
    <w:name w:val="footer"/>
    <w:basedOn w:val="Normal"/>
    <w:link w:val="AltbilgiChar"/>
    <w:uiPriority w:val="99"/>
    <w:unhideWhenUsed/>
    <w:rsid w:val="00055B59"/>
    <w:pPr>
      <w:tabs>
        <w:tab w:val="center" w:pos="4536"/>
        <w:tab w:val="right" w:pos="9072"/>
      </w:tabs>
      <w:spacing w:after="0" w:line="240" w:lineRule="auto"/>
    </w:pPr>
    <w:rPr>
      <w:rFonts w:ascii="Calibri" w:eastAsia="Times New Roman" w:hAnsi="Calibri" w:cs="Times New Roman"/>
    </w:rPr>
  </w:style>
  <w:style w:type="character" w:customStyle="1" w:styleId="AltbilgiChar">
    <w:name w:val="Altbilgi Char"/>
    <w:basedOn w:val="VarsaylanParagrafYazTipi"/>
    <w:link w:val="Altbilgi"/>
    <w:uiPriority w:val="99"/>
    <w:rsid w:val="00055B59"/>
    <w:rPr>
      <w:rFonts w:ascii="Calibri" w:eastAsia="Times New Roman" w:hAnsi="Calibri" w:cs="Times New Roman"/>
      <w:spacing w:val="0"/>
      <w:kern w:val="0"/>
      <w:lang w:eastAsia="tr-TR"/>
    </w:rPr>
  </w:style>
  <w:style w:type="paragraph" w:styleId="ListeParagraf">
    <w:name w:val="List Paragraph"/>
    <w:basedOn w:val="Normal"/>
    <w:uiPriority w:val="34"/>
    <w:qFormat/>
    <w:rsid w:val="00055B59"/>
    <w:pPr>
      <w:ind w:left="720"/>
      <w:contextualSpacing/>
    </w:pPr>
  </w:style>
  <w:style w:type="table" w:styleId="TabloKlavuzu">
    <w:name w:val="Table Grid"/>
    <w:basedOn w:val="NormalTablo"/>
    <w:uiPriority w:val="59"/>
    <w:rsid w:val="00055B59"/>
    <w:pPr>
      <w:spacing w:line="240" w:lineRule="auto"/>
      <w:ind w:right="0"/>
      <w:jc w:val="left"/>
    </w:pPr>
    <w:rPr>
      <w:rFonts w:eastAsiaTheme="minorEastAsia"/>
      <w:spacing w:val="0"/>
      <w:kern w:val="0"/>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055B59"/>
    <w:pPr>
      <w:spacing w:after="125" w:line="288" w:lineRule="atLeast"/>
    </w:pPr>
    <w:rPr>
      <w:rFonts w:ascii="Times New Roman" w:eastAsia="Times New Roman" w:hAnsi="Times New Roman" w:cs="Times New Roman"/>
      <w:color w:val="6B6B6B"/>
      <w:sz w:val="18"/>
      <w:szCs w:val="18"/>
    </w:rPr>
  </w:style>
  <w:style w:type="character" w:styleId="Kpr">
    <w:name w:val="Hyperlink"/>
    <w:basedOn w:val="VarsaylanParagrafYazTipi"/>
    <w:uiPriority w:val="99"/>
    <w:unhideWhenUsed/>
    <w:rsid w:val="00055B59"/>
    <w:rPr>
      <w:color w:val="0000FF" w:themeColor="hyperlink"/>
      <w:u w:val="single"/>
    </w:rPr>
  </w:style>
  <w:style w:type="paragraph" w:styleId="BalonMetni">
    <w:name w:val="Balloon Text"/>
    <w:basedOn w:val="Normal"/>
    <w:link w:val="BalonMetniChar"/>
    <w:uiPriority w:val="99"/>
    <w:semiHidden/>
    <w:unhideWhenUsed/>
    <w:rsid w:val="00AA09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09B4"/>
    <w:rPr>
      <w:rFonts w:ascii="Segoe UI" w:eastAsiaTheme="minorEastAsia" w:hAnsi="Segoe UI" w:cs="Segoe UI"/>
      <w:spacing w:val="0"/>
      <w:kern w:val="0"/>
      <w:sz w:val="18"/>
      <w:szCs w:val="18"/>
      <w:lang w:eastAsia="tr-TR"/>
    </w:rPr>
  </w:style>
  <w:style w:type="character" w:styleId="Gl">
    <w:name w:val="Strong"/>
    <w:basedOn w:val="VarsaylanParagrafYazTipi"/>
    <w:uiPriority w:val="22"/>
    <w:qFormat/>
    <w:rsid w:val="004E37A7"/>
    <w:rPr>
      <w:b/>
      <w:bCs/>
    </w:rPr>
  </w:style>
  <w:style w:type="character" w:styleId="zlenenKpr">
    <w:name w:val="FollowedHyperlink"/>
    <w:basedOn w:val="VarsaylanParagrafYazTipi"/>
    <w:uiPriority w:val="99"/>
    <w:semiHidden/>
    <w:unhideWhenUsed/>
    <w:rsid w:val="00C56B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vuru.kmu.edu.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vuru.kmu.edu.t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fbe@kmu.edu.tr" TargetMode="External"/><Relationship Id="rId4" Type="http://schemas.openxmlformats.org/officeDocument/2006/relationships/webSettings" Target="webSettings.xml"/><Relationship Id="rId9" Type="http://schemas.openxmlformats.org/officeDocument/2006/relationships/hyperlink" Target="https://kmu.edu.tr/fbe"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652</Words>
  <Characters>3717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4</cp:revision>
  <cp:lastPrinted>2021-08-10T10:31:00Z</cp:lastPrinted>
  <dcterms:created xsi:type="dcterms:W3CDTF">2022-08-11T06:04:00Z</dcterms:created>
  <dcterms:modified xsi:type="dcterms:W3CDTF">2022-08-11T12:17:00Z</dcterms:modified>
</cp:coreProperties>
</file>