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C8" w:rsidRPr="005C24C2" w:rsidRDefault="00C21DC8" w:rsidP="006F026F">
      <w:pPr>
        <w:jc w:val="left"/>
        <w:rPr>
          <w:rFonts w:eastAsia="Times New Roman" w:cs="Times New Roman"/>
          <w:b/>
          <w:color w:val="FF0000"/>
          <w:kern w:val="2"/>
          <w:u w:val="single"/>
        </w:rPr>
      </w:pPr>
    </w:p>
    <w:p w:rsidR="000C6DC9" w:rsidRDefault="000C6DC9" w:rsidP="00AC693F">
      <w:pPr>
        <w:jc w:val="center"/>
        <w:rPr>
          <w:rFonts w:eastAsia="Times New Roman" w:cs="Times New Roman"/>
          <w:b/>
          <w:color w:val="FF0000"/>
          <w:kern w:val="2"/>
          <w:u w:val="single"/>
        </w:rPr>
      </w:pPr>
      <w:r>
        <w:rPr>
          <w:rFonts w:eastAsia="Times New Roman" w:cs="Times New Roman"/>
          <w:b/>
          <w:color w:val="FF0000"/>
          <w:kern w:val="2"/>
          <w:u w:val="single"/>
        </w:rPr>
        <w:t>Fen Bilimleri Enstitüsü</w:t>
      </w:r>
      <w:r w:rsidR="008C0856">
        <w:rPr>
          <w:rFonts w:eastAsia="Times New Roman" w:cs="Times New Roman"/>
          <w:b/>
          <w:color w:val="FF0000"/>
          <w:kern w:val="2"/>
          <w:u w:val="single"/>
        </w:rPr>
        <w:t xml:space="preserve"> </w:t>
      </w:r>
      <w:r w:rsidR="00E17C11">
        <w:rPr>
          <w:rFonts w:eastAsia="Times New Roman" w:cs="Times New Roman"/>
          <w:b/>
          <w:color w:val="FF0000"/>
          <w:kern w:val="2"/>
          <w:u w:val="single"/>
        </w:rPr>
        <w:t>2022-2023 Bahar</w:t>
      </w:r>
      <w:r w:rsidR="008C0856" w:rsidRPr="005C24C2">
        <w:rPr>
          <w:rFonts w:eastAsia="Times New Roman" w:cs="Times New Roman"/>
          <w:b/>
          <w:color w:val="FF0000"/>
          <w:kern w:val="2"/>
          <w:u w:val="single"/>
        </w:rPr>
        <w:t xml:space="preserve"> Dönemi</w:t>
      </w:r>
      <w:r w:rsidR="00185B7D">
        <w:rPr>
          <w:rFonts w:eastAsia="Times New Roman" w:cs="Times New Roman"/>
          <w:b/>
          <w:color w:val="FF0000"/>
          <w:kern w:val="2"/>
          <w:u w:val="single"/>
        </w:rPr>
        <w:t xml:space="preserve"> </w:t>
      </w:r>
      <w:r w:rsidR="00AC693F" w:rsidRPr="005C24C2">
        <w:rPr>
          <w:rFonts w:eastAsia="Times New Roman" w:cs="Times New Roman"/>
          <w:b/>
          <w:color w:val="FF0000"/>
          <w:kern w:val="2"/>
          <w:u w:val="single"/>
        </w:rPr>
        <w:t>Tezli Yüksek</w:t>
      </w:r>
      <w:r>
        <w:rPr>
          <w:rFonts w:eastAsia="Times New Roman" w:cs="Times New Roman"/>
          <w:b/>
          <w:color w:val="FF0000"/>
          <w:kern w:val="2"/>
          <w:u w:val="single"/>
        </w:rPr>
        <w:t xml:space="preserve"> Lisans İle Doktora Programları</w:t>
      </w:r>
    </w:p>
    <w:p w:rsidR="00AC693F" w:rsidRPr="005C24C2" w:rsidRDefault="00AC693F" w:rsidP="00AC693F">
      <w:pPr>
        <w:jc w:val="center"/>
        <w:rPr>
          <w:rFonts w:eastAsia="Times New Roman" w:cs="Times New Roman"/>
          <w:b/>
          <w:color w:val="FF0000"/>
          <w:kern w:val="2"/>
          <w:u w:val="single"/>
        </w:rPr>
      </w:pPr>
      <w:r w:rsidRPr="005C24C2">
        <w:rPr>
          <w:rFonts w:eastAsia="Times New Roman" w:cs="Times New Roman"/>
          <w:b/>
          <w:color w:val="FF0000"/>
          <w:kern w:val="2"/>
          <w:u w:val="single"/>
        </w:rPr>
        <w:t>Bilim</w:t>
      </w:r>
      <w:r w:rsidR="000261F2" w:rsidRPr="005C24C2">
        <w:rPr>
          <w:rFonts w:eastAsia="Times New Roman" w:cs="Times New Roman"/>
          <w:b/>
          <w:color w:val="FF0000"/>
          <w:kern w:val="2"/>
          <w:u w:val="single"/>
        </w:rPr>
        <w:t xml:space="preserve"> Sınav</w:t>
      </w:r>
      <w:r w:rsidR="004E4364">
        <w:rPr>
          <w:rFonts w:eastAsia="Times New Roman" w:cs="Times New Roman"/>
          <w:b/>
          <w:color w:val="FF0000"/>
          <w:kern w:val="2"/>
          <w:u w:val="single"/>
        </w:rPr>
        <w:t>ı</w:t>
      </w:r>
      <w:r w:rsidRPr="005C24C2">
        <w:rPr>
          <w:rFonts w:eastAsia="Times New Roman" w:cs="Times New Roman"/>
          <w:b/>
          <w:color w:val="FF0000"/>
          <w:kern w:val="2"/>
          <w:u w:val="single"/>
        </w:rPr>
        <w:t xml:space="preserve"> Yer</w:t>
      </w:r>
      <w:r w:rsidR="000261F2" w:rsidRPr="005C24C2">
        <w:rPr>
          <w:rFonts w:eastAsia="Times New Roman" w:cs="Times New Roman"/>
          <w:b/>
          <w:color w:val="FF0000"/>
          <w:kern w:val="2"/>
          <w:u w:val="single"/>
        </w:rPr>
        <w:t>i</w:t>
      </w:r>
      <w:r w:rsidRPr="005C24C2">
        <w:rPr>
          <w:rFonts w:eastAsia="Times New Roman" w:cs="Times New Roman"/>
          <w:b/>
          <w:color w:val="FF0000"/>
          <w:kern w:val="2"/>
          <w:u w:val="single"/>
        </w:rPr>
        <w:t xml:space="preserve"> ve Salonları</w:t>
      </w:r>
    </w:p>
    <w:tbl>
      <w:tblPr>
        <w:tblStyle w:val="TabloKlavuzu"/>
        <w:tblW w:w="0" w:type="auto"/>
        <w:tblLook w:val="04A0" w:firstRow="1" w:lastRow="0" w:firstColumn="1" w:lastColumn="0" w:noHBand="0" w:noVBand="1"/>
      </w:tblPr>
      <w:tblGrid>
        <w:gridCol w:w="3398"/>
        <w:gridCol w:w="3398"/>
        <w:gridCol w:w="3398"/>
      </w:tblGrid>
      <w:tr w:rsidR="00AC693F" w:rsidTr="00A14536">
        <w:tc>
          <w:tcPr>
            <w:tcW w:w="3398" w:type="dxa"/>
          </w:tcPr>
          <w:p w:rsidR="00AC693F" w:rsidRPr="00A14536" w:rsidRDefault="00AC693F" w:rsidP="00FC61DE">
            <w:pPr>
              <w:jc w:val="center"/>
              <w:rPr>
                <w:rFonts w:eastAsia="Times New Roman" w:cs="Times New Roman"/>
                <w:b/>
                <w:kern w:val="2"/>
              </w:rPr>
            </w:pPr>
            <w:r>
              <w:rPr>
                <w:rFonts w:eastAsia="Times New Roman" w:cs="Times New Roman"/>
                <w:b/>
                <w:kern w:val="2"/>
              </w:rPr>
              <w:t>Ana Bilim Dalı</w:t>
            </w:r>
          </w:p>
        </w:tc>
        <w:tc>
          <w:tcPr>
            <w:tcW w:w="3398" w:type="dxa"/>
          </w:tcPr>
          <w:p w:rsidR="00AC693F" w:rsidRDefault="00AC693F" w:rsidP="00FC61DE">
            <w:pPr>
              <w:jc w:val="center"/>
              <w:rPr>
                <w:rFonts w:eastAsia="Times New Roman" w:cs="Times New Roman"/>
                <w:b/>
                <w:kern w:val="2"/>
                <w:u w:val="single"/>
              </w:rPr>
            </w:pPr>
            <w:r>
              <w:rPr>
                <w:b/>
                <w:bCs/>
              </w:rPr>
              <w:t>Sınav Yeri</w:t>
            </w:r>
          </w:p>
        </w:tc>
        <w:tc>
          <w:tcPr>
            <w:tcW w:w="3398" w:type="dxa"/>
          </w:tcPr>
          <w:p w:rsidR="00AC693F" w:rsidRDefault="00AC693F" w:rsidP="00FC61DE">
            <w:pPr>
              <w:jc w:val="center"/>
              <w:rPr>
                <w:rFonts w:eastAsia="Times New Roman" w:cs="Times New Roman"/>
                <w:b/>
                <w:kern w:val="2"/>
                <w:u w:val="single"/>
              </w:rPr>
            </w:pPr>
            <w:r>
              <w:rPr>
                <w:b/>
                <w:bCs/>
              </w:rPr>
              <w:t>Sınav Salonu</w:t>
            </w:r>
          </w:p>
        </w:tc>
      </w:tr>
      <w:tr w:rsidR="00EA0A7B" w:rsidTr="00A14536">
        <w:tc>
          <w:tcPr>
            <w:tcW w:w="3398" w:type="dxa"/>
            <w:vAlign w:val="center"/>
          </w:tcPr>
          <w:p w:rsidR="00EA0A7B" w:rsidRPr="00AC693F" w:rsidRDefault="00EA0A7B" w:rsidP="00AC693F">
            <w:pPr>
              <w:spacing w:line="480" w:lineRule="auto"/>
              <w:jc w:val="left"/>
              <w:rPr>
                <w:sz w:val="20"/>
                <w:szCs w:val="20"/>
              </w:rPr>
            </w:pPr>
            <w:r>
              <w:rPr>
                <w:sz w:val="20"/>
                <w:szCs w:val="20"/>
              </w:rPr>
              <w:t>Elektrik-Elektronik Mühendisliği</w:t>
            </w:r>
          </w:p>
        </w:tc>
        <w:tc>
          <w:tcPr>
            <w:tcW w:w="3398" w:type="dxa"/>
            <w:vMerge w:val="restart"/>
            <w:vAlign w:val="center"/>
          </w:tcPr>
          <w:p w:rsidR="00EA0A7B" w:rsidRPr="00AC693F" w:rsidRDefault="00EA0A7B" w:rsidP="00FC61DE">
            <w:pPr>
              <w:jc w:val="center"/>
              <w:rPr>
                <w:sz w:val="20"/>
                <w:szCs w:val="20"/>
              </w:rPr>
            </w:pPr>
          </w:p>
          <w:p w:rsidR="00EA0A7B" w:rsidRPr="00AC693F" w:rsidRDefault="00EA0A7B" w:rsidP="00FC61DE">
            <w:pPr>
              <w:jc w:val="center"/>
              <w:rPr>
                <w:sz w:val="20"/>
                <w:szCs w:val="20"/>
              </w:rPr>
            </w:pPr>
            <w:r>
              <w:rPr>
                <w:sz w:val="20"/>
                <w:szCs w:val="20"/>
              </w:rPr>
              <w:t>Mühendislik</w:t>
            </w:r>
            <w:r w:rsidRPr="00AC693F">
              <w:rPr>
                <w:sz w:val="20"/>
                <w:szCs w:val="20"/>
              </w:rPr>
              <w:t xml:space="preserve"> Fakültesi</w:t>
            </w:r>
          </w:p>
        </w:tc>
        <w:tc>
          <w:tcPr>
            <w:tcW w:w="3398" w:type="dxa"/>
            <w:vAlign w:val="center"/>
          </w:tcPr>
          <w:p w:rsidR="00EA0A7B" w:rsidRPr="00AC693F" w:rsidRDefault="00EA0A7B" w:rsidP="008B7E6C">
            <w:pPr>
              <w:jc w:val="center"/>
              <w:rPr>
                <w:sz w:val="20"/>
                <w:szCs w:val="20"/>
              </w:rPr>
            </w:pPr>
          </w:p>
          <w:p w:rsidR="00EA0A7B" w:rsidRPr="00AC693F" w:rsidRDefault="00A83F7F" w:rsidP="008B7E6C">
            <w:pPr>
              <w:jc w:val="center"/>
              <w:rPr>
                <w:sz w:val="20"/>
                <w:szCs w:val="20"/>
              </w:rPr>
            </w:pPr>
            <w:r>
              <w:rPr>
                <w:sz w:val="20"/>
                <w:szCs w:val="20"/>
              </w:rPr>
              <w:t>B</w:t>
            </w:r>
            <w:r w:rsidR="00EA0A7B">
              <w:rPr>
                <w:sz w:val="20"/>
                <w:szCs w:val="20"/>
              </w:rPr>
              <w:t xml:space="preserve"> Blok Amfi 1</w:t>
            </w:r>
          </w:p>
        </w:tc>
      </w:tr>
      <w:tr w:rsidR="007B6A93" w:rsidTr="00A14536">
        <w:tc>
          <w:tcPr>
            <w:tcW w:w="3398" w:type="dxa"/>
            <w:vAlign w:val="center"/>
          </w:tcPr>
          <w:p w:rsidR="007B6A93" w:rsidRDefault="008C0856" w:rsidP="00AC693F">
            <w:pPr>
              <w:spacing w:line="480" w:lineRule="auto"/>
              <w:jc w:val="left"/>
              <w:rPr>
                <w:sz w:val="20"/>
                <w:szCs w:val="20"/>
              </w:rPr>
            </w:pPr>
            <w:r>
              <w:rPr>
                <w:sz w:val="20"/>
                <w:szCs w:val="20"/>
              </w:rPr>
              <w:t xml:space="preserve"> </w:t>
            </w:r>
            <w:r w:rsidR="007B6A93">
              <w:rPr>
                <w:sz w:val="20"/>
                <w:szCs w:val="20"/>
              </w:rPr>
              <w:t>Makine Mühendisliği</w:t>
            </w:r>
          </w:p>
        </w:tc>
        <w:tc>
          <w:tcPr>
            <w:tcW w:w="3398" w:type="dxa"/>
            <w:vMerge/>
            <w:vAlign w:val="center"/>
          </w:tcPr>
          <w:p w:rsidR="007B6A93" w:rsidRPr="00AC693F" w:rsidRDefault="007B6A93" w:rsidP="00FC61DE">
            <w:pPr>
              <w:jc w:val="center"/>
              <w:rPr>
                <w:sz w:val="20"/>
                <w:szCs w:val="20"/>
              </w:rPr>
            </w:pPr>
          </w:p>
        </w:tc>
        <w:tc>
          <w:tcPr>
            <w:tcW w:w="3398" w:type="dxa"/>
            <w:vAlign w:val="center"/>
          </w:tcPr>
          <w:p w:rsidR="007B6A93" w:rsidRPr="00AC693F" w:rsidRDefault="00A83F7F" w:rsidP="008B7E6C">
            <w:pPr>
              <w:jc w:val="center"/>
              <w:rPr>
                <w:sz w:val="20"/>
                <w:szCs w:val="20"/>
              </w:rPr>
            </w:pPr>
            <w:r>
              <w:rPr>
                <w:sz w:val="20"/>
                <w:szCs w:val="20"/>
              </w:rPr>
              <w:t>B</w:t>
            </w:r>
            <w:r w:rsidR="007B6A93">
              <w:rPr>
                <w:sz w:val="20"/>
                <w:szCs w:val="20"/>
              </w:rPr>
              <w:t xml:space="preserve"> Blok Amfi 1</w:t>
            </w:r>
          </w:p>
        </w:tc>
      </w:tr>
      <w:tr w:rsidR="000B6A0E" w:rsidTr="00A14536">
        <w:tc>
          <w:tcPr>
            <w:tcW w:w="3398" w:type="dxa"/>
            <w:vAlign w:val="center"/>
          </w:tcPr>
          <w:p w:rsidR="000B6A0E" w:rsidRDefault="000B6A0E" w:rsidP="00A83F7F">
            <w:pPr>
              <w:spacing w:line="480" w:lineRule="auto"/>
              <w:jc w:val="left"/>
              <w:rPr>
                <w:sz w:val="20"/>
                <w:szCs w:val="20"/>
              </w:rPr>
            </w:pPr>
            <w:r>
              <w:rPr>
                <w:sz w:val="20"/>
                <w:szCs w:val="20"/>
              </w:rPr>
              <w:t>Mühendislik Bilimleri</w:t>
            </w:r>
            <w:r w:rsidR="000B7355">
              <w:rPr>
                <w:sz w:val="20"/>
                <w:szCs w:val="20"/>
              </w:rPr>
              <w:t xml:space="preserve"> </w:t>
            </w:r>
          </w:p>
        </w:tc>
        <w:tc>
          <w:tcPr>
            <w:tcW w:w="3398" w:type="dxa"/>
            <w:vMerge/>
            <w:vAlign w:val="center"/>
          </w:tcPr>
          <w:p w:rsidR="000B6A0E" w:rsidRPr="00AC693F" w:rsidRDefault="000B6A0E" w:rsidP="00FC61DE">
            <w:pPr>
              <w:jc w:val="center"/>
              <w:rPr>
                <w:sz w:val="20"/>
                <w:szCs w:val="20"/>
              </w:rPr>
            </w:pPr>
          </w:p>
        </w:tc>
        <w:tc>
          <w:tcPr>
            <w:tcW w:w="3398" w:type="dxa"/>
            <w:vAlign w:val="center"/>
          </w:tcPr>
          <w:p w:rsidR="000B6A0E" w:rsidRPr="00AC693F" w:rsidRDefault="00A83F7F" w:rsidP="00BC739F">
            <w:pPr>
              <w:jc w:val="center"/>
              <w:rPr>
                <w:sz w:val="20"/>
                <w:szCs w:val="20"/>
              </w:rPr>
            </w:pPr>
            <w:r>
              <w:rPr>
                <w:sz w:val="20"/>
                <w:szCs w:val="20"/>
              </w:rPr>
              <w:t>B</w:t>
            </w:r>
            <w:r w:rsidR="000B6A0E">
              <w:rPr>
                <w:sz w:val="20"/>
                <w:szCs w:val="20"/>
              </w:rPr>
              <w:t xml:space="preserve"> Blok Amfi 1</w:t>
            </w:r>
          </w:p>
        </w:tc>
      </w:tr>
      <w:tr w:rsidR="007B6A93" w:rsidTr="00A14536">
        <w:tc>
          <w:tcPr>
            <w:tcW w:w="3398" w:type="dxa"/>
            <w:vAlign w:val="center"/>
          </w:tcPr>
          <w:p w:rsidR="007B6A93" w:rsidRPr="00AC693F" w:rsidRDefault="007B6A93" w:rsidP="00AC693F">
            <w:pPr>
              <w:spacing w:line="480" w:lineRule="auto"/>
              <w:jc w:val="left"/>
              <w:rPr>
                <w:sz w:val="20"/>
                <w:szCs w:val="20"/>
              </w:rPr>
            </w:pPr>
            <w:r>
              <w:rPr>
                <w:sz w:val="20"/>
                <w:szCs w:val="20"/>
              </w:rPr>
              <w:t>İnşaat Mühendisliği</w:t>
            </w:r>
          </w:p>
        </w:tc>
        <w:tc>
          <w:tcPr>
            <w:tcW w:w="3398" w:type="dxa"/>
            <w:vMerge/>
            <w:vAlign w:val="center"/>
          </w:tcPr>
          <w:p w:rsidR="007B6A93" w:rsidRPr="00AC693F" w:rsidRDefault="007B6A93" w:rsidP="00FC61DE">
            <w:pPr>
              <w:jc w:val="center"/>
              <w:rPr>
                <w:sz w:val="20"/>
                <w:szCs w:val="20"/>
              </w:rPr>
            </w:pPr>
          </w:p>
        </w:tc>
        <w:tc>
          <w:tcPr>
            <w:tcW w:w="3398" w:type="dxa"/>
            <w:vAlign w:val="center"/>
          </w:tcPr>
          <w:p w:rsidR="007B6A93" w:rsidRPr="00AC693F" w:rsidRDefault="007B6A93" w:rsidP="00BC739F">
            <w:pPr>
              <w:jc w:val="center"/>
              <w:rPr>
                <w:sz w:val="20"/>
                <w:szCs w:val="20"/>
              </w:rPr>
            </w:pPr>
          </w:p>
          <w:p w:rsidR="007B6A93" w:rsidRPr="00AC693F" w:rsidRDefault="00A83F7F" w:rsidP="00BC739F">
            <w:pPr>
              <w:jc w:val="center"/>
              <w:rPr>
                <w:sz w:val="20"/>
                <w:szCs w:val="20"/>
              </w:rPr>
            </w:pPr>
            <w:r>
              <w:rPr>
                <w:sz w:val="20"/>
                <w:szCs w:val="20"/>
              </w:rPr>
              <w:t>B</w:t>
            </w:r>
            <w:r w:rsidR="007B6A93">
              <w:rPr>
                <w:sz w:val="20"/>
                <w:szCs w:val="20"/>
              </w:rPr>
              <w:t xml:space="preserve"> Blok Amfi </w:t>
            </w:r>
            <w:r w:rsidR="005C24C2">
              <w:rPr>
                <w:sz w:val="20"/>
                <w:szCs w:val="20"/>
              </w:rPr>
              <w:t>2</w:t>
            </w:r>
          </w:p>
        </w:tc>
      </w:tr>
      <w:tr w:rsidR="007B6A93" w:rsidTr="00A14536">
        <w:tc>
          <w:tcPr>
            <w:tcW w:w="3398" w:type="dxa"/>
            <w:vAlign w:val="center"/>
          </w:tcPr>
          <w:p w:rsidR="007B6A93" w:rsidRDefault="000B7355" w:rsidP="00AC693F">
            <w:pPr>
              <w:spacing w:line="480" w:lineRule="auto"/>
              <w:jc w:val="left"/>
              <w:rPr>
                <w:sz w:val="20"/>
                <w:szCs w:val="20"/>
              </w:rPr>
            </w:pPr>
            <w:proofErr w:type="spellStart"/>
            <w:r>
              <w:rPr>
                <w:sz w:val="20"/>
                <w:szCs w:val="20"/>
              </w:rPr>
              <w:t>Metalu</w:t>
            </w:r>
            <w:r w:rsidR="007B6A93">
              <w:rPr>
                <w:sz w:val="20"/>
                <w:szCs w:val="20"/>
              </w:rPr>
              <w:t>rji</w:t>
            </w:r>
            <w:proofErr w:type="spellEnd"/>
            <w:r w:rsidR="007B6A93">
              <w:rPr>
                <w:sz w:val="20"/>
                <w:szCs w:val="20"/>
              </w:rPr>
              <w:t xml:space="preserve"> ve Malzeme Mühendisliği</w:t>
            </w:r>
          </w:p>
        </w:tc>
        <w:tc>
          <w:tcPr>
            <w:tcW w:w="3398" w:type="dxa"/>
            <w:vMerge/>
            <w:vAlign w:val="center"/>
          </w:tcPr>
          <w:p w:rsidR="007B6A93" w:rsidRPr="00AC693F" w:rsidRDefault="007B6A93" w:rsidP="00FC61DE">
            <w:pPr>
              <w:jc w:val="center"/>
              <w:rPr>
                <w:sz w:val="20"/>
                <w:szCs w:val="20"/>
              </w:rPr>
            </w:pPr>
          </w:p>
        </w:tc>
        <w:tc>
          <w:tcPr>
            <w:tcW w:w="3398" w:type="dxa"/>
            <w:vAlign w:val="center"/>
          </w:tcPr>
          <w:p w:rsidR="007B6A93" w:rsidRPr="00AC693F" w:rsidRDefault="00A83F7F" w:rsidP="00BC739F">
            <w:pPr>
              <w:jc w:val="center"/>
              <w:rPr>
                <w:sz w:val="20"/>
                <w:szCs w:val="20"/>
              </w:rPr>
            </w:pPr>
            <w:r>
              <w:rPr>
                <w:sz w:val="20"/>
                <w:szCs w:val="20"/>
              </w:rPr>
              <w:t>B</w:t>
            </w:r>
            <w:r w:rsidR="007B6A93">
              <w:rPr>
                <w:sz w:val="20"/>
                <w:szCs w:val="20"/>
              </w:rPr>
              <w:t xml:space="preserve"> Blok Amfi </w:t>
            </w:r>
            <w:r w:rsidR="005C24C2">
              <w:rPr>
                <w:sz w:val="20"/>
                <w:szCs w:val="20"/>
              </w:rPr>
              <w:t>3</w:t>
            </w:r>
          </w:p>
        </w:tc>
      </w:tr>
      <w:tr w:rsidR="007B6A93" w:rsidTr="00A14536">
        <w:tc>
          <w:tcPr>
            <w:tcW w:w="3398" w:type="dxa"/>
            <w:vAlign w:val="center"/>
          </w:tcPr>
          <w:p w:rsidR="007B6A93" w:rsidRDefault="007B6A93" w:rsidP="00AC693F">
            <w:pPr>
              <w:spacing w:line="480" w:lineRule="auto"/>
              <w:jc w:val="left"/>
              <w:rPr>
                <w:sz w:val="20"/>
                <w:szCs w:val="20"/>
              </w:rPr>
            </w:pPr>
            <w:proofErr w:type="spellStart"/>
            <w:r>
              <w:rPr>
                <w:sz w:val="20"/>
                <w:szCs w:val="20"/>
              </w:rPr>
              <w:t>Biyomühendislik</w:t>
            </w:r>
            <w:proofErr w:type="spellEnd"/>
          </w:p>
        </w:tc>
        <w:tc>
          <w:tcPr>
            <w:tcW w:w="3398" w:type="dxa"/>
            <w:vMerge/>
            <w:vAlign w:val="center"/>
          </w:tcPr>
          <w:p w:rsidR="007B6A93" w:rsidRPr="00AC693F" w:rsidRDefault="007B6A93" w:rsidP="00FC61DE">
            <w:pPr>
              <w:jc w:val="center"/>
              <w:rPr>
                <w:sz w:val="20"/>
                <w:szCs w:val="20"/>
              </w:rPr>
            </w:pPr>
          </w:p>
        </w:tc>
        <w:tc>
          <w:tcPr>
            <w:tcW w:w="3398" w:type="dxa"/>
            <w:vAlign w:val="center"/>
          </w:tcPr>
          <w:p w:rsidR="007B6A93" w:rsidRPr="00AC693F" w:rsidRDefault="00A83F7F" w:rsidP="00BC739F">
            <w:pPr>
              <w:jc w:val="center"/>
              <w:rPr>
                <w:sz w:val="20"/>
                <w:szCs w:val="20"/>
              </w:rPr>
            </w:pPr>
            <w:r>
              <w:rPr>
                <w:sz w:val="20"/>
                <w:szCs w:val="20"/>
              </w:rPr>
              <w:t>B</w:t>
            </w:r>
            <w:r w:rsidR="007B6A93">
              <w:rPr>
                <w:sz w:val="20"/>
                <w:szCs w:val="20"/>
              </w:rPr>
              <w:t xml:space="preserve"> Blok Amfi </w:t>
            </w:r>
            <w:r w:rsidR="005C24C2">
              <w:rPr>
                <w:sz w:val="20"/>
                <w:szCs w:val="20"/>
              </w:rPr>
              <w:t>3</w:t>
            </w:r>
          </w:p>
        </w:tc>
      </w:tr>
      <w:tr w:rsidR="007B6A93" w:rsidRPr="00A24495" w:rsidTr="00A14536">
        <w:tc>
          <w:tcPr>
            <w:tcW w:w="3398" w:type="dxa"/>
            <w:vAlign w:val="center"/>
          </w:tcPr>
          <w:p w:rsidR="00A24495" w:rsidRDefault="002F5FB8" w:rsidP="00AC693F">
            <w:pPr>
              <w:spacing w:line="480" w:lineRule="auto"/>
              <w:jc w:val="left"/>
              <w:rPr>
                <w:sz w:val="20"/>
                <w:szCs w:val="20"/>
              </w:rPr>
            </w:pPr>
            <w:r>
              <w:rPr>
                <w:sz w:val="20"/>
                <w:szCs w:val="20"/>
              </w:rPr>
              <w:t>Gıda Mühendisliği</w:t>
            </w:r>
          </w:p>
        </w:tc>
        <w:tc>
          <w:tcPr>
            <w:tcW w:w="3398" w:type="dxa"/>
            <w:vMerge/>
            <w:vAlign w:val="center"/>
          </w:tcPr>
          <w:p w:rsidR="007B6A93" w:rsidRPr="00AC693F" w:rsidRDefault="007B6A93" w:rsidP="00A24495">
            <w:pPr>
              <w:spacing w:line="480" w:lineRule="auto"/>
              <w:jc w:val="left"/>
              <w:rPr>
                <w:sz w:val="20"/>
                <w:szCs w:val="20"/>
              </w:rPr>
            </w:pPr>
          </w:p>
        </w:tc>
        <w:tc>
          <w:tcPr>
            <w:tcW w:w="3398" w:type="dxa"/>
            <w:vAlign w:val="center"/>
          </w:tcPr>
          <w:p w:rsidR="007B6A93" w:rsidRPr="00AC693F" w:rsidRDefault="00A83F7F" w:rsidP="003B68EA">
            <w:pPr>
              <w:spacing w:line="480" w:lineRule="auto"/>
              <w:jc w:val="center"/>
              <w:rPr>
                <w:sz w:val="20"/>
                <w:szCs w:val="20"/>
              </w:rPr>
            </w:pPr>
            <w:r>
              <w:rPr>
                <w:sz w:val="20"/>
                <w:szCs w:val="20"/>
              </w:rPr>
              <w:t>B</w:t>
            </w:r>
            <w:r w:rsidR="007B6A93">
              <w:rPr>
                <w:sz w:val="20"/>
                <w:szCs w:val="20"/>
              </w:rPr>
              <w:t xml:space="preserve"> Blok Amfi </w:t>
            </w:r>
            <w:r w:rsidR="002F5FB8">
              <w:rPr>
                <w:sz w:val="20"/>
                <w:szCs w:val="20"/>
              </w:rPr>
              <w:t>4</w:t>
            </w:r>
          </w:p>
        </w:tc>
      </w:tr>
      <w:tr w:rsidR="005C24C2" w:rsidRPr="007B6A93" w:rsidTr="00F33023">
        <w:trPr>
          <w:trHeight w:val="1420"/>
        </w:trPr>
        <w:tc>
          <w:tcPr>
            <w:tcW w:w="3398" w:type="dxa"/>
            <w:vAlign w:val="center"/>
          </w:tcPr>
          <w:p w:rsidR="005C24C2" w:rsidRPr="00AC693F" w:rsidRDefault="005C24C2" w:rsidP="00AC693F">
            <w:pPr>
              <w:spacing w:line="480" w:lineRule="auto"/>
              <w:jc w:val="left"/>
              <w:rPr>
                <w:sz w:val="20"/>
                <w:szCs w:val="20"/>
              </w:rPr>
            </w:pPr>
            <w:r w:rsidRPr="007B6A93">
              <w:rPr>
                <w:sz w:val="20"/>
                <w:szCs w:val="20"/>
              </w:rPr>
              <w:t>Bitkisel Üretim ve Teknolojileri</w:t>
            </w:r>
          </w:p>
        </w:tc>
        <w:tc>
          <w:tcPr>
            <w:tcW w:w="3398" w:type="dxa"/>
            <w:vAlign w:val="center"/>
          </w:tcPr>
          <w:p w:rsidR="005C24C2" w:rsidRPr="00AC693F" w:rsidRDefault="005C24C2" w:rsidP="00FC61DE">
            <w:pPr>
              <w:spacing w:line="480" w:lineRule="auto"/>
              <w:jc w:val="center"/>
              <w:rPr>
                <w:sz w:val="20"/>
                <w:szCs w:val="20"/>
              </w:rPr>
            </w:pPr>
            <w:r>
              <w:rPr>
                <w:sz w:val="20"/>
                <w:szCs w:val="20"/>
              </w:rPr>
              <w:t>Teknik Bilimler MYO</w:t>
            </w:r>
          </w:p>
        </w:tc>
        <w:tc>
          <w:tcPr>
            <w:tcW w:w="3398" w:type="dxa"/>
            <w:vAlign w:val="center"/>
          </w:tcPr>
          <w:p w:rsidR="005C24C2" w:rsidRPr="00AC693F" w:rsidRDefault="009665A9" w:rsidP="009665A9">
            <w:pPr>
              <w:spacing w:line="480" w:lineRule="auto"/>
              <w:jc w:val="center"/>
              <w:rPr>
                <w:sz w:val="20"/>
                <w:szCs w:val="20"/>
              </w:rPr>
            </w:pPr>
            <w:r>
              <w:rPr>
                <w:sz w:val="20"/>
                <w:szCs w:val="20"/>
              </w:rPr>
              <w:t>A Blok</w:t>
            </w:r>
            <w:r w:rsidR="0065518C">
              <w:rPr>
                <w:sz w:val="20"/>
                <w:szCs w:val="20"/>
              </w:rPr>
              <w:t>-102</w:t>
            </w:r>
          </w:p>
        </w:tc>
      </w:tr>
      <w:tr w:rsidR="005C24C2" w:rsidTr="002621B8">
        <w:trPr>
          <w:trHeight w:val="1190"/>
        </w:trPr>
        <w:tc>
          <w:tcPr>
            <w:tcW w:w="3398" w:type="dxa"/>
            <w:vAlign w:val="center"/>
          </w:tcPr>
          <w:p w:rsidR="005C24C2" w:rsidRPr="00AC693F" w:rsidRDefault="005C24C2" w:rsidP="00D11C56">
            <w:pPr>
              <w:jc w:val="left"/>
              <w:rPr>
                <w:sz w:val="20"/>
                <w:szCs w:val="20"/>
              </w:rPr>
            </w:pPr>
            <w:r w:rsidRPr="007B6A93">
              <w:rPr>
                <w:sz w:val="20"/>
                <w:szCs w:val="20"/>
              </w:rPr>
              <w:t xml:space="preserve">Matematik ve </w:t>
            </w:r>
            <w:r w:rsidR="0045788D">
              <w:rPr>
                <w:sz w:val="20"/>
                <w:szCs w:val="20"/>
              </w:rPr>
              <w:t>Fen Bilimleri Eğitimi Anabilim D</w:t>
            </w:r>
            <w:r w:rsidRPr="007B6A93">
              <w:rPr>
                <w:sz w:val="20"/>
                <w:szCs w:val="20"/>
              </w:rPr>
              <w:t>alı-Fen Bilgisi Eğitimi</w:t>
            </w:r>
          </w:p>
        </w:tc>
        <w:tc>
          <w:tcPr>
            <w:tcW w:w="3398" w:type="dxa"/>
            <w:vAlign w:val="center"/>
          </w:tcPr>
          <w:p w:rsidR="005C24C2" w:rsidRPr="00AC693F" w:rsidRDefault="005C24C2" w:rsidP="00FC61DE">
            <w:pPr>
              <w:jc w:val="center"/>
              <w:rPr>
                <w:sz w:val="20"/>
                <w:szCs w:val="20"/>
              </w:rPr>
            </w:pPr>
            <w:r w:rsidRPr="00AC693F">
              <w:rPr>
                <w:sz w:val="20"/>
                <w:szCs w:val="20"/>
              </w:rPr>
              <w:t>Eğitim Fakültesi</w:t>
            </w:r>
          </w:p>
        </w:tc>
        <w:tc>
          <w:tcPr>
            <w:tcW w:w="3398" w:type="dxa"/>
            <w:vAlign w:val="center"/>
          </w:tcPr>
          <w:p w:rsidR="005C24C2" w:rsidRPr="00AC693F" w:rsidRDefault="00A83F7F" w:rsidP="008B7E6C">
            <w:pPr>
              <w:jc w:val="center"/>
              <w:rPr>
                <w:sz w:val="20"/>
                <w:szCs w:val="20"/>
              </w:rPr>
            </w:pPr>
            <w:r>
              <w:rPr>
                <w:sz w:val="20"/>
                <w:szCs w:val="20"/>
              </w:rPr>
              <w:t xml:space="preserve">Z 15 </w:t>
            </w:r>
            <w:proofErr w:type="spellStart"/>
            <w:r>
              <w:rPr>
                <w:sz w:val="20"/>
                <w:szCs w:val="20"/>
              </w:rPr>
              <w:t>No’lu</w:t>
            </w:r>
            <w:proofErr w:type="spellEnd"/>
            <w:r>
              <w:rPr>
                <w:sz w:val="20"/>
                <w:szCs w:val="20"/>
              </w:rPr>
              <w:t xml:space="preserve"> Amfi</w:t>
            </w:r>
          </w:p>
        </w:tc>
      </w:tr>
      <w:tr w:rsidR="005C24C2" w:rsidTr="001256F9">
        <w:tc>
          <w:tcPr>
            <w:tcW w:w="3398" w:type="dxa"/>
            <w:vAlign w:val="center"/>
          </w:tcPr>
          <w:p w:rsidR="005C24C2" w:rsidRPr="00AC693F" w:rsidRDefault="000B7355" w:rsidP="00AC693F">
            <w:pPr>
              <w:spacing w:line="480" w:lineRule="auto"/>
              <w:jc w:val="left"/>
              <w:rPr>
                <w:sz w:val="20"/>
                <w:szCs w:val="20"/>
              </w:rPr>
            </w:pPr>
            <w:r>
              <w:rPr>
                <w:sz w:val="20"/>
                <w:szCs w:val="20"/>
              </w:rPr>
              <w:t>Matematik</w:t>
            </w:r>
          </w:p>
        </w:tc>
        <w:tc>
          <w:tcPr>
            <w:tcW w:w="3398" w:type="dxa"/>
            <w:vMerge w:val="restart"/>
            <w:vAlign w:val="center"/>
          </w:tcPr>
          <w:p w:rsidR="005C24C2" w:rsidRPr="00AC693F" w:rsidRDefault="005C24C2" w:rsidP="00FC61DE">
            <w:pPr>
              <w:jc w:val="center"/>
              <w:rPr>
                <w:sz w:val="20"/>
                <w:szCs w:val="20"/>
              </w:rPr>
            </w:pPr>
            <w:r>
              <w:rPr>
                <w:sz w:val="20"/>
                <w:szCs w:val="20"/>
              </w:rPr>
              <w:t>Kamil Özdağ Fen</w:t>
            </w:r>
            <w:r w:rsidRPr="00AC693F">
              <w:rPr>
                <w:sz w:val="20"/>
                <w:szCs w:val="20"/>
              </w:rPr>
              <w:t xml:space="preserve"> Fakültesi</w:t>
            </w:r>
          </w:p>
        </w:tc>
        <w:tc>
          <w:tcPr>
            <w:tcW w:w="3398" w:type="dxa"/>
          </w:tcPr>
          <w:p w:rsidR="005C24C2" w:rsidRPr="004E4364" w:rsidRDefault="005D63A4" w:rsidP="00665DC1">
            <w:pPr>
              <w:spacing w:line="480" w:lineRule="auto"/>
              <w:jc w:val="center"/>
              <w:rPr>
                <w:sz w:val="20"/>
                <w:szCs w:val="20"/>
              </w:rPr>
            </w:pPr>
            <w:r>
              <w:rPr>
                <w:sz w:val="20"/>
                <w:szCs w:val="20"/>
              </w:rPr>
              <w:t>2.Kat 203</w:t>
            </w:r>
            <w:r w:rsidR="004E4364" w:rsidRPr="004E4364">
              <w:rPr>
                <w:sz w:val="20"/>
                <w:szCs w:val="20"/>
              </w:rPr>
              <w:t xml:space="preserve"> </w:t>
            </w:r>
            <w:proofErr w:type="spellStart"/>
            <w:r w:rsidR="004E4364" w:rsidRPr="004E4364">
              <w:rPr>
                <w:sz w:val="20"/>
                <w:szCs w:val="20"/>
              </w:rPr>
              <w:t>No’lu</w:t>
            </w:r>
            <w:proofErr w:type="spellEnd"/>
            <w:r w:rsidR="004E4364" w:rsidRPr="004E4364">
              <w:rPr>
                <w:sz w:val="20"/>
                <w:szCs w:val="20"/>
              </w:rPr>
              <w:t xml:space="preserve"> Sınıf</w:t>
            </w:r>
          </w:p>
        </w:tc>
      </w:tr>
      <w:tr w:rsidR="005C24C2" w:rsidRPr="009D0D80" w:rsidTr="001256F9">
        <w:tc>
          <w:tcPr>
            <w:tcW w:w="3398" w:type="dxa"/>
            <w:vAlign w:val="center"/>
          </w:tcPr>
          <w:p w:rsidR="005C24C2" w:rsidRPr="00AC693F" w:rsidRDefault="00A83F7F" w:rsidP="00AC693F">
            <w:pPr>
              <w:spacing w:line="480" w:lineRule="auto"/>
              <w:jc w:val="left"/>
              <w:rPr>
                <w:sz w:val="20"/>
                <w:szCs w:val="20"/>
              </w:rPr>
            </w:pPr>
            <w:r>
              <w:rPr>
                <w:sz w:val="20"/>
                <w:szCs w:val="20"/>
              </w:rPr>
              <w:t>Kimya</w:t>
            </w:r>
          </w:p>
        </w:tc>
        <w:tc>
          <w:tcPr>
            <w:tcW w:w="3398" w:type="dxa"/>
            <w:vMerge/>
            <w:vAlign w:val="center"/>
          </w:tcPr>
          <w:p w:rsidR="005C24C2" w:rsidRPr="00AC693F" w:rsidRDefault="005C24C2" w:rsidP="00FC61DE">
            <w:pPr>
              <w:spacing w:line="480" w:lineRule="auto"/>
              <w:jc w:val="center"/>
              <w:rPr>
                <w:sz w:val="20"/>
                <w:szCs w:val="20"/>
              </w:rPr>
            </w:pPr>
          </w:p>
        </w:tc>
        <w:tc>
          <w:tcPr>
            <w:tcW w:w="3398" w:type="dxa"/>
          </w:tcPr>
          <w:p w:rsidR="005C24C2" w:rsidRPr="004E4364" w:rsidRDefault="009E35E6" w:rsidP="00665DC1">
            <w:pPr>
              <w:spacing w:line="480" w:lineRule="auto"/>
              <w:jc w:val="center"/>
              <w:rPr>
                <w:sz w:val="20"/>
                <w:szCs w:val="20"/>
              </w:rPr>
            </w:pPr>
            <w:r>
              <w:rPr>
                <w:sz w:val="20"/>
                <w:szCs w:val="20"/>
              </w:rPr>
              <w:t>2.Kat 203</w:t>
            </w:r>
            <w:r w:rsidR="00665DC1" w:rsidRPr="004E4364">
              <w:rPr>
                <w:sz w:val="20"/>
                <w:szCs w:val="20"/>
              </w:rPr>
              <w:t xml:space="preserve"> </w:t>
            </w:r>
            <w:proofErr w:type="spellStart"/>
            <w:r w:rsidR="00665DC1" w:rsidRPr="004E4364">
              <w:rPr>
                <w:sz w:val="20"/>
                <w:szCs w:val="20"/>
              </w:rPr>
              <w:t>No’lu</w:t>
            </w:r>
            <w:proofErr w:type="spellEnd"/>
            <w:r w:rsidR="00665DC1" w:rsidRPr="004E4364">
              <w:rPr>
                <w:sz w:val="20"/>
                <w:szCs w:val="20"/>
              </w:rPr>
              <w:t xml:space="preserve"> Sınıf</w:t>
            </w:r>
          </w:p>
        </w:tc>
      </w:tr>
      <w:tr w:rsidR="00665DC1" w:rsidTr="001256F9">
        <w:tc>
          <w:tcPr>
            <w:tcW w:w="3398" w:type="dxa"/>
            <w:vAlign w:val="center"/>
          </w:tcPr>
          <w:p w:rsidR="00665DC1" w:rsidRPr="00AC693F" w:rsidRDefault="00A83F7F" w:rsidP="00665DC1">
            <w:pPr>
              <w:spacing w:line="480" w:lineRule="auto"/>
              <w:jc w:val="left"/>
              <w:rPr>
                <w:sz w:val="20"/>
                <w:szCs w:val="20"/>
              </w:rPr>
            </w:pPr>
            <w:r>
              <w:rPr>
                <w:sz w:val="20"/>
                <w:szCs w:val="20"/>
              </w:rPr>
              <w:t>Biyoloji</w:t>
            </w:r>
          </w:p>
        </w:tc>
        <w:tc>
          <w:tcPr>
            <w:tcW w:w="3398" w:type="dxa"/>
            <w:vMerge/>
            <w:vAlign w:val="center"/>
          </w:tcPr>
          <w:p w:rsidR="00665DC1" w:rsidRPr="00AC693F" w:rsidRDefault="00665DC1" w:rsidP="00665DC1">
            <w:pPr>
              <w:jc w:val="center"/>
              <w:rPr>
                <w:sz w:val="20"/>
                <w:szCs w:val="20"/>
              </w:rPr>
            </w:pPr>
          </w:p>
        </w:tc>
        <w:tc>
          <w:tcPr>
            <w:tcW w:w="3398" w:type="dxa"/>
          </w:tcPr>
          <w:p w:rsidR="00665DC1" w:rsidRDefault="009E35E6" w:rsidP="00665DC1">
            <w:pPr>
              <w:jc w:val="center"/>
            </w:pPr>
            <w:r>
              <w:rPr>
                <w:sz w:val="20"/>
                <w:szCs w:val="20"/>
              </w:rPr>
              <w:t>2.Kat 203</w:t>
            </w:r>
            <w:r w:rsidRPr="004E4364">
              <w:rPr>
                <w:sz w:val="20"/>
                <w:szCs w:val="20"/>
              </w:rPr>
              <w:t xml:space="preserve"> </w:t>
            </w:r>
            <w:proofErr w:type="spellStart"/>
            <w:r w:rsidRPr="004E4364">
              <w:rPr>
                <w:sz w:val="20"/>
                <w:szCs w:val="20"/>
              </w:rPr>
              <w:t>No’lu</w:t>
            </w:r>
            <w:proofErr w:type="spellEnd"/>
            <w:r w:rsidRPr="004E4364">
              <w:rPr>
                <w:sz w:val="20"/>
                <w:szCs w:val="20"/>
              </w:rPr>
              <w:t xml:space="preserve"> Sınıf</w:t>
            </w:r>
          </w:p>
        </w:tc>
      </w:tr>
      <w:tr w:rsidR="00665DC1" w:rsidTr="001256F9">
        <w:tc>
          <w:tcPr>
            <w:tcW w:w="3398" w:type="dxa"/>
            <w:vAlign w:val="center"/>
          </w:tcPr>
          <w:p w:rsidR="00665DC1" w:rsidRPr="00AC693F" w:rsidRDefault="00665DC1" w:rsidP="00A83F7F">
            <w:pPr>
              <w:spacing w:line="480" w:lineRule="auto"/>
              <w:jc w:val="left"/>
              <w:rPr>
                <w:sz w:val="20"/>
                <w:szCs w:val="20"/>
              </w:rPr>
            </w:pPr>
            <w:r w:rsidRPr="000E5395">
              <w:rPr>
                <w:sz w:val="20"/>
                <w:szCs w:val="20"/>
              </w:rPr>
              <w:t>Fen Bilimleri ve Teknolojileri</w:t>
            </w:r>
            <w:r w:rsidR="00A83F7F">
              <w:rPr>
                <w:sz w:val="20"/>
                <w:szCs w:val="20"/>
              </w:rPr>
              <w:t xml:space="preserve"> </w:t>
            </w:r>
          </w:p>
        </w:tc>
        <w:tc>
          <w:tcPr>
            <w:tcW w:w="3398" w:type="dxa"/>
            <w:vMerge/>
            <w:vAlign w:val="center"/>
          </w:tcPr>
          <w:p w:rsidR="00665DC1" w:rsidRPr="00AC693F" w:rsidRDefault="00665DC1" w:rsidP="00665DC1">
            <w:pPr>
              <w:jc w:val="center"/>
              <w:rPr>
                <w:sz w:val="20"/>
                <w:szCs w:val="20"/>
              </w:rPr>
            </w:pPr>
          </w:p>
        </w:tc>
        <w:tc>
          <w:tcPr>
            <w:tcW w:w="3398" w:type="dxa"/>
          </w:tcPr>
          <w:p w:rsidR="00665DC1" w:rsidRDefault="009E35E6" w:rsidP="00665DC1">
            <w:pPr>
              <w:jc w:val="center"/>
            </w:pPr>
            <w:r>
              <w:rPr>
                <w:sz w:val="20"/>
                <w:szCs w:val="20"/>
              </w:rPr>
              <w:t>2.Kat 203</w:t>
            </w:r>
            <w:r w:rsidRPr="004E4364">
              <w:rPr>
                <w:sz w:val="20"/>
                <w:szCs w:val="20"/>
              </w:rPr>
              <w:t xml:space="preserve"> </w:t>
            </w:r>
            <w:proofErr w:type="spellStart"/>
            <w:r w:rsidRPr="004E4364">
              <w:rPr>
                <w:sz w:val="20"/>
                <w:szCs w:val="20"/>
              </w:rPr>
              <w:t>No’lu</w:t>
            </w:r>
            <w:proofErr w:type="spellEnd"/>
            <w:r w:rsidRPr="004E4364">
              <w:rPr>
                <w:sz w:val="20"/>
                <w:szCs w:val="20"/>
              </w:rPr>
              <w:t xml:space="preserve"> Sınıf</w:t>
            </w:r>
          </w:p>
        </w:tc>
      </w:tr>
    </w:tbl>
    <w:p w:rsidR="00A60678" w:rsidRDefault="00A60678" w:rsidP="00B92761">
      <w:pPr>
        <w:spacing w:after="0" w:line="240" w:lineRule="auto"/>
        <w:rPr>
          <w:rFonts w:eastAsia="Times New Roman" w:cs="Times New Roman"/>
          <w:b/>
          <w:kern w:val="2"/>
          <w:u w:val="single"/>
        </w:rPr>
      </w:pPr>
    </w:p>
    <w:p w:rsidR="004E5C9B" w:rsidRDefault="00A335BF" w:rsidP="00B92761">
      <w:pPr>
        <w:spacing w:after="0" w:line="240" w:lineRule="auto"/>
        <w:rPr>
          <w:rFonts w:eastAsia="Times New Roman" w:cs="Times New Roman"/>
          <w:b/>
          <w:kern w:val="2"/>
          <w:u w:val="single"/>
        </w:rPr>
      </w:pPr>
      <w:r>
        <w:rPr>
          <w:rFonts w:eastAsia="Times New Roman" w:cs="Times New Roman"/>
          <w:b/>
          <w:kern w:val="2"/>
          <w:u w:val="single"/>
        </w:rPr>
        <w:t>*</w:t>
      </w:r>
      <w:r w:rsidRPr="00A335BF">
        <w:rPr>
          <w:rFonts w:eastAsia="Times New Roman" w:cs="Times New Roman"/>
          <w:b/>
          <w:kern w:val="2"/>
          <w:u w:val="single"/>
        </w:rPr>
        <w:t>2022-2023 Bahar Yarıyılı Tezli Yüksek Lisans ve Doktora için Enstitümüze başvuran adaylardan Bilim Sınavına Katılacak olanların başvuru esnasında belirttikleri mail adresine bilgilendirme yapılmıştır. Kendilerine "ön eleme sınavını geçtiniz" şeklinde bir mail ulaşan adaylar başvuru ekranlarındaki "</w:t>
      </w:r>
      <w:r w:rsidR="00AB6696">
        <w:rPr>
          <w:rFonts w:eastAsia="Times New Roman" w:cs="Times New Roman"/>
          <w:b/>
          <w:kern w:val="2"/>
          <w:u w:val="single"/>
        </w:rPr>
        <w:t xml:space="preserve">Başvuru </w:t>
      </w:r>
      <w:bookmarkStart w:id="0" w:name="_GoBack"/>
      <w:bookmarkEnd w:id="0"/>
      <w:r w:rsidRPr="00A335BF">
        <w:rPr>
          <w:rFonts w:eastAsia="Times New Roman" w:cs="Times New Roman"/>
          <w:b/>
          <w:kern w:val="2"/>
          <w:u w:val="single"/>
        </w:rPr>
        <w:t>belgesi yazdır" butonundan çıktı alarak bilim sınavlarına katılabileceklerdir.</w:t>
      </w:r>
    </w:p>
    <w:p w:rsidR="00A335BF" w:rsidRDefault="00A335BF" w:rsidP="00B92761">
      <w:pPr>
        <w:spacing w:after="0" w:line="240" w:lineRule="auto"/>
        <w:rPr>
          <w:rFonts w:eastAsia="Times New Roman" w:cs="Times New Roman"/>
          <w:b/>
          <w:kern w:val="2"/>
          <w:u w:val="single"/>
        </w:rPr>
      </w:pPr>
    </w:p>
    <w:p w:rsidR="000261F2" w:rsidRPr="00E7033F" w:rsidRDefault="000261F2" w:rsidP="00B92761">
      <w:pPr>
        <w:spacing w:after="0" w:line="240" w:lineRule="auto"/>
        <w:rPr>
          <w:rFonts w:eastAsia="Times New Roman" w:cs="Times New Roman"/>
          <w:b/>
          <w:kern w:val="2"/>
          <w:u w:val="single"/>
        </w:rPr>
      </w:pPr>
      <w:r>
        <w:rPr>
          <w:rFonts w:eastAsia="Times New Roman" w:cs="Times New Roman"/>
          <w:b/>
          <w:kern w:val="2"/>
          <w:u w:val="single"/>
        </w:rPr>
        <w:t xml:space="preserve">Dikkat: </w:t>
      </w:r>
      <w:r w:rsidR="004E5C9B">
        <w:rPr>
          <w:rFonts w:eastAsia="Times New Roman" w:cs="Times New Roman"/>
          <w:b/>
          <w:kern w:val="2"/>
          <w:u w:val="single"/>
        </w:rPr>
        <w:t xml:space="preserve">Bilim </w:t>
      </w:r>
      <w:r>
        <w:rPr>
          <w:rFonts w:eastAsia="Times New Roman" w:cs="Times New Roman"/>
          <w:b/>
          <w:kern w:val="2"/>
          <w:u w:val="single"/>
        </w:rPr>
        <w:t>Sınav</w:t>
      </w:r>
      <w:r w:rsidR="00A335BF">
        <w:rPr>
          <w:rFonts w:eastAsia="Times New Roman" w:cs="Times New Roman"/>
          <w:b/>
          <w:kern w:val="2"/>
          <w:u w:val="single"/>
        </w:rPr>
        <w:t>ı 2</w:t>
      </w:r>
      <w:r w:rsidR="004E5C9B">
        <w:rPr>
          <w:rFonts w:eastAsia="Times New Roman" w:cs="Times New Roman"/>
          <w:b/>
          <w:kern w:val="2"/>
          <w:u w:val="single"/>
        </w:rPr>
        <w:t xml:space="preserve">5 </w:t>
      </w:r>
      <w:r w:rsidR="00A335BF">
        <w:rPr>
          <w:rFonts w:eastAsia="Times New Roman" w:cs="Times New Roman"/>
          <w:b/>
          <w:kern w:val="2"/>
          <w:u w:val="single"/>
        </w:rPr>
        <w:t>Ocak 2023</w:t>
      </w:r>
      <w:r w:rsidR="004E5C9B">
        <w:rPr>
          <w:rFonts w:eastAsia="Times New Roman" w:cs="Times New Roman"/>
          <w:b/>
          <w:kern w:val="2"/>
          <w:u w:val="single"/>
        </w:rPr>
        <w:t xml:space="preserve"> </w:t>
      </w:r>
      <w:r w:rsidR="00A335BF">
        <w:rPr>
          <w:rFonts w:eastAsia="Times New Roman" w:cs="Times New Roman"/>
          <w:b/>
          <w:kern w:val="2"/>
          <w:u w:val="single"/>
        </w:rPr>
        <w:t>Çarşamba</w:t>
      </w:r>
      <w:r w:rsidR="004E5C9B">
        <w:rPr>
          <w:rFonts w:eastAsia="Times New Roman" w:cs="Times New Roman"/>
          <w:b/>
          <w:kern w:val="2"/>
          <w:u w:val="single"/>
        </w:rPr>
        <w:t xml:space="preserve"> günü</w:t>
      </w:r>
      <w:r w:rsidR="0045788D">
        <w:rPr>
          <w:rFonts w:eastAsia="Times New Roman" w:cs="Times New Roman"/>
          <w:b/>
          <w:kern w:val="2"/>
          <w:u w:val="single"/>
        </w:rPr>
        <w:t xml:space="preserve"> Saat 10.</w:t>
      </w:r>
      <w:r>
        <w:rPr>
          <w:rFonts w:eastAsia="Times New Roman" w:cs="Times New Roman"/>
          <w:b/>
          <w:kern w:val="2"/>
          <w:u w:val="single"/>
        </w:rPr>
        <w:t>00’da</w:t>
      </w:r>
      <w:r w:rsidR="0045788D">
        <w:rPr>
          <w:rFonts w:eastAsia="Times New Roman" w:cs="Times New Roman"/>
          <w:b/>
          <w:kern w:val="2"/>
          <w:u w:val="single"/>
        </w:rPr>
        <w:t xml:space="preserve"> b</w:t>
      </w:r>
      <w:r>
        <w:rPr>
          <w:rFonts w:eastAsia="Times New Roman" w:cs="Times New Roman"/>
          <w:b/>
          <w:kern w:val="2"/>
          <w:u w:val="single"/>
        </w:rPr>
        <w:t>elirtilen yer ve zamanda yapılacaktır.</w:t>
      </w:r>
    </w:p>
    <w:sectPr w:rsidR="000261F2" w:rsidRPr="00E7033F" w:rsidSect="00C21DC8">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aditional Naskh">
    <w:altName w:val="Times New Roman"/>
    <w:charset w:val="B2"/>
    <w:family w:val="auto"/>
    <w:pitch w:val="variable"/>
    <w:sig w:usb0="8000202F" w:usb1="80002008" w:usb2="00000020" w:usb3="00000000" w:csb0="0000004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57F6"/>
    <w:multiLevelType w:val="hybridMultilevel"/>
    <w:tmpl w:val="2AF8E4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5424C3"/>
    <w:multiLevelType w:val="hybridMultilevel"/>
    <w:tmpl w:val="1DB62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1037E5"/>
    <w:multiLevelType w:val="hybridMultilevel"/>
    <w:tmpl w:val="539C08DE"/>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4365BD9"/>
    <w:multiLevelType w:val="hybridMultilevel"/>
    <w:tmpl w:val="E6E21C98"/>
    <w:lvl w:ilvl="0" w:tplc="9F96A5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512A50"/>
    <w:multiLevelType w:val="hybridMultilevel"/>
    <w:tmpl w:val="0B38A5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B2322B"/>
    <w:multiLevelType w:val="hybridMultilevel"/>
    <w:tmpl w:val="CA269A88"/>
    <w:lvl w:ilvl="0" w:tplc="041F0001">
      <w:start w:val="1"/>
      <w:numFmt w:val="bullet"/>
      <w:lvlText w:val=""/>
      <w:lvlJc w:val="left"/>
      <w:pPr>
        <w:ind w:left="1080" w:hanging="360"/>
      </w:pPr>
      <w:rPr>
        <w:rFonts w:ascii="Symbol" w:hAnsi="Symbol"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B724B3F"/>
    <w:multiLevelType w:val="hybridMultilevel"/>
    <w:tmpl w:val="7F58EAD2"/>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E961DC7"/>
    <w:multiLevelType w:val="hybridMultilevel"/>
    <w:tmpl w:val="CD6AD508"/>
    <w:lvl w:ilvl="0" w:tplc="972CF9C0">
      <w:start w:val="1"/>
      <w:numFmt w:val="decimal"/>
      <w:lvlText w:val="(%1)"/>
      <w:lvlJc w:val="left"/>
      <w:pPr>
        <w:ind w:left="795" w:hanging="435"/>
      </w:pPr>
      <w:rPr>
        <w:rFonts w:eastAsia="Times New Roman" w:cs="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D732157"/>
    <w:multiLevelType w:val="multilevel"/>
    <w:tmpl w:val="5EA43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6C3835"/>
    <w:multiLevelType w:val="hybridMultilevel"/>
    <w:tmpl w:val="A7504B7C"/>
    <w:lvl w:ilvl="0" w:tplc="48BA9F96">
      <w:start w:val="1"/>
      <w:numFmt w:val="bullet"/>
      <w:lvlText w:val=""/>
      <w:lvlJc w:val="left"/>
      <w:pPr>
        <w:ind w:left="1065" w:hanging="360"/>
      </w:pPr>
      <w:rPr>
        <w:rFonts w:ascii="Symbol" w:eastAsia="Times New Roman" w:hAnsi="Symbol"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0">
    <w:nsid w:val="7D241B1D"/>
    <w:multiLevelType w:val="hybridMultilevel"/>
    <w:tmpl w:val="2006ED24"/>
    <w:lvl w:ilvl="0" w:tplc="3976B5F6">
      <w:start w:val="1"/>
      <w:numFmt w:val="lowerLetter"/>
      <w:lvlText w:val="%1."/>
      <w:lvlJc w:val="left"/>
      <w:pPr>
        <w:ind w:left="720" w:hanging="360"/>
      </w:pPr>
      <w:rPr>
        <w:b/>
        <w:bCs/>
        <w:i w:val="0"/>
        <w:iCs w:val="0"/>
        <w:caps w:val="0"/>
        <w:smallCaps w:val="0"/>
        <w:strike w:val="0"/>
        <w:dstrike w:val="0"/>
        <w:noProof w:val="0"/>
        <w:vanish w:val="0"/>
        <w:spacing w:val="0"/>
        <w:kern w:val="0"/>
        <w:position w:val="0"/>
        <w:u w:val="none"/>
        <w:effect w:val="none"/>
        <w:vertAlign w:val="baseline"/>
        <w:em w:val="none"/>
        <w:specVanish w:val="0"/>
      </w:rPr>
    </w:lvl>
    <w:lvl w:ilvl="1" w:tplc="40684D2C">
      <w:start w:val="1"/>
      <w:numFmt w:val="lowerLetter"/>
      <w:lvlText w:val="%2."/>
      <w:lvlJc w:val="left"/>
      <w:pPr>
        <w:ind w:left="1440" w:hanging="360"/>
      </w:pPr>
    </w:lvl>
    <w:lvl w:ilvl="2" w:tplc="FB18917E">
      <w:start w:val="1"/>
      <w:numFmt w:val="lowerRoman"/>
      <w:lvlText w:val="%3."/>
      <w:lvlJc w:val="right"/>
      <w:pPr>
        <w:ind w:left="2160" w:hanging="180"/>
      </w:pPr>
    </w:lvl>
    <w:lvl w:ilvl="3" w:tplc="188036EE">
      <w:start w:val="1"/>
      <w:numFmt w:val="decimal"/>
      <w:lvlText w:val="%4."/>
      <w:lvlJc w:val="left"/>
      <w:pPr>
        <w:ind w:left="2880" w:hanging="360"/>
      </w:pPr>
    </w:lvl>
    <w:lvl w:ilvl="4" w:tplc="A25C3F6C">
      <w:start w:val="1"/>
      <w:numFmt w:val="lowerLetter"/>
      <w:lvlText w:val="%5."/>
      <w:lvlJc w:val="left"/>
      <w:pPr>
        <w:ind w:left="3600" w:hanging="360"/>
      </w:pPr>
    </w:lvl>
    <w:lvl w:ilvl="5" w:tplc="99A61E9C">
      <w:start w:val="1"/>
      <w:numFmt w:val="lowerRoman"/>
      <w:lvlText w:val="%6."/>
      <w:lvlJc w:val="right"/>
      <w:pPr>
        <w:ind w:left="4320" w:hanging="180"/>
      </w:pPr>
    </w:lvl>
    <w:lvl w:ilvl="6" w:tplc="BEE61182">
      <w:start w:val="1"/>
      <w:numFmt w:val="decimal"/>
      <w:lvlText w:val="%7."/>
      <w:lvlJc w:val="left"/>
      <w:pPr>
        <w:ind w:left="5040" w:hanging="360"/>
      </w:pPr>
    </w:lvl>
    <w:lvl w:ilvl="7" w:tplc="FF180134">
      <w:start w:val="1"/>
      <w:numFmt w:val="lowerLetter"/>
      <w:lvlText w:val="%8."/>
      <w:lvlJc w:val="left"/>
      <w:pPr>
        <w:ind w:left="5760" w:hanging="360"/>
      </w:pPr>
    </w:lvl>
    <w:lvl w:ilvl="8" w:tplc="62D4B6A4">
      <w:start w:val="1"/>
      <w:numFmt w:val="lowerRoman"/>
      <w:lvlText w:val="%9."/>
      <w:lvlJc w:val="right"/>
      <w:pPr>
        <w:ind w:left="6480" w:hanging="180"/>
      </w:pPr>
    </w:lvl>
  </w:abstractNum>
  <w:num w:numId="1">
    <w:abstractNumId w:val="10"/>
  </w:num>
  <w:num w:numId="2">
    <w:abstractNumId w:val="2"/>
  </w:num>
  <w:num w:numId="3">
    <w:abstractNumId w:val="5"/>
  </w:num>
  <w:num w:numId="4">
    <w:abstractNumId w:val="9"/>
  </w:num>
  <w:num w:numId="5">
    <w:abstractNumId w:val="6"/>
  </w:num>
  <w:num w:numId="6">
    <w:abstractNumId w:val="4"/>
  </w:num>
  <w:num w:numId="7">
    <w:abstractNumId w:val="7"/>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31"/>
    <w:rsid w:val="0000092D"/>
    <w:rsid w:val="00023010"/>
    <w:rsid w:val="000261F2"/>
    <w:rsid w:val="00045459"/>
    <w:rsid w:val="00045D7F"/>
    <w:rsid w:val="0005305D"/>
    <w:rsid w:val="00057F8D"/>
    <w:rsid w:val="00085ECC"/>
    <w:rsid w:val="000A1C74"/>
    <w:rsid w:val="000B1A2A"/>
    <w:rsid w:val="000B3794"/>
    <w:rsid w:val="000B6A0E"/>
    <w:rsid w:val="000B7355"/>
    <w:rsid w:val="000C4E60"/>
    <w:rsid w:val="000C6DC9"/>
    <w:rsid w:val="000E5395"/>
    <w:rsid w:val="0011442C"/>
    <w:rsid w:val="00120997"/>
    <w:rsid w:val="001353D8"/>
    <w:rsid w:val="001424CC"/>
    <w:rsid w:val="00144F15"/>
    <w:rsid w:val="00176C79"/>
    <w:rsid w:val="0018110E"/>
    <w:rsid w:val="00185B10"/>
    <w:rsid w:val="00185B7D"/>
    <w:rsid w:val="00186A9F"/>
    <w:rsid w:val="00196031"/>
    <w:rsid w:val="001A78AC"/>
    <w:rsid w:val="001C2C9C"/>
    <w:rsid w:val="001C4CFE"/>
    <w:rsid w:val="001C75D8"/>
    <w:rsid w:val="001D33A0"/>
    <w:rsid w:val="001E3DFA"/>
    <w:rsid w:val="001E66A0"/>
    <w:rsid w:val="00200B44"/>
    <w:rsid w:val="00225167"/>
    <w:rsid w:val="00236ACC"/>
    <w:rsid w:val="00245256"/>
    <w:rsid w:val="00266684"/>
    <w:rsid w:val="0027092C"/>
    <w:rsid w:val="002809EE"/>
    <w:rsid w:val="00285C0D"/>
    <w:rsid w:val="002907B2"/>
    <w:rsid w:val="00295B62"/>
    <w:rsid w:val="002A1536"/>
    <w:rsid w:val="002C4553"/>
    <w:rsid w:val="002D2A2A"/>
    <w:rsid w:val="002F5FB8"/>
    <w:rsid w:val="002F68F1"/>
    <w:rsid w:val="00303E0B"/>
    <w:rsid w:val="003052DA"/>
    <w:rsid w:val="00311BE4"/>
    <w:rsid w:val="00320A57"/>
    <w:rsid w:val="00335CC1"/>
    <w:rsid w:val="003411CC"/>
    <w:rsid w:val="0034402F"/>
    <w:rsid w:val="00352467"/>
    <w:rsid w:val="00384B21"/>
    <w:rsid w:val="0038627A"/>
    <w:rsid w:val="00386332"/>
    <w:rsid w:val="00393497"/>
    <w:rsid w:val="003B2098"/>
    <w:rsid w:val="003B68EA"/>
    <w:rsid w:val="003C5BB9"/>
    <w:rsid w:val="003D4ED8"/>
    <w:rsid w:val="003D7B6F"/>
    <w:rsid w:val="003E0F43"/>
    <w:rsid w:val="003E3422"/>
    <w:rsid w:val="003E5316"/>
    <w:rsid w:val="003F217A"/>
    <w:rsid w:val="003F7081"/>
    <w:rsid w:val="00400A22"/>
    <w:rsid w:val="00406A9A"/>
    <w:rsid w:val="00436580"/>
    <w:rsid w:val="00444616"/>
    <w:rsid w:val="004561B2"/>
    <w:rsid w:val="0045788D"/>
    <w:rsid w:val="004675D6"/>
    <w:rsid w:val="004B183E"/>
    <w:rsid w:val="004C25D3"/>
    <w:rsid w:val="004C2C56"/>
    <w:rsid w:val="004D63DC"/>
    <w:rsid w:val="004E4364"/>
    <w:rsid w:val="004E5C9B"/>
    <w:rsid w:val="00510DD5"/>
    <w:rsid w:val="00514ED2"/>
    <w:rsid w:val="00532A1C"/>
    <w:rsid w:val="00542DD1"/>
    <w:rsid w:val="00546A77"/>
    <w:rsid w:val="00571B4F"/>
    <w:rsid w:val="00577754"/>
    <w:rsid w:val="005853DB"/>
    <w:rsid w:val="0058637C"/>
    <w:rsid w:val="005868BA"/>
    <w:rsid w:val="00597879"/>
    <w:rsid w:val="005B2469"/>
    <w:rsid w:val="005C24C2"/>
    <w:rsid w:val="005D47DC"/>
    <w:rsid w:val="005D63A4"/>
    <w:rsid w:val="005E0F63"/>
    <w:rsid w:val="005E70F1"/>
    <w:rsid w:val="005F4EDC"/>
    <w:rsid w:val="00616152"/>
    <w:rsid w:val="00621055"/>
    <w:rsid w:val="00633427"/>
    <w:rsid w:val="006370E6"/>
    <w:rsid w:val="006372C1"/>
    <w:rsid w:val="0065518C"/>
    <w:rsid w:val="00660444"/>
    <w:rsid w:val="00665DC1"/>
    <w:rsid w:val="00666FBE"/>
    <w:rsid w:val="00667720"/>
    <w:rsid w:val="0068139B"/>
    <w:rsid w:val="00684FC1"/>
    <w:rsid w:val="00695E2A"/>
    <w:rsid w:val="006B2513"/>
    <w:rsid w:val="006D738D"/>
    <w:rsid w:val="006E009F"/>
    <w:rsid w:val="006E73F1"/>
    <w:rsid w:val="006F026F"/>
    <w:rsid w:val="007022E3"/>
    <w:rsid w:val="00714AAD"/>
    <w:rsid w:val="0071597E"/>
    <w:rsid w:val="0072594B"/>
    <w:rsid w:val="007313D2"/>
    <w:rsid w:val="0073279F"/>
    <w:rsid w:val="007344D4"/>
    <w:rsid w:val="00761515"/>
    <w:rsid w:val="00766BEF"/>
    <w:rsid w:val="0077778F"/>
    <w:rsid w:val="007958C4"/>
    <w:rsid w:val="007B03C6"/>
    <w:rsid w:val="007B30D2"/>
    <w:rsid w:val="007B6A93"/>
    <w:rsid w:val="007B7767"/>
    <w:rsid w:val="007D1083"/>
    <w:rsid w:val="007D4FF6"/>
    <w:rsid w:val="007D599E"/>
    <w:rsid w:val="007F76B0"/>
    <w:rsid w:val="008146D9"/>
    <w:rsid w:val="00846A43"/>
    <w:rsid w:val="00861A58"/>
    <w:rsid w:val="00862E5D"/>
    <w:rsid w:val="0088077F"/>
    <w:rsid w:val="008815C9"/>
    <w:rsid w:val="00897966"/>
    <w:rsid w:val="008A4B4E"/>
    <w:rsid w:val="008B7E0B"/>
    <w:rsid w:val="008B7E6C"/>
    <w:rsid w:val="008C0856"/>
    <w:rsid w:val="008C3F8A"/>
    <w:rsid w:val="008D4199"/>
    <w:rsid w:val="008D6693"/>
    <w:rsid w:val="008D67B1"/>
    <w:rsid w:val="008E286F"/>
    <w:rsid w:val="008E4637"/>
    <w:rsid w:val="008F3F1D"/>
    <w:rsid w:val="008F4BE7"/>
    <w:rsid w:val="00924AE5"/>
    <w:rsid w:val="00930911"/>
    <w:rsid w:val="00936848"/>
    <w:rsid w:val="00955CD8"/>
    <w:rsid w:val="00957D8E"/>
    <w:rsid w:val="009665A9"/>
    <w:rsid w:val="0097042E"/>
    <w:rsid w:val="009763C3"/>
    <w:rsid w:val="009877BD"/>
    <w:rsid w:val="00995FEA"/>
    <w:rsid w:val="009C047E"/>
    <w:rsid w:val="009D0D80"/>
    <w:rsid w:val="009E35E6"/>
    <w:rsid w:val="009E387F"/>
    <w:rsid w:val="00A10115"/>
    <w:rsid w:val="00A113F8"/>
    <w:rsid w:val="00A14536"/>
    <w:rsid w:val="00A16A64"/>
    <w:rsid w:val="00A24495"/>
    <w:rsid w:val="00A335BF"/>
    <w:rsid w:val="00A60678"/>
    <w:rsid w:val="00A60EC2"/>
    <w:rsid w:val="00A61924"/>
    <w:rsid w:val="00A6243C"/>
    <w:rsid w:val="00A6439B"/>
    <w:rsid w:val="00A65DE7"/>
    <w:rsid w:val="00A75AA8"/>
    <w:rsid w:val="00A80FF9"/>
    <w:rsid w:val="00A83F7F"/>
    <w:rsid w:val="00A85C3D"/>
    <w:rsid w:val="00A87CA2"/>
    <w:rsid w:val="00AA194B"/>
    <w:rsid w:val="00AB6696"/>
    <w:rsid w:val="00AC34FE"/>
    <w:rsid w:val="00AC504B"/>
    <w:rsid w:val="00AC693F"/>
    <w:rsid w:val="00AD0CCA"/>
    <w:rsid w:val="00AD193C"/>
    <w:rsid w:val="00AE4ADF"/>
    <w:rsid w:val="00AF4776"/>
    <w:rsid w:val="00B03397"/>
    <w:rsid w:val="00B12533"/>
    <w:rsid w:val="00B137AE"/>
    <w:rsid w:val="00B30586"/>
    <w:rsid w:val="00B53CEA"/>
    <w:rsid w:val="00B54481"/>
    <w:rsid w:val="00B844E7"/>
    <w:rsid w:val="00B92761"/>
    <w:rsid w:val="00BA1336"/>
    <w:rsid w:val="00BA153E"/>
    <w:rsid w:val="00BA1728"/>
    <w:rsid w:val="00BB114A"/>
    <w:rsid w:val="00BC02A0"/>
    <w:rsid w:val="00BC046E"/>
    <w:rsid w:val="00BC09E3"/>
    <w:rsid w:val="00BF11EE"/>
    <w:rsid w:val="00C01AEF"/>
    <w:rsid w:val="00C15B62"/>
    <w:rsid w:val="00C21DC8"/>
    <w:rsid w:val="00C2444E"/>
    <w:rsid w:val="00C25AE5"/>
    <w:rsid w:val="00C305AD"/>
    <w:rsid w:val="00C31913"/>
    <w:rsid w:val="00C32817"/>
    <w:rsid w:val="00C3394F"/>
    <w:rsid w:val="00C35EDB"/>
    <w:rsid w:val="00C36F58"/>
    <w:rsid w:val="00C41D1F"/>
    <w:rsid w:val="00C554B4"/>
    <w:rsid w:val="00C62FFC"/>
    <w:rsid w:val="00C64A9E"/>
    <w:rsid w:val="00C70676"/>
    <w:rsid w:val="00C908F2"/>
    <w:rsid w:val="00C94F21"/>
    <w:rsid w:val="00C9567D"/>
    <w:rsid w:val="00CC14B6"/>
    <w:rsid w:val="00CC1511"/>
    <w:rsid w:val="00CE3509"/>
    <w:rsid w:val="00CF20A0"/>
    <w:rsid w:val="00D06E72"/>
    <w:rsid w:val="00D11C56"/>
    <w:rsid w:val="00D14A12"/>
    <w:rsid w:val="00D26EA9"/>
    <w:rsid w:val="00D528C2"/>
    <w:rsid w:val="00D71F1E"/>
    <w:rsid w:val="00D74E00"/>
    <w:rsid w:val="00D85095"/>
    <w:rsid w:val="00D87D73"/>
    <w:rsid w:val="00DA0C39"/>
    <w:rsid w:val="00DA529E"/>
    <w:rsid w:val="00DA7BEC"/>
    <w:rsid w:val="00DB37B8"/>
    <w:rsid w:val="00DC0796"/>
    <w:rsid w:val="00DC721A"/>
    <w:rsid w:val="00DD05E5"/>
    <w:rsid w:val="00DF7BE1"/>
    <w:rsid w:val="00E17C11"/>
    <w:rsid w:val="00E209F9"/>
    <w:rsid w:val="00E2147C"/>
    <w:rsid w:val="00E7033F"/>
    <w:rsid w:val="00E73D2F"/>
    <w:rsid w:val="00E964CE"/>
    <w:rsid w:val="00EA0A7B"/>
    <w:rsid w:val="00EC2ABF"/>
    <w:rsid w:val="00ED5D5D"/>
    <w:rsid w:val="00EE7867"/>
    <w:rsid w:val="00EF3E3A"/>
    <w:rsid w:val="00F06611"/>
    <w:rsid w:val="00F10883"/>
    <w:rsid w:val="00F157E9"/>
    <w:rsid w:val="00F16A19"/>
    <w:rsid w:val="00F510D1"/>
    <w:rsid w:val="00F52868"/>
    <w:rsid w:val="00F56E98"/>
    <w:rsid w:val="00F570CF"/>
    <w:rsid w:val="00F62BD4"/>
    <w:rsid w:val="00F66BE4"/>
    <w:rsid w:val="00F768EB"/>
    <w:rsid w:val="00FC61DE"/>
    <w:rsid w:val="00FC6950"/>
    <w:rsid w:val="00FC6A38"/>
    <w:rsid w:val="00FE59CB"/>
    <w:rsid w:val="00FF06C0"/>
    <w:rsid w:val="00FF52C6"/>
    <w:rsid w:val="00FF60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AD4CF-C5AA-4093-87A1-2FF1DD21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raditional Naskh"/>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533"/>
    <w:pPr>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paseenek">
    <w:name w:val="arapça seçenek"/>
    <w:basedOn w:val="ListeParagraf"/>
    <w:link w:val="arapaseenekChar"/>
    <w:autoRedefine/>
    <w:qFormat/>
    <w:rsid w:val="00766BEF"/>
    <w:pPr>
      <w:tabs>
        <w:tab w:val="right" w:pos="425"/>
      </w:tabs>
      <w:bidi/>
      <w:spacing w:after="0"/>
      <w:ind w:left="0"/>
      <w:contextualSpacing w:val="0"/>
      <w:jc w:val="left"/>
    </w:pPr>
    <w:rPr>
      <w:rFonts w:ascii="Cambria" w:hAnsi="Cambria"/>
      <w:szCs w:val="26"/>
      <w:lang w:val="en-US"/>
    </w:rPr>
  </w:style>
  <w:style w:type="character" w:customStyle="1" w:styleId="arapaseenekChar">
    <w:name w:val="arapça seçenek Char"/>
    <w:basedOn w:val="VarsaylanParagrafYazTipi"/>
    <w:link w:val="arapaseenek"/>
    <w:rsid w:val="00766BEF"/>
    <w:rPr>
      <w:rFonts w:ascii="Cambria" w:hAnsi="Cambria"/>
      <w:szCs w:val="26"/>
      <w:lang w:val="en-US"/>
    </w:rPr>
  </w:style>
  <w:style w:type="paragraph" w:styleId="ListeParagraf">
    <w:name w:val="List Paragraph"/>
    <w:basedOn w:val="Normal"/>
    <w:uiPriority w:val="34"/>
    <w:qFormat/>
    <w:rsid w:val="00766BEF"/>
    <w:pPr>
      <w:ind w:left="720"/>
      <w:contextualSpacing/>
    </w:pPr>
  </w:style>
  <w:style w:type="paragraph" w:customStyle="1" w:styleId="trkek">
    <w:name w:val="türkçe şık"/>
    <w:basedOn w:val="Normal"/>
    <w:link w:val="trkekChar"/>
    <w:autoRedefine/>
    <w:qFormat/>
    <w:rsid w:val="00766BEF"/>
    <w:pPr>
      <w:keepNext/>
      <w:tabs>
        <w:tab w:val="left" w:pos="426"/>
      </w:tabs>
      <w:ind w:left="142"/>
      <w:contextualSpacing/>
    </w:pPr>
    <w:rPr>
      <w:rFonts w:ascii="Cambria" w:eastAsiaTheme="majorEastAsia" w:hAnsi="Cambria"/>
      <w:szCs w:val="28"/>
    </w:rPr>
  </w:style>
  <w:style w:type="character" w:customStyle="1" w:styleId="trkekChar">
    <w:name w:val="türkçe şık Char"/>
    <w:basedOn w:val="VarsaylanParagrafYazTipi"/>
    <w:link w:val="trkek"/>
    <w:rsid w:val="00766BEF"/>
    <w:rPr>
      <w:rFonts w:ascii="Cambria" w:eastAsiaTheme="majorEastAsia" w:hAnsi="Cambria"/>
      <w:szCs w:val="28"/>
    </w:rPr>
  </w:style>
  <w:style w:type="table" w:styleId="TabloKlavuzu">
    <w:name w:val="Table Grid"/>
    <w:basedOn w:val="NormalTablo"/>
    <w:uiPriority w:val="59"/>
    <w:unhideWhenUsed/>
    <w:rsid w:val="00BC0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313D2"/>
    <w:rPr>
      <w:sz w:val="16"/>
      <w:szCs w:val="16"/>
    </w:rPr>
  </w:style>
  <w:style w:type="paragraph" w:styleId="AklamaMetni">
    <w:name w:val="annotation text"/>
    <w:basedOn w:val="Normal"/>
    <w:link w:val="AklamaMetniChar"/>
    <w:uiPriority w:val="99"/>
    <w:semiHidden/>
    <w:unhideWhenUsed/>
    <w:rsid w:val="007313D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313D2"/>
    <w:rPr>
      <w:sz w:val="20"/>
      <w:szCs w:val="20"/>
    </w:rPr>
  </w:style>
  <w:style w:type="paragraph" w:styleId="AklamaKonusu">
    <w:name w:val="annotation subject"/>
    <w:basedOn w:val="AklamaMetni"/>
    <w:next w:val="AklamaMetni"/>
    <w:link w:val="AklamaKonusuChar"/>
    <w:uiPriority w:val="99"/>
    <w:semiHidden/>
    <w:unhideWhenUsed/>
    <w:rsid w:val="007313D2"/>
    <w:rPr>
      <w:b/>
      <w:bCs/>
    </w:rPr>
  </w:style>
  <w:style w:type="character" w:customStyle="1" w:styleId="AklamaKonusuChar">
    <w:name w:val="Açıklama Konusu Char"/>
    <w:basedOn w:val="AklamaMetniChar"/>
    <w:link w:val="AklamaKonusu"/>
    <w:uiPriority w:val="99"/>
    <w:semiHidden/>
    <w:rsid w:val="007313D2"/>
    <w:rPr>
      <w:b/>
      <w:bCs/>
      <w:sz w:val="20"/>
      <w:szCs w:val="20"/>
    </w:rPr>
  </w:style>
  <w:style w:type="paragraph" w:styleId="BalonMetni">
    <w:name w:val="Balloon Text"/>
    <w:basedOn w:val="Normal"/>
    <w:link w:val="BalonMetniChar"/>
    <w:uiPriority w:val="99"/>
    <w:semiHidden/>
    <w:unhideWhenUsed/>
    <w:rsid w:val="00731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13D2"/>
    <w:rPr>
      <w:rFonts w:ascii="Tahoma" w:hAnsi="Tahoma" w:cs="Tahoma"/>
      <w:sz w:val="16"/>
      <w:szCs w:val="16"/>
    </w:rPr>
  </w:style>
  <w:style w:type="character" w:styleId="Kpr">
    <w:name w:val="Hyperlink"/>
    <w:basedOn w:val="VarsaylanParagrafYazTipi"/>
    <w:uiPriority w:val="99"/>
    <w:unhideWhenUsed/>
    <w:rsid w:val="005F4EDC"/>
    <w:rPr>
      <w:color w:val="0000FF" w:themeColor="hyperlink"/>
      <w:u w:val="single"/>
    </w:rPr>
  </w:style>
  <w:style w:type="paragraph" w:styleId="NormalWeb">
    <w:name w:val="Normal (Web)"/>
    <w:basedOn w:val="Normal"/>
    <w:unhideWhenUsed/>
    <w:rsid w:val="008146D9"/>
    <w:pPr>
      <w:spacing w:after="125" w:line="288" w:lineRule="atLeast"/>
      <w:jc w:val="left"/>
    </w:pPr>
    <w:rPr>
      <w:rFonts w:eastAsia="Times New Roman" w:cs="Times New Roman"/>
      <w:color w:val="6B6B6B"/>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CDC1-3C17-4F70-A571-487AD2DD6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194</Words>
  <Characters>1107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inanc</dc:creator>
  <cp:lastModifiedBy>Kmu</cp:lastModifiedBy>
  <cp:revision>7</cp:revision>
  <dcterms:created xsi:type="dcterms:W3CDTF">2023-01-23T12:32:00Z</dcterms:created>
  <dcterms:modified xsi:type="dcterms:W3CDTF">2023-01-24T08:49:00Z</dcterms:modified>
</cp:coreProperties>
</file>