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56A" w:rsidRPr="00E5175F" w:rsidRDefault="005004FB" w:rsidP="00E002F5">
      <w:pPr>
        <w:spacing w:after="0" w:line="240" w:lineRule="auto"/>
        <w:jc w:val="center"/>
        <w:rPr>
          <w:rFonts w:ascii="Times New Roman" w:hAnsi="Times New Roman" w:cs="Times New Roman"/>
          <w:b/>
          <w:sz w:val="20"/>
          <w:szCs w:val="20"/>
          <w:u w:val="single"/>
        </w:rPr>
      </w:pPr>
      <w:r w:rsidRPr="00E5175F">
        <w:rPr>
          <w:rFonts w:ascii="Times New Roman" w:hAnsi="Times New Roman" w:cs="Times New Roman"/>
          <w:b/>
          <w:sz w:val="20"/>
          <w:szCs w:val="20"/>
          <w:u w:val="single"/>
        </w:rPr>
        <w:t xml:space="preserve">TEZLİ </w:t>
      </w:r>
      <w:r w:rsidR="000E456A" w:rsidRPr="00E5175F">
        <w:rPr>
          <w:rFonts w:ascii="Times New Roman" w:hAnsi="Times New Roman" w:cs="Times New Roman"/>
          <w:b/>
          <w:sz w:val="20"/>
          <w:szCs w:val="20"/>
          <w:u w:val="single"/>
        </w:rPr>
        <w:t>YÜKSEK LİSANS VE DOKTORA İLANI</w:t>
      </w:r>
    </w:p>
    <w:p w:rsidR="000E456A" w:rsidRPr="00E5175F" w:rsidRDefault="000E456A" w:rsidP="00E002F5">
      <w:pPr>
        <w:spacing w:after="0" w:line="240" w:lineRule="auto"/>
        <w:jc w:val="center"/>
        <w:rPr>
          <w:rFonts w:ascii="Times New Roman" w:hAnsi="Times New Roman" w:cs="Times New Roman"/>
          <w:b/>
          <w:sz w:val="20"/>
          <w:szCs w:val="20"/>
        </w:rPr>
      </w:pPr>
      <w:r w:rsidRPr="00E5175F">
        <w:rPr>
          <w:rFonts w:ascii="Times New Roman" w:hAnsi="Times New Roman" w:cs="Times New Roman"/>
          <w:b/>
          <w:sz w:val="20"/>
          <w:szCs w:val="20"/>
        </w:rPr>
        <w:t>T.C.</w:t>
      </w:r>
    </w:p>
    <w:p w:rsidR="000E456A" w:rsidRPr="00E5175F" w:rsidRDefault="000E456A" w:rsidP="00E002F5">
      <w:pPr>
        <w:spacing w:after="0" w:line="240" w:lineRule="auto"/>
        <w:jc w:val="center"/>
        <w:rPr>
          <w:rFonts w:ascii="Times New Roman" w:hAnsi="Times New Roman" w:cs="Times New Roman"/>
          <w:b/>
          <w:bCs/>
          <w:iCs/>
          <w:sz w:val="20"/>
          <w:szCs w:val="20"/>
        </w:rPr>
      </w:pPr>
      <w:r w:rsidRPr="00E5175F">
        <w:rPr>
          <w:rFonts w:ascii="Times New Roman" w:hAnsi="Times New Roman" w:cs="Times New Roman"/>
          <w:b/>
          <w:bCs/>
          <w:iCs/>
          <w:sz w:val="20"/>
          <w:szCs w:val="20"/>
        </w:rPr>
        <w:t xml:space="preserve">KARAMANOĞLU MEHMETBEY ÜNİVERSİTESİ </w:t>
      </w:r>
      <w:r w:rsidRPr="00E5175F">
        <w:rPr>
          <w:rFonts w:ascii="Times New Roman" w:eastAsia="Times New Roman" w:hAnsi="Times New Roman" w:cs="Times New Roman"/>
          <w:b/>
          <w:bCs/>
          <w:iCs/>
          <w:sz w:val="20"/>
          <w:szCs w:val="20"/>
        </w:rPr>
        <w:t>SOSYAL BİLİMLER ENSTİTÜSÜ MÜDÜRLÜĞÜ</w:t>
      </w:r>
    </w:p>
    <w:p w:rsidR="000E456A" w:rsidRPr="00E5175F" w:rsidRDefault="000E456A" w:rsidP="000E456A">
      <w:pPr>
        <w:spacing w:after="125" w:line="288" w:lineRule="atLeast"/>
        <w:jc w:val="both"/>
        <w:rPr>
          <w:rFonts w:ascii="Times New Roman" w:eastAsia="Times New Roman" w:hAnsi="Times New Roman" w:cs="Times New Roman"/>
          <w:sz w:val="20"/>
          <w:szCs w:val="20"/>
        </w:rPr>
      </w:pPr>
      <w:r w:rsidRPr="00E5175F">
        <w:rPr>
          <w:rFonts w:ascii="Times New Roman" w:eastAsia="Times New Roman" w:hAnsi="Times New Roman" w:cs="Times New Roman"/>
          <w:sz w:val="20"/>
          <w:szCs w:val="20"/>
        </w:rPr>
        <w:t>Üniversitemiz Sosyal Bilimler Enstitüsüne 20</w:t>
      </w:r>
      <w:r w:rsidR="00FE2339">
        <w:rPr>
          <w:rFonts w:ascii="Times New Roman" w:eastAsia="Times New Roman" w:hAnsi="Times New Roman" w:cs="Times New Roman"/>
          <w:sz w:val="20"/>
          <w:szCs w:val="20"/>
        </w:rPr>
        <w:t>19</w:t>
      </w:r>
      <w:r w:rsidRPr="00E5175F">
        <w:rPr>
          <w:rFonts w:ascii="Times New Roman" w:eastAsia="Times New Roman" w:hAnsi="Times New Roman" w:cs="Times New Roman"/>
          <w:sz w:val="20"/>
          <w:szCs w:val="20"/>
        </w:rPr>
        <w:t>-20</w:t>
      </w:r>
      <w:r w:rsidR="00FE2339">
        <w:rPr>
          <w:rFonts w:ascii="Times New Roman" w:eastAsia="Times New Roman" w:hAnsi="Times New Roman" w:cs="Times New Roman"/>
          <w:sz w:val="20"/>
          <w:szCs w:val="20"/>
        </w:rPr>
        <w:t>20</w:t>
      </w:r>
      <w:r w:rsidRPr="00E5175F">
        <w:rPr>
          <w:rFonts w:ascii="Times New Roman" w:eastAsia="Times New Roman" w:hAnsi="Times New Roman" w:cs="Times New Roman"/>
          <w:sz w:val="20"/>
          <w:szCs w:val="20"/>
        </w:rPr>
        <w:t xml:space="preserve"> eğitim-öğretim yılı güz yarıyılında </w:t>
      </w:r>
      <w:r w:rsidRPr="00E5175F">
        <w:rPr>
          <w:rFonts w:ascii="Times New Roman" w:eastAsia="Times New Roman" w:hAnsi="Times New Roman" w:cs="Times New Roman"/>
          <w:bCs/>
          <w:iCs/>
          <w:sz w:val="20"/>
          <w:szCs w:val="20"/>
        </w:rPr>
        <w:t>Karamanoğlu Mehmetbey</w:t>
      </w:r>
      <w:r w:rsidRPr="00E5175F">
        <w:rPr>
          <w:rFonts w:ascii="Times New Roman" w:eastAsia="Times New Roman" w:hAnsi="Times New Roman" w:cs="Times New Roman"/>
          <w:sz w:val="20"/>
          <w:szCs w:val="20"/>
        </w:rPr>
        <w:t xml:space="preserve"> Üniversitesi Sosyal Bilimler Enstitüsü Lisansüstü Eğitim Öğretim ve Sınav Yönetmeliği’nin 8 ve 9. maddeleri uyarınca aşağıda belirtilen ana bilim dallarına tezli yüksek lisans ve doktora öğrencisi alınacaktır.</w:t>
      </w:r>
    </w:p>
    <w:tbl>
      <w:tblPr>
        <w:tblW w:w="0" w:type="auto"/>
        <w:jc w:val="center"/>
        <w:tblCellSpacing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3"/>
        <w:gridCol w:w="1528"/>
        <w:gridCol w:w="1134"/>
        <w:gridCol w:w="1134"/>
        <w:gridCol w:w="1134"/>
        <w:gridCol w:w="1276"/>
        <w:gridCol w:w="1134"/>
        <w:gridCol w:w="1275"/>
        <w:gridCol w:w="1134"/>
        <w:gridCol w:w="1134"/>
        <w:gridCol w:w="851"/>
        <w:gridCol w:w="1276"/>
        <w:gridCol w:w="1508"/>
      </w:tblGrid>
      <w:tr w:rsidR="00A31ED1" w:rsidRPr="00C54087" w:rsidTr="00E5175F">
        <w:trPr>
          <w:trHeight w:val="680"/>
          <w:tblCellSpacing w:w="8" w:type="dxa"/>
          <w:jc w:val="center"/>
        </w:trPr>
        <w:tc>
          <w:tcPr>
            <w:tcW w:w="2287" w:type="dxa"/>
            <w:gridSpan w:val="2"/>
            <w:shd w:val="clear" w:color="auto" w:fill="8DB3E2" w:themeFill="text2" w:themeFillTint="66"/>
            <w:vAlign w:val="center"/>
          </w:tcPr>
          <w:p w:rsidR="00A31ED1" w:rsidRPr="00C54087" w:rsidRDefault="00A31ED1" w:rsidP="00A31ED1">
            <w:pPr>
              <w:rPr>
                <w:rFonts w:ascii="Times New Roman" w:hAnsi="Times New Roman" w:cs="Times New Roman"/>
                <w:b/>
              </w:rPr>
            </w:pPr>
            <w:r w:rsidRPr="00C54087">
              <w:rPr>
                <w:rFonts w:ascii="Times New Roman" w:hAnsi="Times New Roman" w:cs="Times New Roman"/>
                <w:b/>
              </w:rPr>
              <w:t>Ana Bilim Dalı</w:t>
            </w:r>
          </w:p>
        </w:tc>
        <w:tc>
          <w:tcPr>
            <w:tcW w:w="1118" w:type="dxa"/>
            <w:shd w:val="clear" w:color="auto" w:fill="8DB3E2" w:themeFill="text2" w:themeFillTint="66"/>
            <w:vAlign w:val="center"/>
          </w:tcPr>
          <w:p w:rsidR="00A31ED1" w:rsidRPr="00C54087" w:rsidRDefault="00A31ED1" w:rsidP="00A31ED1">
            <w:pPr>
              <w:jc w:val="center"/>
              <w:rPr>
                <w:rFonts w:ascii="Times New Roman" w:hAnsi="Times New Roman" w:cs="Times New Roman"/>
                <w:b/>
              </w:rPr>
            </w:pPr>
            <w:r w:rsidRPr="00C54087">
              <w:rPr>
                <w:rFonts w:ascii="Times New Roman" w:hAnsi="Times New Roman" w:cs="Times New Roman"/>
                <w:b/>
              </w:rPr>
              <w:t>Yüksek Lisans</w:t>
            </w:r>
          </w:p>
        </w:tc>
        <w:tc>
          <w:tcPr>
            <w:tcW w:w="1118" w:type="dxa"/>
            <w:shd w:val="clear" w:color="auto" w:fill="8DB3E2" w:themeFill="text2" w:themeFillTint="66"/>
            <w:vAlign w:val="center"/>
          </w:tcPr>
          <w:p w:rsidR="00A31ED1" w:rsidRPr="00C54087" w:rsidRDefault="00A31ED1" w:rsidP="00A31ED1">
            <w:pPr>
              <w:jc w:val="center"/>
              <w:rPr>
                <w:rFonts w:ascii="Times New Roman" w:hAnsi="Times New Roman" w:cs="Times New Roman"/>
                <w:b/>
              </w:rPr>
            </w:pPr>
            <w:r w:rsidRPr="00C54087">
              <w:rPr>
                <w:rFonts w:ascii="Times New Roman" w:hAnsi="Times New Roman" w:cs="Times New Roman"/>
                <w:b/>
              </w:rPr>
              <w:t>Doktora</w:t>
            </w:r>
          </w:p>
        </w:tc>
        <w:tc>
          <w:tcPr>
            <w:tcW w:w="1118" w:type="dxa"/>
            <w:shd w:val="clear" w:color="auto" w:fill="8DB3E2" w:themeFill="text2" w:themeFillTint="66"/>
            <w:vAlign w:val="center"/>
          </w:tcPr>
          <w:p w:rsidR="00A31ED1" w:rsidRPr="00C54087" w:rsidRDefault="00A31ED1" w:rsidP="00A31ED1">
            <w:pPr>
              <w:spacing w:after="125" w:line="288" w:lineRule="atLeast"/>
              <w:jc w:val="center"/>
              <w:rPr>
                <w:rFonts w:ascii="Times New Roman" w:eastAsia="Times New Roman" w:hAnsi="Times New Roman" w:cs="Times New Roman"/>
                <w:b/>
              </w:rPr>
            </w:pPr>
            <w:r w:rsidRPr="00C54087">
              <w:rPr>
                <w:rFonts w:ascii="Times New Roman" w:eastAsia="Times New Roman" w:hAnsi="Times New Roman" w:cs="Times New Roman"/>
                <w:b/>
              </w:rPr>
              <w:t>Yabancı Uyruklu (DR)</w:t>
            </w:r>
          </w:p>
        </w:tc>
        <w:tc>
          <w:tcPr>
            <w:tcW w:w="1260" w:type="dxa"/>
            <w:shd w:val="clear" w:color="auto" w:fill="8DB3E2" w:themeFill="text2" w:themeFillTint="66"/>
            <w:vAlign w:val="center"/>
          </w:tcPr>
          <w:p w:rsidR="00A31ED1" w:rsidRPr="00C54087" w:rsidRDefault="00A31ED1" w:rsidP="00A31ED1">
            <w:pPr>
              <w:spacing w:after="125" w:line="288" w:lineRule="atLeast"/>
              <w:jc w:val="center"/>
              <w:rPr>
                <w:rFonts w:ascii="Times New Roman" w:eastAsia="Times New Roman" w:hAnsi="Times New Roman" w:cs="Times New Roman"/>
                <w:b/>
              </w:rPr>
            </w:pPr>
            <w:r w:rsidRPr="00C54087">
              <w:rPr>
                <w:rFonts w:ascii="Times New Roman" w:eastAsia="Times New Roman" w:hAnsi="Times New Roman" w:cs="Times New Roman"/>
                <w:b/>
              </w:rPr>
              <w:t>Yatay Geçiş (DR)</w:t>
            </w:r>
          </w:p>
        </w:tc>
        <w:tc>
          <w:tcPr>
            <w:tcW w:w="1118" w:type="dxa"/>
            <w:shd w:val="clear" w:color="auto" w:fill="8DB3E2" w:themeFill="text2" w:themeFillTint="66"/>
            <w:vAlign w:val="center"/>
          </w:tcPr>
          <w:p w:rsidR="00A31ED1" w:rsidRPr="00C54087" w:rsidRDefault="00A31ED1" w:rsidP="00A31ED1">
            <w:pPr>
              <w:spacing w:after="125" w:line="288" w:lineRule="atLeast"/>
              <w:jc w:val="center"/>
              <w:rPr>
                <w:rFonts w:ascii="Times New Roman" w:eastAsia="Times New Roman" w:hAnsi="Times New Roman" w:cs="Times New Roman"/>
                <w:b/>
              </w:rPr>
            </w:pPr>
            <w:r w:rsidRPr="00C54087">
              <w:rPr>
                <w:rFonts w:ascii="Times New Roman" w:eastAsia="Times New Roman" w:hAnsi="Times New Roman" w:cs="Times New Roman"/>
                <w:b/>
              </w:rPr>
              <w:t>Yatay Geçiş (YL)</w:t>
            </w:r>
          </w:p>
        </w:tc>
        <w:tc>
          <w:tcPr>
            <w:tcW w:w="1259" w:type="dxa"/>
            <w:shd w:val="clear" w:color="auto" w:fill="8DB3E2" w:themeFill="text2" w:themeFillTint="66"/>
            <w:vAlign w:val="center"/>
          </w:tcPr>
          <w:p w:rsidR="00A31ED1" w:rsidRPr="00C54087" w:rsidRDefault="00A31ED1" w:rsidP="00A31ED1">
            <w:pPr>
              <w:spacing w:after="125" w:line="288" w:lineRule="atLeast"/>
              <w:jc w:val="center"/>
              <w:rPr>
                <w:rFonts w:ascii="Times New Roman" w:eastAsia="Times New Roman" w:hAnsi="Times New Roman" w:cs="Times New Roman"/>
                <w:b/>
              </w:rPr>
            </w:pPr>
            <w:r w:rsidRPr="00C54087">
              <w:rPr>
                <w:rFonts w:ascii="Times New Roman" w:eastAsia="Times New Roman" w:hAnsi="Times New Roman" w:cs="Times New Roman"/>
                <w:b/>
              </w:rPr>
              <w:t>Yabancı Uyruklu (YL)</w:t>
            </w:r>
          </w:p>
        </w:tc>
        <w:tc>
          <w:tcPr>
            <w:tcW w:w="1118" w:type="dxa"/>
            <w:shd w:val="clear" w:color="auto" w:fill="8DB3E2" w:themeFill="text2" w:themeFillTint="66"/>
            <w:vAlign w:val="center"/>
          </w:tcPr>
          <w:p w:rsidR="00A31ED1" w:rsidRPr="00C54087" w:rsidRDefault="00A31ED1" w:rsidP="00A31ED1">
            <w:pPr>
              <w:spacing w:after="125" w:line="288" w:lineRule="atLeast"/>
              <w:jc w:val="center"/>
              <w:rPr>
                <w:rFonts w:ascii="Times New Roman" w:eastAsia="Times New Roman" w:hAnsi="Times New Roman" w:cs="Times New Roman"/>
                <w:b/>
              </w:rPr>
            </w:pPr>
            <w:r w:rsidRPr="00C54087">
              <w:rPr>
                <w:rFonts w:ascii="Times New Roman" w:eastAsia="Times New Roman" w:hAnsi="Times New Roman" w:cs="Times New Roman"/>
                <w:b/>
              </w:rPr>
              <w:t>Özel Öğrenci (YL)</w:t>
            </w:r>
          </w:p>
        </w:tc>
        <w:tc>
          <w:tcPr>
            <w:tcW w:w="1118" w:type="dxa"/>
            <w:shd w:val="clear" w:color="auto" w:fill="8DB3E2" w:themeFill="text2" w:themeFillTint="66"/>
            <w:vAlign w:val="center"/>
          </w:tcPr>
          <w:p w:rsidR="00A31ED1" w:rsidRPr="00C54087" w:rsidRDefault="00A31ED1" w:rsidP="00A31ED1">
            <w:pPr>
              <w:spacing w:after="125" w:line="288" w:lineRule="atLeast"/>
              <w:jc w:val="center"/>
              <w:rPr>
                <w:rFonts w:ascii="Times New Roman" w:eastAsia="Times New Roman" w:hAnsi="Times New Roman" w:cs="Times New Roman"/>
                <w:b/>
              </w:rPr>
            </w:pPr>
            <w:r w:rsidRPr="00C54087">
              <w:rPr>
                <w:rFonts w:ascii="Times New Roman" w:eastAsia="Times New Roman" w:hAnsi="Times New Roman" w:cs="Times New Roman"/>
                <w:b/>
              </w:rPr>
              <w:t>Özel Öğrenci (DR)</w:t>
            </w:r>
          </w:p>
        </w:tc>
        <w:tc>
          <w:tcPr>
            <w:tcW w:w="835" w:type="dxa"/>
            <w:shd w:val="clear" w:color="auto" w:fill="8DB3E2" w:themeFill="text2" w:themeFillTint="66"/>
            <w:vAlign w:val="center"/>
          </w:tcPr>
          <w:p w:rsidR="00A31ED1" w:rsidRPr="00C54087" w:rsidRDefault="00A31ED1" w:rsidP="00A31ED1">
            <w:pPr>
              <w:spacing w:after="125" w:line="288" w:lineRule="atLeast"/>
              <w:jc w:val="center"/>
              <w:rPr>
                <w:rFonts w:ascii="Times New Roman" w:eastAsia="Times New Roman" w:hAnsi="Times New Roman" w:cs="Times New Roman"/>
                <w:b/>
              </w:rPr>
            </w:pPr>
            <w:r w:rsidRPr="00C54087">
              <w:rPr>
                <w:rFonts w:ascii="Times New Roman" w:eastAsia="Times New Roman" w:hAnsi="Times New Roman" w:cs="Times New Roman"/>
                <w:b/>
              </w:rPr>
              <w:t>Alan Dışı (YL)</w:t>
            </w:r>
          </w:p>
        </w:tc>
        <w:tc>
          <w:tcPr>
            <w:tcW w:w="1260" w:type="dxa"/>
            <w:shd w:val="clear" w:color="auto" w:fill="8DB3E2" w:themeFill="text2" w:themeFillTint="66"/>
            <w:vAlign w:val="center"/>
          </w:tcPr>
          <w:p w:rsidR="00A31ED1" w:rsidRPr="00C54087" w:rsidRDefault="00A31ED1" w:rsidP="00A31ED1">
            <w:pPr>
              <w:spacing w:after="125" w:line="288" w:lineRule="atLeast"/>
              <w:jc w:val="center"/>
              <w:rPr>
                <w:rFonts w:ascii="Times New Roman" w:eastAsia="Times New Roman" w:hAnsi="Times New Roman" w:cs="Times New Roman"/>
                <w:b/>
              </w:rPr>
            </w:pPr>
            <w:r w:rsidRPr="00C54087">
              <w:rPr>
                <w:rFonts w:ascii="Times New Roman" w:eastAsia="Times New Roman" w:hAnsi="Times New Roman" w:cs="Times New Roman"/>
                <w:b/>
              </w:rPr>
              <w:t>Tezsizden Yatay Geçiş (YL)</w:t>
            </w:r>
          </w:p>
        </w:tc>
        <w:tc>
          <w:tcPr>
            <w:tcW w:w="1484" w:type="dxa"/>
            <w:shd w:val="clear" w:color="auto" w:fill="8DB3E2" w:themeFill="text2" w:themeFillTint="66"/>
            <w:vAlign w:val="center"/>
          </w:tcPr>
          <w:p w:rsidR="00A31ED1" w:rsidRPr="00C54087" w:rsidRDefault="00A31ED1" w:rsidP="00A31ED1">
            <w:pPr>
              <w:spacing w:after="125" w:line="288" w:lineRule="atLeast"/>
              <w:jc w:val="center"/>
              <w:rPr>
                <w:rFonts w:ascii="Times New Roman" w:eastAsia="Times New Roman" w:hAnsi="Times New Roman" w:cs="Times New Roman"/>
                <w:b/>
              </w:rPr>
            </w:pPr>
            <w:r w:rsidRPr="00C54087">
              <w:rPr>
                <w:rFonts w:ascii="Times New Roman" w:eastAsia="Times New Roman" w:hAnsi="Times New Roman" w:cs="Times New Roman"/>
                <w:b/>
              </w:rPr>
              <w:t>ALES Puan Türü</w:t>
            </w:r>
          </w:p>
        </w:tc>
      </w:tr>
      <w:tr w:rsidR="00A31ED1" w:rsidRPr="00C54087" w:rsidTr="000C7661">
        <w:trPr>
          <w:tblCellSpacing w:w="8" w:type="dxa"/>
          <w:jc w:val="center"/>
        </w:trPr>
        <w:tc>
          <w:tcPr>
            <w:tcW w:w="2287" w:type="dxa"/>
            <w:gridSpan w:val="2"/>
            <w:shd w:val="clear" w:color="auto" w:fill="C6D9F1" w:themeFill="text2" w:themeFillTint="33"/>
            <w:vAlign w:val="center"/>
          </w:tcPr>
          <w:p w:rsidR="00A31ED1" w:rsidRPr="00C54087" w:rsidRDefault="00A31ED1" w:rsidP="00A31ED1">
            <w:pPr>
              <w:rPr>
                <w:rFonts w:ascii="Times New Roman" w:hAnsi="Times New Roman" w:cs="Times New Roman"/>
                <w:b/>
              </w:rPr>
            </w:pPr>
            <w:r w:rsidRPr="00C54087">
              <w:rPr>
                <w:rFonts w:ascii="Times New Roman" w:hAnsi="Times New Roman" w:cs="Times New Roman"/>
                <w:b/>
              </w:rPr>
              <w:t>Eğitim Bilimleri (Eğitim Yönetimi )</w:t>
            </w:r>
          </w:p>
        </w:tc>
        <w:tc>
          <w:tcPr>
            <w:tcW w:w="1118" w:type="dxa"/>
            <w:shd w:val="clear" w:color="auto" w:fill="EAF1DD" w:themeFill="accent3" w:themeFillTint="33"/>
            <w:vAlign w:val="center"/>
          </w:tcPr>
          <w:p w:rsidR="00A31ED1" w:rsidRPr="00885B41" w:rsidRDefault="001C3BDE" w:rsidP="000422D2">
            <w:pPr>
              <w:jc w:val="center"/>
              <w:rPr>
                <w:rFonts w:ascii="Times New Roman" w:hAnsi="Times New Roman" w:cs="Times New Roman"/>
                <w:b/>
              </w:rPr>
            </w:pPr>
            <w:r w:rsidRPr="00885B41">
              <w:rPr>
                <w:rFonts w:ascii="Times New Roman" w:hAnsi="Times New Roman" w:cs="Times New Roman"/>
                <w:b/>
              </w:rPr>
              <w:t>3</w:t>
            </w:r>
          </w:p>
        </w:tc>
        <w:tc>
          <w:tcPr>
            <w:tcW w:w="1118" w:type="dxa"/>
            <w:shd w:val="clear" w:color="auto" w:fill="EAF1DD" w:themeFill="accent3" w:themeFillTint="33"/>
            <w:vAlign w:val="center"/>
          </w:tcPr>
          <w:p w:rsidR="00A31ED1" w:rsidRPr="00885B41" w:rsidRDefault="00A31ED1" w:rsidP="000422D2">
            <w:pPr>
              <w:jc w:val="center"/>
              <w:rPr>
                <w:rFonts w:ascii="Times New Roman" w:hAnsi="Times New Roman" w:cs="Times New Roman"/>
                <w:b/>
              </w:rPr>
            </w:pPr>
            <w:r w:rsidRPr="00885B41">
              <w:rPr>
                <w:rFonts w:ascii="Times New Roman" w:hAnsi="Times New Roman" w:cs="Times New Roman"/>
                <w:b/>
              </w:rPr>
              <w:t>-</w:t>
            </w:r>
          </w:p>
        </w:tc>
        <w:tc>
          <w:tcPr>
            <w:tcW w:w="1118" w:type="dxa"/>
            <w:shd w:val="clear" w:color="auto" w:fill="EAF1DD" w:themeFill="accent3" w:themeFillTint="33"/>
            <w:vAlign w:val="center"/>
          </w:tcPr>
          <w:p w:rsidR="00A31ED1" w:rsidRPr="00885B41" w:rsidRDefault="00813D08" w:rsidP="000422D2">
            <w:pPr>
              <w:spacing w:after="125" w:line="288" w:lineRule="atLeast"/>
              <w:jc w:val="center"/>
              <w:rPr>
                <w:rFonts w:ascii="Times New Roman" w:eastAsia="Times New Roman" w:hAnsi="Times New Roman" w:cs="Times New Roman"/>
                <w:b/>
              </w:rPr>
            </w:pPr>
            <w:r w:rsidRPr="00885B41">
              <w:rPr>
                <w:rFonts w:ascii="Times New Roman" w:eastAsia="Times New Roman" w:hAnsi="Times New Roman" w:cs="Times New Roman"/>
                <w:b/>
              </w:rPr>
              <w:t>-</w:t>
            </w:r>
          </w:p>
        </w:tc>
        <w:tc>
          <w:tcPr>
            <w:tcW w:w="1260" w:type="dxa"/>
            <w:shd w:val="clear" w:color="auto" w:fill="EAF1DD" w:themeFill="accent3" w:themeFillTint="33"/>
            <w:vAlign w:val="center"/>
          </w:tcPr>
          <w:p w:rsidR="00A31ED1" w:rsidRPr="00885B41" w:rsidRDefault="00A31ED1" w:rsidP="000422D2">
            <w:pPr>
              <w:spacing w:after="125" w:line="288" w:lineRule="atLeast"/>
              <w:jc w:val="center"/>
              <w:rPr>
                <w:rFonts w:ascii="Times New Roman" w:eastAsia="Times New Roman" w:hAnsi="Times New Roman" w:cs="Times New Roman"/>
                <w:b/>
              </w:rPr>
            </w:pPr>
            <w:r w:rsidRPr="00885B41">
              <w:rPr>
                <w:rFonts w:ascii="Times New Roman" w:eastAsia="Times New Roman" w:hAnsi="Times New Roman" w:cs="Times New Roman"/>
                <w:b/>
              </w:rPr>
              <w:t>-</w:t>
            </w:r>
          </w:p>
        </w:tc>
        <w:tc>
          <w:tcPr>
            <w:tcW w:w="1118" w:type="dxa"/>
            <w:shd w:val="clear" w:color="auto" w:fill="EAF1DD" w:themeFill="accent3" w:themeFillTint="33"/>
            <w:vAlign w:val="center"/>
          </w:tcPr>
          <w:p w:rsidR="00A31ED1" w:rsidRPr="00885B41" w:rsidRDefault="00A31ED1" w:rsidP="000422D2">
            <w:pPr>
              <w:spacing w:after="125" w:line="288" w:lineRule="atLeast"/>
              <w:jc w:val="center"/>
              <w:rPr>
                <w:rFonts w:ascii="Times New Roman" w:eastAsia="Times New Roman" w:hAnsi="Times New Roman" w:cs="Times New Roman"/>
                <w:b/>
              </w:rPr>
            </w:pPr>
            <w:r w:rsidRPr="00885B41">
              <w:rPr>
                <w:rFonts w:ascii="Times New Roman" w:eastAsia="Times New Roman" w:hAnsi="Times New Roman" w:cs="Times New Roman"/>
                <w:b/>
              </w:rPr>
              <w:t>-</w:t>
            </w:r>
          </w:p>
        </w:tc>
        <w:tc>
          <w:tcPr>
            <w:tcW w:w="1259" w:type="dxa"/>
            <w:shd w:val="clear" w:color="auto" w:fill="EAF1DD" w:themeFill="accent3" w:themeFillTint="33"/>
            <w:vAlign w:val="center"/>
          </w:tcPr>
          <w:p w:rsidR="00A31ED1" w:rsidRPr="00885B41" w:rsidRDefault="00E3228C" w:rsidP="000422D2">
            <w:pPr>
              <w:jc w:val="center"/>
              <w:rPr>
                <w:rFonts w:ascii="Times New Roman" w:hAnsi="Times New Roman" w:cs="Times New Roman"/>
                <w:b/>
              </w:rPr>
            </w:pPr>
            <w:r w:rsidRPr="00885B41">
              <w:rPr>
                <w:rFonts w:ascii="Times New Roman" w:hAnsi="Times New Roman" w:cs="Times New Roman"/>
                <w:b/>
              </w:rPr>
              <w:t>3</w:t>
            </w:r>
          </w:p>
        </w:tc>
        <w:tc>
          <w:tcPr>
            <w:tcW w:w="1118" w:type="dxa"/>
            <w:shd w:val="clear" w:color="auto" w:fill="EAF1DD" w:themeFill="accent3" w:themeFillTint="33"/>
            <w:vAlign w:val="center"/>
          </w:tcPr>
          <w:p w:rsidR="00A31ED1" w:rsidRPr="00885B41" w:rsidRDefault="00A31ED1" w:rsidP="000422D2">
            <w:pPr>
              <w:spacing w:after="125" w:line="288" w:lineRule="atLeast"/>
              <w:jc w:val="center"/>
              <w:rPr>
                <w:rFonts w:ascii="Times New Roman" w:eastAsia="Times New Roman" w:hAnsi="Times New Roman" w:cs="Times New Roman"/>
                <w:b/>
              </w:rPr>
            </w:pPr>
            <w:r w:rsidRPr="00885B41">
              <w:rPr>
                <w:rFonts w:ascii="Times New Roman" w:eastAsia="Times New Roman" w:hAnsi="Times New Roman" w:cs="Times New Roman"/>
                <w:b/>
              </w:rPr>
              <w:t>-</w:t>
            </w:r>
          </w:p>
        </w:tc>
        <w:tc>
          <w:tcPr>
            <w:tcW w:w="1118" w:type="dxa"/>
            <w:shd w:val="clear" w:color="auto" w:fill="EAF1DD" w:themeFill="accent3" w:themeFillTint="33"/>
            <w:vAlign w:val="center"/>
          </w:tcPr>
          <w:p w:rsidR="00A31ED1" w:rsidRPr="00885B41" w:rsidRDefault="000422D2" w:rsidP="000422D2">
            <w:pPr>
              <w:spacing w:after="125" w:line="288" w:lineRule="atLeast"/>
              <w:jc w:val="center"/>
              <w:rPr>
                <w:rFonts w:ascii="Times New Roman" w:eastAsia="Times New Roman" w:hAnsi="Times New Roman" w:cs="Times New Roman"/>
                <w:b/>
              </w:rPr>
            </w:pPr>
            <w:r w:rsidRPr="00885B41">
              <w:rPr>
                <w:rFonts w:ascii="Times New Roman" w:eastAsia="Times New Roman" w:hAnsi="Times New Roman" w:cs="Times New Roman"/>
                <w:b/>
              </w:rPr>
              <w:t>-</w:t>
            </w:r>
          </w:p>
        </w:tc>
        <w:tc>
          <w:tcPr>
            <w:tcW w:w="835" w:type="dxa"/>
            <w:shd w:val="clear" w:color="auto" w:fill="EAF1DD" w:themeFill="accent3" w:themeFillTint="33"/>
            <w:vAlign w:val="center"/>
          </w:tcPr>
          <w:p w:rsidR="00A31ED1" w:rsidRPr="00885B41" w:rsidRDefault="000422D2" w:rsidP="000422D2">
            <w:pPr>
              <w:spacing w:after="125" w:line="288" w:lineRule="atLeast"/>
              <w:jc w:val="center"/>
              <w:rPr>
                <w:rFonts w:ascii="Times New Roman" w:eastAsia="Times New Roman" w:hAnsi="Times New Roman" w:cs="Times New Roman"/>
                <w:b/>
              </w:rPr>
            </w:pPr>
            <w:r w:rsidRPr="00885B41">
              <w:rPr>
                <w:rFonts w:ascii="Times New Roman" w:eastAsia="Times New Roman" w:hAnsi="Times New Roman" w:cs="Times New Roman"/>
                <w:b/>
              </w:rPr>
              <w:t>-</w:t>
            </w:r>
          </w:p>
        </w:tc>
        <w:tc>
          <w:tcPr>
            <w:tcW w:w="1260" w:type="dxa"/>
            <w:shd w:val="clear" w:color="auto" w:fill="EAF1DD" w:themeFill="accent3" w:themeFillTint="33"/>
            <w:vAlign w:val="center"/>
          </w:tcPr>
          <w:p w:rsidR="00A31ED1" w:rsidRPr="00885B41" w:rsidRDefault="001C3BDE" w:rsidP="000422D2">
            <w:pPr>
              <w:spacing w:after="125" w:line="288" w:lineRule="atLeast"/>
              <w:jc w:val="center"/>
              <w:rPr>
                <w:rFonts w:ascii="Times New Roman" w:eastAsia="Times New Roman" w:hAnsi="Times New Roman" w:cs="Times New Roman"/>
                <w:b/>
              </w:rPr>
            </w:pPr>
            <w:r w:rsidRPr="00885B41">
              <w:rPr>
                <w:rFonts w:ascii="Times New Roman" w:eastAsia="Times New Roman" w:hAnsi="Times New Roman" w:cs="Times New Roman"/>
                <w:b/>
              </w:rPr>
              <w:t>2</w:t>
            </w:r>
          </w:p>
        </w:tc>
        <w:tc>
          <w:tcPr>
            <w:tcW w:w="1484" w:type="dxa"/>
            <w:shd w:val="clear" w:color="auto" w:fill="EAF1DD" w:themeFill="accent3" w:themeFillTint="33"/>
            <w:vAlign w:val="center"/>
          </w:tcPr>
          <w:p w:rsidR="00A31ED1" w:rsidRPr="00C54087" w:rsidRDefault="00A31ED1" w:rsidP="00A31ED1">
            <w:pPr>
              <w:spacing w:after="125" w:line="288" w:lineRule="atLeast"/>
              <w:jc w:val="center"/>
              <w:rPr>
                <w:rFonts w:ascii="Times New Roman" w:eastAsia="Times New Roman" w:hAnsi="Times New Roman" w:cs="Times New Roman"/>
                <w:b/>
              </w:rPr>
            </w:pPr>
            <w:r w:rsidRPr="00C54087">
              <w:rPr>
                <w:rFonts w:ascii="Times New Roman" w:eastAsia="Times New Roman" w:hAnsi="Times New Roman" w:cs="Times New Roman"/>
                <w:b/>
              </w:rPr>
              <w:t>EA</w:t>
            </w:r>
          </w:p>
        </w:tc>
      </w:tr>
      <w:tr w:rsidR="00A31ED1" w:rsidRPr="00C54087" w:rsidTr="00E5175F">
        <w:trPr>
          <w:trHeight w:val="640"/>
          <w:tblCellSpacing w:w="8" w:type="dxa"/>
          <w:jc w:val="center"/>
        </w:trPr>
        <w:tc>
          <w:tcPr>
            <w:tcW w:w="2287" w:type="dxa"/>
            <w:gridSpan w:val="2"/>
            <w:shd w:val="clear" w:color="auto" w:fill="C6D9F1" w:themeFill="text2" w:themeFillTint="33"/>
            <w:vAlign w:val="center"/>
          </w:tcPr>
          <w:p w:rsidR="00A31ED1" w:rsidRPr="00C54087" w:rsidRDefault="00A31ED1" w:rsidP="00A31ED1">
            <w:pPr>
              <w:rPr>
                <w:rFonts w:ascii="Times New Roman" w:hAnsi="Times New Roman" w:cs="Times New Roman"/>
                <w:b/>
              </w:rPr>
            </w:pPr>
            <w:r w:rsidRPr="00C54087">
              <w:rPr>
                <w:rFonts w:ascii="Times New Roman" w:hAnsi="Times New Roman" w:cs="Times New Roman"/>
                <w:b/>
              </w:rPr>
              <w:t>Siyaset Bilimi ve Kamu Yönetimi</w:t>
            </w:r>
          </w:p>
        </w:tc>
        <w:tc>
          <w:tcPr>
            <w:tcW w:w="1118" w:type="dxa"/>
            <w:shd w:val="clear" w:color="auto" w:fill="EAF1DD" w:themeFill="accent3" w:themeFillTint="33"/>
            <w:vAlign w:val="center"/>
          </w:tcPr>
          <w:p w:rsidR="00A31ED1" w:rsidRPr="00885B41" w:rsidRDefault="00A31ED1" w:rsidP="000422D2">
            <w:pPr>
              <w:jc w:val="center"/>
              <w:rPr>
                <w:rFonts w:ascii="Times New Roman" w:hAnsi="Times New Roman" w:cs="Times New Roman"/>
                <w:b/>
              </w:rPr>
            </w:pPr>
            <w:r w:rsidRPr="00885B41">
              <w:rPr>
                <w:rFonts w:ascii="Times New Roman" w:hAnsi="Times New Roman" w:cs="Times New Roman"/>
                <w:b/>
              </w:rPr>
              <w:t>8</w:t>
            </w:r>
          </w:p>
        </w:tc>
        <w:tc>
          <w:tcPr>
            <w:tcW w:w="1118" w:type="dxa"/>
            <w:shd w:val="clear" w:color="auto" w:fill="EAF1DD" w:themeFill="accent3" w:themeFillTint="33"/>
            <w:vAlign w:val="center"/>
          </w:tcPr>
          <w:p w:rsidR="00A31ED1" w:rsidRPr="00885B41" w:rsidRDefault="00A31ED1" w:rsidP="000422D2">
            <w:pPr>
              <w:jc w:val="center"/>
              <w:rPr>
                <w:rFonts w:ascii="Times New Roman" w:hAnsi="Times New Roman" w:cs="Times New Roman"/>
                <w:b/>
              </w:rPr>
            </w:pPr>
            <w:r w:rsidRPr="00885B41">
              <w:rPr>
                <w:rFonts w:ascii="Times New Roman" w:hAnsi="Times New Roman" w:cs="Times New Roman"/>
                <w:b/>
              </w:rPr>
              <w:t>5</w:t>
            </w:r>
          </w:p>
        </w:tc>
        <w:tc>
          <w:tcPr>
            <w:tcW w:w="1118" w:type="dxa"/>
            <w:shd w:val="clear" w:color="auto" w:fill="EAF1DD" w:themeFill="accent3" w:themeFillTint="33"/>
            <w:vAlign w:val="center"/>
          </w:tcPr>
          <w:p w:rsidR="00A31ED1" w:rsidRPr="00885B41" w:rsidRDefault="00A31ED1" w:rsidP="000422D2">
            <w:pPr>
              <w:jc w:val="center"/>
              <w:rPr>
                <w:rFonts w:ascii="Times New Roman" w:hAnsi="Times New Roman" w:cs="Times New Roman"/>
                <w:b/>
              </w:rPr>
            </w:pPr>
            <w:r w:rsidRPr="00885B41">
              <w:rPr>
                <w:rFonts w:ascii="Times New Roman" w:hAnsi="Times New Roman" w:cs="Times New Roman"/>
                <w:b/>
              </w:rPr>
              <w:t>3</w:t>
            </w:r>
          </w:p>
        </w:tc>
        <w:tc>
          <w:tcPr>
            <w:tcW w:w="1260" w:type="dxa"/>
            <w:shd w:val="clear" w:color="auto" w:fill="EAF1DD" w:themeFill="accent3" w:themeFillTint="33"/>
            <w:vAlign w:val="center"/>
          </w:tcPr>
          <w:p w:rsidR="00A31ED1" w:rsidRPr="00885B41" w:rsidRDefault="00A31ED1" w:rsidP="000422D2">
            <w:pPr>
              <w:jc w:val="center"/>
              <w:rPr>
                <w:rFonts w:ascii="Times New Roman" w:hAnsi="Times New Roman" w:cs="Times New Roman"/>
                <w:b/>
              </w:rPr>
            </w:pPr>
            <w:r w:rsidRPr="00885B41">
              <w:rPr>
                <w:rFonts w:ascii="Times New Roman" w:hAnsi="Times New Roman" w:cs="Times New Roman"/>
                <w:b/>
              </w:rPr>
              <w:t>2</w:t>
            </w:r>
          </w:p>
        </w:tc>
        <w:tc>
          <w:tcPr>
            <w:tcW w:w="1118" w:type="dxa"/>
            <w:shd w:val="clear" w:color="auto" w:fill="EAF1DD" w:themeFill="accent3" w:themeFillTint="33"/>
            <w:vAlign w:val="center"/>
          </w:tcPr>
          <w:p w:rsidR="00A31ED1" w:rsidRPr="00885B41" w:rsidRDefault="00A31ED1" w:rsidP="000422D2">
            <w:pPr>
              <w:spacing w:after="125" w:line="288" w:lineRule="atLeast"/>
              <w:jc w:val="center"/>
              <w:rPr>
                <w:rFonts w:ascii="Times New Roman" w:eastAsia="Times New Roman" w:hAnsi="Times New Roman" w:cs="Times New Roman"/>
                <w:b/>
              </w:rPr>
            </w:pPr>
            <w:r w:rsidRPr="00885B41">
              <w:rPr>
                <w:rFonts w:ascii="Times New Roman" w:eastAsia="Times New Roman" w:hAnsi="Times New Roman" w:cs="Times New Roman"/>
                <w:b/>
              </w:rPr>
              <w:t>1</w:t>
            </w:r>
          </w:p>
        </w:tc>
        <w:tc>
          <w:tcPr>
            <w:tcW w:w="1259" w:type="dxa"/>
            <w:shd w:val="clear" w:color="auto" w:fill="EAF1DD" w:themeFill="accent3" w:themeFillTint="33"/>
            <w:vAlign w:val="center"/>
          </w:tcPr>
          <w:p w:rsidR="00A31ED1" w:rsidRPr="00885B41" w:rsidRDefault="00A31ED1" w:rsidP="000422D2">
            <w:pPr>
              <w:spacing w:after="125" w:line="288" w:lineRule="atLeast"/>
              <w:jc w:val="center"/>
              <w:rPr>
                <w:rFonts w:ascii="Times New Roman" w:eastAsia="Times New Roman" w:hAnsi="Times New Roman" w:cs="Times New Roman"/>
                <w:b/>
              </w:rPr>
            </w:pPr>
            <w:r w:rsidRPr="00885B41">
              <w:rPr>
                <w:rFonts w:ascii="Times New Roman" w:eastAsia="Times New Roman" w:hAnsi="Times New Roman" w:cs="Times New Roman"/>
                <w:b/>
              </w:rPr>
              <w:t>3</w:t>
            </w:r>
          </w:p>
        </w:tc>
        <w:tc>
          <w:tcPr>
            <w:tcW w:w="1118" w:type="dxa"/>
            <w:shd w:val="clear" w:color="auto" w:fill="EAF1DD" w:themeFill="accent3" w:themeFillTint="33"/>
            <w:vAlign w:val="center"/>
          </w:tcPr>
          <w:p w:rsidR="00A31ED1" w:rsidRPr="00885B41" w:rsidRDefault="00A31ED1" w:rsidP="000422D2">
            <w:pPr>
              <w:spacing w:after="125" w:line="288" w:lineRule="atLeast"/>
              <w:jc w:val="center"/>
              <w:rPr>
                <w:rFonts w:ascii="Times New Roman" w:eastAsia="Times New Roman" w:hAnsi="Times New Roman" w:cs="Times New Roman"/>
                <w:b/>
              </w:rPr>
            </w:pPr>
            <w:r w:rsidRPr="00885B41">
              <w:rPr>
                <w:rFonts w:ascii="Times New Roman" w:eastAsia="Times New Roman" w:hAnsi="Times New Roman" w:cs="Times New Roman"/>
                <w:b/>
              </w:rPr>
              <w:t>2</w:t>
            </w:r>
          </w:p>
        </w:tc>
        <w:tc>
          <w:tcPr>
            <w:tcW w:w="1118" w:type="dxa"/>
            <w:shd w:val="clear" w:color="auto" w:fill="EAF1DD" w:themeFill="accent3" w:themeFillTint="33"/>
            <w:vAlign w:val="center"/>
          </w:tcPr>
          <w:p w:rsidR="00A31ED1" w:rsidRPr="00885B41" w:rsidRDefault="000422D2" w:rsidP="000422D2">
            <w:pPr>
              <w:spacing w:after="125" w:line="288" w:lineRule="atLeast"/>
              <w:jc w:val="center"/>
              <w:rPr>
                <w:rFonts w:ascii="Times New Roman" w:eastAsia="Times New Roman" w:hAnsi="Times New Roman" w:cs="Times New Roman"/>
                <w:b/>
                <w:highlight w:val="yellow"/>
              </w:rPr>
            </w:pPr>
            <w:r w:rsidRPr="00885B41">
              <w:rPr>
                <w:rFonts w:ascii="Times New Roman" w:eastAsia="Times New Roman" w:hAnsi="Times New Roman" w:cs="Times New Roman"/>
                <w:b/>
              </w:rPr>
              <w:t>-</w:t>
            </w:r>
          </w:p>
        </w:tc>
        <w:tc>
          <w:tcPr>
            <w:tcW w:w="835" w:type="dxa"/>
            <w:shd w:val="clear" w:color="auto" w:fill="EAF1DD" w:themeFill="accent3" w:themeFillTint="33"/>
            <w:vAlign w:val="center"/>
          </w:tcPr>
          <w:p w:rsidR="00A31ED1" w:rsidRPr="00885B41" w:rsidRDefault="00A31ED1" w:rsidP="000422D2">
            <w:pPr>
              <w:spacing w:after="125" w:line="288" w:lineRule="atLeast"/>
              <w:jc w:val="center"/>
              <w:rPr>
                <w:rFonts w:ascii="Times New Roman" w:eastAsia="Times New Roman" w:hAnsi="Times New Roman" w:cs="Times New Roman"/>
                <w:b/>
                <w:highlight w:val="yellow"/>
              </w:rPr>
            </w:pPr>
            <w:r w:rsidRPr="00885B41">
              <w:rPr>
                <w:rFonts w:ascii="Times New Roman" w:eastAsia="Times New Roman" w:hAnsi="Times New Roman" w:cs="Times New Roman"/>
                <w:b/>
              </w:rPr>
              <w:t>2</w:t>
            </w:r>
          </w:p>
        </w:tc>
        <w:tc>
          <w:tcPr>
            <w:tcW w:w="1260" w:type="dxa"/>
            <w:shd w:val="clear" w:color="auto" w:fill="EAF1DD" w:themeFill="accent3" w:themeFillTint="33"/>
            <w:vAlign w:val="center"/>
          </w:tcPr>
          <w:p w:rsidR="00A31ED1" w:rsidRPr="00885B41" w:rsidRDefault="00676BD5" w:rsidP="000422D2">
            <w:pPr>
              <w:spacing w:after="125" w:line="288" w:lineRule="atLeast"/>
              <w:jc w:val="center"/>
              <w:rPr>
                <w:rFonts w:ascii="Times New Roman" w:eastAsia="Times New Roman" w:hAnsi="Times New Roman" w:cs="Times New Roman"/>
                <w:b/>
                <w:highlight w:val="yellow"/>
              </w:rPr>
            </w:pPr>
            <w:r>
              <w:rPr>
                <w:rFonts w:ascii="Times New Roman" w:eastAsia="Times New Roman" w:hAnsi="Times New Roman" w:cs="Times New Roman"/>
                <w:b/>
              </w:rPr>
              <w:t>3</w:t>
            </w:r>
          </w:p>
        </w:tc>
        <w:tc>
          <w:tcPr>
            <w:tcW w:w="1484" w:type="dxa"/>
            <w:shd w:val="clear" w:color="auto" w:fill="EAF1DD" w:themeFill="accent3" w:themeFillTint="33"/>
            <w:vAlign w:val="center"/>
          </w:tcPr>
          <w:p w:rsidR="00A31ED1" w:rsidRPr="00C54087" w:rsidRDefault="00E3228C" w:rsidP="00A31ED1">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EA</w:t>
            </w:r>
          </w:p>
        </w:tc>
      </w:tr>
      <w:tr w:rsidR="00000434" w:rsidRPr="00C54087" w:rsidTr="00E5175F">
        <w:trPr>
          <w:trHeight w:val="662"/>
          <w:tblCellSpacing w:w="8" w:type="dxa"/>
          <w:jc w:val="center"/>
        </w:trPr>
        <w:tc>
          <w:tcPr>
            <w:tcW w:w="759" w:type="dxa"/>
            <w:vMerge w:val="restart"/>
            <w:shd w:val="clear" w:color="auto" w:fill="C6D9F1" w:themeFill="text2" w:themeFillTint="33"/>
            <w:textDirection w:val="btLr"/>
            <w:vAlign w:val="center"/>
          </w:tcPr>
          <w:p w:rsidR="00000434" w:rsidRPr="00F312B5" w:rsidRDefault="00000434" w:rsidP="00F312B5">
            <w:pPr>
              <w:ind w:left="113" w:right="113"/>
              <w:jc w:val="center"/>
              <w:rPr>
                <w:rFonts w:ascii="Times New Roman" w:hAnsi="Times New Roman" w:cs="Times New Roman"/>
                <w:b/>
              </w:rPr>
            </w:pPr>
            <w:r w:rsidRPr="00F312B5">
              <w:rPr>
                <w:rFonts w:ascii="Times New Roman" w:hAnsi="Times New Roman" w:cs="Times New Roman"/>
                <w:b/>
              </w:rPr>
              <w:t>Tarih</w:t>
            </w:r>
          </w:p>
        </w:tc>
        <w:tc>
          <w:tcPr>
            <w:tcW w:w="1512" w:type="dxa"/>
            <w:shd w:val="clear" w:color="auto" w:fill="C6D9F1" w:themeFill="text2" w:themeFillTint="33"/>
            <w:vAlign w:val="center"/>
          </w:tcPr>
          <w:p w:rsidR="00000434" w:rsidRPr="00885B41" w:rsidRDefault="00000434" w:rsidP="00F312B5">
            <w:pPr>
              <w:rPr>
                <w:rFonts w:ascii="Times New Roman" w:hAnsi="Times New Roman" w:cs="Times New Roman"/>
              </w:rPr>
            </w:pPr>
            <w:r w:rsidRPr="00885B41">
              <w:rPr>
                <w:rFonts w:ascii="Times New Roman" w:hAnsi="Times New Roman" w:cs="Times New Roman"/>
              </w:rPr>
              <w:t>Eski Çağ Tarihi</w:t>
            </w:r>
          </w:p>
        </w:tc>
        <w:tc>
          <w:tcPr>
            <w:tcW w:w="1118" w:type="dxa"/>
            <w:shd w:val="clear" w:color="auto" w:fill="EAF1DD" w:themeFill="accent3" w:themeFillTint="33"/>
            <w:vAlign w:val="center"/>
          </w:tcPr>
          <w:p w:rsidR="00000434" w:rsidRPr="00885B41" w:rsidRDefault="00000434" w:rsidP="000422D2">
            <w:pPr>
              <w:jc w:val="center"/>
              <w:rPr>
                <w:rFonts w:ascii="Times New Roman" w:hAnsi="Times New Roman" w:cs="Times New Roman"/>
                <w:b/>
              </w:rPr>
            </w:pPr>
            <w:r w:rsidRPr="00885B41">
              <w:rPr>
                <w:rFonts w:ascii="Times New Roman" w:hAnsi="Times New Roman" w:cs="Times New Roman"/>
                <w:b/>
              </w:rPr>
              <w:t>5</w:t>
            </w:r>
          </w:p>
        </w:tc>
        <w:tc>
          <w:tcPr>
            <w:tcW w:w="1118" w:type="dxa"/>
            <w:shd w:val="clear" w:color="auto" w:fill="EAF1DD" w:themeFill="accent3" w:themeFillTint="33"/>
            <w:vAlign w:val="center"/>
          </w:tcPr>
          <w:p w:rsidR="00000434" w:rsidRPr="00885B41" w:rsidRDefault="00000434" w:rsidP="000422D2">
            <w:pPr>
              <w:jc w:val="center"/>
              <w:rPr>
                <w:rFonts w:ascii="Times New Roman" w:hAnsi="Times New Roman" w:cs="Times New Roman"/>
                <w:b/>
              </w:rPr>
            </w:pPr>
            <w:r w:rsidRPr="00885B41">
              <w:rPr>
                <w:rFonts w:ascii="Times New Roman" w:hAnsi="Times New Roman" w:cs="Times New Roman"/>
                <w:b/>
              </w:rPr>
              <w:t>2</w:t>
            </w:r>
          </w:p>
        </w:tc>
        <w:tc>
          <w:tcPr>
            <w:tcW w:w="1118" w:type="dxa"/>
            <w:shd w:val="clear" w:color="auto" w:fill="EAF1DD" w:themeFill="accent3" w:themeFillTint="33"/>
            <w:vAlign w:val="center"/>
          </w:tcPr>
          <w:p w:rsidR="00000434" w:rsidRPr="00885B41" w:rsidRDefault="00000434" w:rsidP="000422D2">
            <w:pPr>
              <w:jc w:val="center"/>
              <w:rPr>
                <w:rFonts w:ascii="Times New Roman" w:hAnsi="Times New Roman" w:cs="Times New Roman"/>
                <w:b/>
              </w:rPr>
            </w:pPr>
            <w:r w:rsidRPr="00885B41">
              <w:rPr>
                <w:rFonts w:ascii="Times New Roman" w:hAnsi="Times New Roman" w:cs="Times New Roman"/>
                <w:b/>
              </w:rPr>
              <w:t>-</w:t>
            </w:r>
          </w:p>
        </w:tc>
        <w:tc>
          <w:tcPr>
            <w:tcW w:w="1260" w:type="dxa"/>
            <w:shd w:val="clear" w:color="auto" w:fill="EAF1DD" w:themeFill="accent3" w:themeFillTint="33"/>
            <w:vAlign w:val="center"/>
          </w:tcPr>
          <w:p w:rsidR="00000434" w:rsidRPr="00885B41" w:rsidRDefault="00000434" w:rsidP="000422D2">
            <w:pPr>
              <w:jc w:val="center"/>
              <w:rPr>
                <w:rFonts w:ascii="Times New Roman" w:hAnsi="Times New Roman" w:cs="Times New Roman"/>
                <w:b/>
              </w:rPr>
            </w:pPr>
            <w:r w:rsidRPr="00885B41">
              <w:rPr>
                <w:rFonts w:ascii="Times New Roman" w:hAnsi="Times New Roman" w:cs="Times New Roman"/>
                <w:b/>
              </w:rPr>
              <w:t>-</w:t>
            </w:r>
          </w:p>
        </w:tc>
        <w:tc>
          <w:tcPr>
            <w:tcW w:w="1118" w:type="dxa"/>
            <w:shd w:val="clear" w:color="auto" w:fill="EAF1DD" w:themeFill="accent3" w:themeFillTint="33"/>
            <w:vAlign w:val="center"/>
          </w:tcPr>
          <w:p w:rsidR="00000434" w:rsidRPr="00885B41" w:rsidRDefault="00000434" w:rsidP="000422D2">
            <w:pPr>
              <w:spacing w:after="125" w:line="288" w:lineRule="atLeast"/>
              <w:jc w:val="center"/>
              <w:rPr>
                <w:rFonts w:ascii="Times New Roman" w:hAnsi="Times New Roman" w:cs="Times New Roman"/>
                <w:b/>
              </w:rPr>
            </w:pPr>
            <w:r w:rsidRPr="00885B41">
              <w:rPr>
                <w:rFonts w:ascii="Times New Roman" w:hAnsi="Times New Roman" w:cs="Times New Roman"/>
                <w:b/>
              </w:rPr>
              <w:t>1</w:t>
            </w:r>
          </w:p>
        </w:tc>
        <w:tc>
          <w:tcPr>
            <w:tcW w:w="1259" w:type="dxa"/>
            <w:shd w:val="clear" w:color="auto" w:fill="EAF1DD" w:themeFill="accent3" w:themeFillTint="33"/>
            <w:vAlign w:val="center"/>
          </w:tcPr>
          <w:p w:rsidR="00000434" w:rsidRPr="00885B41" w:rsidRDefault="00000434" w:rsidP="000422D2">
            <w:pPr>
              <w:spacing w:after="125" w:line="288" w:lineRule="atLeast"/>
              <w:jc w:val="center"/>
              <w:rPr>
                <w:rFonts w:ascii="Times New Roman" w:hAnsi="Times New Roman" w:cs="Times New Roman"/>
                <w:b/>
              </w:rPr>
            </w:pPr>
            <w:r w:rsidRPr="00885B41">
              <w:rPr>
                <w:rFonts w:ascii="Times New Roman" w:hAnsi="Times New Roman" w:cs="Times New Roman"/>
                <w:b/>
              </w:rPr>
              <w:t>1</w:t>
            </w:r>
          </w:p>
        </w:tc>
        <w:tc>
          <w:tcPr>
            <w:tcW w:w="1118" w:type="dxa"/>
            <w:shd w:val="clear" w:color="auto" w:fill="EAF1DD" w:themeFill="accent3" w:themeFillTint="33"/>
            <w:vAlign w:val="center"/>
          </w:tcPr>
          <w:p w:rsidR="00000434" w:rsidRPr="00885B41" w:rsidRDefault="00000434" w:rsidP="000422D2">
            <w:pPr>
              <w:jc w:val="center"/>
              <w:rPr>
                <w:rFonts w:ascii="Times New Roman" w:hAnsi="Times New Roman" w:cs="Times New Roman"/>
                <w:b/>
              </w:rPr>
            </w:pPr>
            <w:r w:rsidRPr="00885B41">
              <w:rPr>
                <w:rFonts w:ascii="Times New Roman" w:hAnsi="Times New Roman" w:cs="Times New Roman"/>
                <w:b/>
              </w:rPr>
              <w:t>-</w:t>
            </w:r>
          </w:p>
        </w:tc>
        <w:tc>
          <w:tcPr>
            <w:tcW w:w="1118" w:type="dxa"/>
            <w:shd w:val="clear" w:color="auto" w:fill="EAF1DD" w:themeFill="accent3" w:themeFillTint="33"/>
            <w:vAlign w:val="center"/>
          </w:tcPr>
          <w:p w:rsidR="00000434" w:rsidRPr="00885B41" w:rsidRDefault="00000434" w:rsidP="000422D2">
            <w:pPr>
              <w:jc w:val="center"/>
              <w:rPr>
                <w:rFonts w:ascii="Times New Roman" w:hAnsi="Times New Roman" w:cs="Times New Roman"/>
                <w:b/>
              </w:rPr>
            </w:pPr>
            <w:r w:rsidRPr="00885B41">
              <w:rPr>
                <w:rFonts w:ascii="Times New Roman" w:hAnsi="Times New Roman" w:cs="Times New Roman"/>
                <w:b/>
              </w:rPr>
              <w:t>-</w:t>
            </w:r>
          </w:p>
        </w:tc>
        <w:tc>
          <w:tcPr>
            <w:tcW w:w="835" w:type="dxa"/>
            <w:shd w:val="clear" w:color="auto" w:fill="EAF1DD" w:themeFill="accent3" w:themeFillTint="33"/>
            <w:vAlign w:val="center"/>
          </w:tcPr>
          <w:p w:rsidR="00000434" w:rsidRPr="00885B41" w:rsidRDefault="00000434" w:rsidP="000422D2">
            <w:pPr>
              <w:jc w:val="center"/>
              <w:rPr>
                <w:rFonts w:ascii="Times New Roman" w:hAnsi="Times New Roman" w:cs="Times New Roman"/>
                <w:b/>
              </w:rPr>
            </w:pPr>
            <w:r w:rsidRPr="00885B41">
              <w:rPr>
                <w:rFonts w:ascii="Times New Roman" w:hAnsi="Times New Roman" w:cs="Times New Roman"/>
                <w:b/>
              </w:rPr>
              <w:t>-</w:t>
            </w:r>
          </w:p>
        </w:tc>
        <w:tc>
          <w:tcPr>
            <w:tcW w:w="1260" w:type="dxa"/>
            <w:shd w:val="clear" w:color="auto" w:fill="EAF1DD" w:themeFill="accent3" w:themeFillTint="33"/>
            <w:vAlign w:val="center"/>
          </w:tcPr>
          <w:p w:rsidR="00000434" w:rsidRPr="00885B41" w:rsidRDefault="00000434" w:rsidP="000422D2">
            <w:pPr>
              <w:jc w:val="center"/>
              <w:rPr>
                <w:rFonts w:ascii="Times New Roman" w:hAnsi="Times New Roman" w:cs="Times New Roman"/>
                <w:b/>
              </w:rPr>
            </w:pPr>
            <w:r w:rsidRPr="00885B41">
              <w:rPr>
                <w:rFonts w:ascii="Times New Roman" w:hAnsi="Times New Roman" w:cs="Times New Roman"/>
                <w:b/>
              </w:rPr>
              <w:t>-</w:t>
            </w:r>
          </w:p>
        </w:tc>
        <w:tc>
          <w:tcPr>
            <w:tcW w:w="1484" w:type="dxa"/>
            <w:vMerge w:val="restart"/>
            <w:shd w:val="clear" w:color="auto" w:fill="EAF1DD" w:themeFill="accent3" w:themeFillTint="33"/>
            <w:vAlign w:val="center"/>
          </w:tcPr>
          <w:p w:rsidR="00000434" w:rsidRPr="00C54087" w:rsidRDefault="00000434" w:rsidP="00350370">
            <w:pPr>
              <w:spacing w:after="125" w:line="288" w:lineRule="atLeast"/>
              <w:jc w:val="center"/>
              <w:rPr>
                <w:rFonts w:ascii="Times New Roman" w:eastAsia="Times New Roman" w:hAnsi="Times New Roman" w:cs="Times New Roman"/>
                <w:b/>
              </w:rPr>
            </w:pPr>
            <w:r w:rsidRPr="00C54087">
              <w:rPr>
                <w:rFonts w:ascii="Times New Roman" w:eastAsia="Times New Roman" w:hAnsi="Times New Roman" w:cs="Times New Roman"/>
                <w:b/>
              </w:rPr>
              <w:t>SÖZEL</w:t>
            </w:r>
          </w:p>
        </w:tc>
        <w:bookmarkStart w:id="0" w:name="_GoBack"/>
        <w:bookmarkEnd w:id="0"/>
      </w:tr>
      <w:tr w:rsidR="00000434" w:rsidRPr="00C54087" w:rsidTr="00E5175F">
        <w:trPr>
          <w:trHeight w:val="454"/>
          <w:tblCellSpacing w:w="8" w:type="dxa"/>
          <w:jc w:val="center"/>
        </w:trPr>
        <w:tc>
          <w:tcPr>
            <w:tcW w:w="759" w:type="dxa"/>
            <w:vMerge/>
            <w:shd w:val="clear" w:color="auto" w:fill="C6D9F1" w:themeFill="text2" w:themeFillTint="33"/>
            <w:textDirection w:val="btLr"/>
            <w:vAlign w:val="center"/>
          </w:tcPr>
          <w:p w:rsidR="00000434" w:rsidRPr="00C54087" w:rsidRDefault="00000434" w:rsidP="00F312B5">
            <w:pPr>
              <w:ind w:left="113" w:right="113"/>
              <w:jc w:val="center"/>
              <w:rPr>
                <w:rFonts w:ascii="Times New Roman" w:hAnsi="Times New Roman" w:cs="Times New Roman"/>
                <w:b/>
              </w:rPr>
            </w:pPr>
          </w:p>
        </w:tc>
        <w:tc>
          <w:tcPr>
            <w:tcW w:w="1512" w:type="dxa"/>
            <w:shd w:val="clear" w:color="auto" w:fill="C6D9F1" w:themeFill="text2" w:themeFillTint="33"/>
            <w:vAlign w:val="center"/>
          </w:tcPr>
          <w:p w:rsidR="00000434" w:rsidRPr="00885B41" w:rsidRDefault="00000434" w:rsidP="00EC7A61">
            <w:pPr>
              <w:rPr>
                <w:rFonts w:ascii="Times New Roman" w:hAnsi="Times New Roman" w:cs="Times New Roman"/>
              </w:rPr>
            </w:pPr>
            <w:r w:rsidRPr="00885B41">
              <w:rPr>
                <w:rFonts w:ascii="Times New Roman" w:hAnsi="Times New Roman" w:cs="Times New Roman"/>
              </w:rPr>
              <w:t>Orta Çağ Tarihi</w:t>
            </w:r>
          </w:p>
        </w:tc>
        <w:tc>
          <w:tcPr>
            <w:tcW w:w="1118" w:type="dxa"/>
            <w:shd w:val="clear" w:color="auto" w:fill="EAF1DD" w:themeFill="accent3" w:themeFillTint="33"/>
            <w:vAlign w:val="center"/>
          </w:tcPr>
          <w:p w:rsidR="00000434" w:rsidRPr="00885B41" w:rsidRDefault="00000434" w:rsidP="000422D2">
            <w:pPr>
              <w:jc w:val="center"/>
              <w:rPr>
                <w:rFonts w:ascii="Times New Roman" w:hAnsi="Times New Roman" w:cs="Times New Roman"/>
                <w:b/>
              </w:rPr>
            </w:pPr>
            <w:r w:rsidRPr="00885B41">
              <w:rPr>
                <w:rFonts w:ascii="Times New Roman" w:hAnsi="Times New Roman" w:cs="Times New Roman"/>
                <w:b/>
              </w:rPr>
              <w:t>6</w:t>
            </w:r>
          </w:p>
        </w:tc>
        <w:tc>
          <w:tcPr>
            <w:tcW w:w="1118" w:type="dxa"/>
            <w:shd w:val="clear" w:color="auto" w:fill="EAF1DD" w:themeFill="accent3" w:themeFillTint="33"/>
            <w:vAlign w:val="center"/>
          </w:tcPr>
          <w:p w:rsidR="00000434" w:rsidRPr="00885B41" w:rsidRDefault="00000434" w:rsidP="000422D2">
            <w:pPr>
              <w:jc w:val="center"/>
              <w:rPr>
                <w:rFonts w:ascii="Times New Roman" w:hAnsi="Times New Roman" w:cs="Times New Roman"/>
                <w:b/>
              </w:rPr>
            </w:pPr>
            <w:r w:rsidRPr="00885B41">
              <w:rPr>
                <w:rFonts w:ascii="Times New Roman" w:hAnsi="Times New Roman" w:cs="Times New Roman"/>
                <w:b/>
              </w:rPr>
              <w:t>-</w:t>
            </w:r>
          </w:p>
        </w:tc>
        <w:tc>
          <w:tcPr>
            <w:tcW w:w="1118" w:type="dxa"/>
            <w:shd w:val="clear" w:color="auto" w:fill="EAF1DD" w:themeFill="accent3" w:themeFillTint="33"/>
            <w:vAlign w:val="center"/>
          </w:tcPr>
          <w:p w:rsidR="00000434" w:rsidRPr="00885B41" w:rsidRDefault="00000434" w:rsidP="000422D2">
            <w:pPr>
              <w:jc w:val="center"/>
              <w:rPr>
                <w:rFonts w:ascii="Times New Roman" w:hAnsi="Times New Roman" w:cs="Times New Roman"/>
                <w:b/>
              </w:rPr>
            </w:pPr>
            <w:r w:rsidRPr="00885B41">
              <w:rPr>
                <w:rFonts w:ascii="Times New Roman" w:hAnsi="Times New Roman" w:cs="Times New Roman"/>
                <w:b/>
              </w:rPr>
              <w:t>-</w:t>
            </w:r>
          </w:p>
        </w:tc>
        <w:tc>
          <w:tcPr>
            <w:tcW w:w="1260" w:type="dxa"/>
            <w:shd w:val="clear" w:color="auto" w:fill="EAF1DD" w:themeFill="accent3" w:themeFillTint="33"/>
            <w:vAlign w:val="center"/>
          </w:tcPr>
          <w:p w:rsidR="00000434" w:rsidRPr="00885B41" w:rsidRDefault="00000434" w:rsidP="000422D2">
            <w:pPr>
              <w:jc w:val="center"/>
              <w:rPr>
                <w:rFonts w:ascii="Times New Roman" w:hAnsi="Times New Roman" w:cs="Times New Roman"/>
                <w:b/>
              </w:rPr>
            </w:pPr>
            <w:r w:rsidRPr="00885B41">
              <w:rPr>
                <w:rFonts w:ascii="Times New Roman" w:hAnsi="Times New Roman" w:cs="Times New Roman"/>
                <w:b/>
              </w:rPr>
              <w:t>-</w:t>
            </w:r>
          </w:p>
        </w:tc>
        <w:tc>
          <w:tcPr>
            <w:tcW w:w="1118" w:type="dxa"/>
            <w:shd w:val="clear" w:color="auto" w:fill="EAF1DD" w:themeFill="accent3" w:themeFillTint="33"/>
            <w:vAlign w:val="center"/>
          </w:tcPr>
          <w:p w:rsidR="00000434" w:rsidRPr="00885B41" w:rsidRDefault="00000434" w:rsidP="000422D2">
            <w:pPr>
              <w:spacing w:after="125" w:line="288" w:lineRule="atLeast"/>
              <w:jc w:val="center"/>
              <w:rPr>
                <w:rFonts w:ascii="Times New Roman" w:hAnsi="Times New Roman" w:cs="Times New Roman"/>
                <w:b/>
              </w:rPr>
            </w:pPr>
            <w:r w:rsidRPr="00885B41">
              <w:rPr>
                <w:rFonts w:ascii="Times New Roman" w:hAnsi="Times New Roman" w:cs="Times New Roman"/>
                <w:b/>
              </w:rPr>
              <w:t>1</w:t>
            </w:r>
          </w:p>
        </w:tc>
        <w:tc>
          <w:tcPr>
            <w:tcW w:w="1259" w:type="dxa"/>
            <w:shd w:val="clear" w:color="auto" w:fill="EAF1DD" w:themeFill="accent3" w:themeFillTint="33"/>
            <w:vAlign w:val="center"/>
          </w:tcPr>
          <w:p w:rsidR="00000434" w:rsidRPr="00885B41" w:rsidRDefault="00000434" w:rsidP="000422D2">
            <w:pPr>
              <w:spacing w:after="125" w:line="288" w:lineRule="atLeast"/>
              <w:jc w:val="center"/>
              <w:rPr>
                <w:rFonts w:ascii="Times New Roman" w:hAnsi="Times New Roman" w:cs="Times New Roman"/>
                <w:b/>
              </w:rPr>
            </w:pPr>
            <w:r w:rsidRPr="00885B41">
              <w:rPr>
                <w:rFonts w:ascii="Times New Roman" w:hAnsi="Times New Roman" w:cs="Times New Roman"/>
                <w:b/>
              </w:rPr>
              <w:t>1</w:t>
            </w:r>
          </w:p>
        </w:tc>
        <w:tc>
          <w:tcPr>
            <w:tcW w:w="1118" w:type="dxa"/>
            <w:shd w:val="clear" w:color="auto" w:fill="EAF1DD" w:themeFill="accent3" w:themeFillTint="33"/>
            <w:vAlign w:val="center"/>
          </w:tcPr>
          <w:p w:rsidR="00000434" w:rsidRPr="00885B41" w:rsidRDefault="00000434" w:rsidP="000422D2">
            <w:pPr>
              <w:jc w:val="center"/>
              <w:rPr>
                <w:rFonts w:ascii="Times New Roman" w:hAnsi="Times New Roman" w:cs="Times New Roman"/>
                <w:b/>
              </w:rPr>
            </w:pPr>
            <w:r w:rsidRPr="00885B41">
              <w:rPr>
                <w:rFonts w:ascii="Times New Roman" w:hAnsi="Times New Roman" w:cs="Times New Roman"/>
                <w:b/>
              </w:rPr>
              <w:t>-</w:t>
            </w:r>
          </w:p>
        </w:tc>
        <w:tc>
          <w:tcPr>
            <w:tcW w:w="1118" w:type="dxa"/>
            <w:shd w:val="clear" w:color="auto" w:fill="EAF1DD" w:themeFill="accent3" w:themeFillTint="33"/>
            <w:vAlign w:val="center"/>
          </w:tcPr>
          <w:p w:rsidR="00000434" w:rsidRPr="00885B41" w:rsidRDefault="00000434" w:rsidP="000422D2">
            <w:pPr>
              <w:jc w:val="center"/>
              <w:rPr>
                <w:rFonts w:ascii="Times New Roman" w:hAnsi="Times New Roman" w:cs="Times New Roman"/>
                <w:b/>
              </w:rPr>
            </w:pPr>
            <w:r w:rsidRPr="00885B41">
              <w:rPr>
                <w:rFonts w:ascii="Times New Roman" w:hAnsi="Times New Roman" w:cs="Times New Roman"/>
                <w:b/>
              </w:rPr>
              <w:t>-</w:t>
            </w:r>
          </w:p>
        </w:tc>
        <w:tc>
          <w:tcPr>
            <w:tcW w:w="835" w:type="dxa"/>
            <w:shd w:val="clear" w:color="auto" w:fill="EAF1DD" w:themeFill="accent3" w:themeFillTint="33"/>
            <w:vAlign w:val="center"/>
          </w:tcPr>
          <w:p w:rsidR="00000434" w:rsidRPr="00885B41" w:rsidRDefault="00000434" w:rsidP="000422D2">
            <w:pPr>
              <w:jc w:val="center"/>
              <w:rPr>
                <w:rFonts w:ascii="Times New Roman" w:hAnsi="Times New Roman" w:cs="Times New Roman"/>
                <w:b/>
              </w:rPr>
            </w:pPr>
            <w:r w:rsidRPr="00885B41">
              <w:rPr>
                <w:rFonts w:ascii="Times New Roman" w:hAnsi="Times New Roman" w:cs="Times New Roman"/>
                <w:b/>
              </w:rPr>
              <w:t>-</w:t>
            </w:r>
          </w:p>
        </w:tc>
        <w:tc>
          <w:tcPr>
            <w:tcW w:w="1260" w:type="dxa"/>
            <w:shd w:val="clear" w:color="auto" w:fill="EAF1DD" w:themeFill="accent3" w:themeFillTint="33"/>
            <w:vAlign w:val="center"/>
          </w:tcPr>
          <w:p w:rsidR="00000434" w:rsidRPr="00885B41" w:rsidRDefault="00000434" w:rsidP="000422D2">
            <w:pPr>
              <w:jc w:val="center"/>
              <w:rPr>
                <w:rFonts w:ascii="Times New Roman" w:hAnsi="Times New Roman" w:cs="Times New Roman"/>
                <w:b/>
              </w:rPr>
            </w:pPr>
            <w:r w:rsidRPr="00885B41">
              <w:rPr>
                <w:rFonts w:ascii="Times New Roman" w:hAnsi="Times New Roman" w:cs="Times New Roman"/>
                <w:b/>
              </w:rPr>
              <w:t>-</w:t>
            </w:r>
          </w:p>
        </w:tc>
        <w:tc>
          <w:tcPr>
            <w:tcW w:w="1484" w:type="dxa"/>
            <w:vMerge/>
            <w:shd w:val="clear" w:color="auto" w:fill="EAF1DD" w:themeFill="accent3" w:themeFillTint="33"/>
            <w:vAlign w:val="center"/>
          </w:tcPr>
          <w:p w:rsidR="00000434" w:rsidRPr="00C54087" w:rsidRDefault="00000434" w:rsidP="00350370">
            <w:pPr>
              <w:spacing w:after="125" w:line="288" w:lineRule="atLeast"/>
              <w:jc w:val="center"/>
              <w:rPr>
                <w:rFonts w:ascii="Times New Roman" w:eastAsia="Times New Roman" w:hAnsi="Times New Roman" w:cs="Times New Roman"/>
                <w:b/>
              </w:rPr>
            </w:pPr>
          </w:p>
        </w:tc>
      </w:tr>
      <w:tr w:rsidR="00000434" w:rsidRPr="00C54087" w:rsidTr="00E5175F">
        <w:trPr>
          <w:trHeight w:val="397"/>
          <w:tblCellSpacing w:w="8" w:type="dxa"/>
          <w:jc w:val="center"/>
        </w:trPr>
        <w:tc>
          <w:tcPr>
            <w:tcW w:w="759" w:type="dxa"/>
            <w:vMerge/>
            <w:shd w:val="clear" w:color="auto" w:fill="C6D9F1" w:themeFill="text2" w:themeFillTint="33"/>
            <w:textDirection w:val="btLr"/>
            <w:vAlign w:val="center"/>
          </w:tcPr>
          <w:p w:rsidR="00000434" w:rsidRPr="00C54087" w:rsidRDefault="00000434" w:rsidP="00F312B5">
            <w:pPr>
              <w:ind w:left="113" w:right="113"/>
              <w:jc w:val="center"/>
              <w:rPr>
                <w:rFonts w:ascii="Times New Roman" w:hAnsi="Times New Roman" w:cs="Times New Roman"/>
                <w:b/>
              </w:rPr>
            </w:pPr>
          </w:p>
        </w:tc>
        <w:tc>
          <w:tcPr>
            <w:tcW w:w="1512" w:type="dxa"/>
            <w:shd w:val="clear" w:color="auto" w:fill="C6D9F1" w:themeFill="text2" w:themeFillTint="33"/>
            <w:vAlign w:val="center"/>
          </w:tcPr>
          <w:p w:rsidR="00000434" w:rsidRPr="00885B41" w:rsidRDefault="00000434" w:rsidP="00A47092">
            <w:pPr>
              <w:rPr>
                <w:rFonts w:ascii="Times New Roman" w:hAnsi="Times New Roman" w:cs="Times New Roman"/>
              </w:rPr>
            </w:pPr>
            <w:r w:rsidRPr="00885B41">
              <w:rPr>
                <w:rFonts w:ascii="Times New Roman" w:hAnsi="Times New Roman" w:cs="Times New Roman"/>
              </w:rPr>
              <w:t>Yeni Çağ Tarihi</w:t>
            </w:r>
          </w:p>
        </w:tc>
        <w:tc>
          <w:tcPr>
            <w:tcW w:w="1118" w:type="dxa"/>
            <w:shd w:val="clear" w:color="auto" w:fill="EAF1DD" w:themeFill="accent3" w:themeFillTint="33"/>
            <w:vAlign w:val="center"/>
          </w:tcPr>
          <w:p w:rsidR="00000434" w:rsidRPr="00885B41" w:rsidRDefault="00000434" w:rsidP="000422D2">
            <w:pPr>
              <w:jc w:val="center"/>
              <w:rPr>
                <w:rFonts w:ascii="Times New Roman" w:hAnsi="Times New Roman" w:cs="Times New Roman"/>
                <w:b/>
              </w:rPr>
            </w:pPr>
            <w:r w:rsidRPr="00885B41">
              <w:rPr>
                <w:rFonts w:ascii="Times New Roman" w:hAnsi="Times New Roman" w:cs="Times New Roman"/>
                <w:b/>
              </w:rPr>
              <w:t>5</w:t>
            </w:r>
          </w:p>
        </w:tc>
        <w:tc>
          <w:tcPr>
            <w:tcW w:w="1118" w:type="dxa"/>
            <w:shd w:val="clear" w:color="auto" w:fill="EAF1DD" w:themeFill="accent3" w:themeFillTint="33"/>
            <w:vAlign w:val="center"/>
          </w:tcPr>
          <w:p w:rsidR="00000434" w:rsidRPr="00885B41" w:rsidRDefault="00000434" w:rsidP="000422D2">
            <w:pPr>
              <w:jc w:val="center"/>
              <w:rPr>
                <w:rFonts w:ascii="Times New Roman" w:hAnsi="Times New Roman" w:cs="Times New Roman"/>
                <w:b/>
              </w:rPr>
            </w:pPr>
            <w:r w:rsidRPr="00885B41">
              <w:rPr>
                <w:rFonts w:ascii="Times New Roman" w:hAnsi="Times New Roman" w:cs="Times New Roman"/>
                <w:b/>
              </w:rPr>
              <w:t>2</w:t>
            </w:r>
          </w:p>
        </w:tc>
        <w:tc>
          <w:tcPr>
            <w:tcW w:w="1118" w:type="dxa"/>
            <w:shd w:val="clear" w:color="auto" w:fill="EAF1DD" w:themeFill="accent3" w:themeFillTint="33"/>
            <w:vAlign w:val="center"/>
          </w:tcPr>
          <w:p w:rsidR="00000434" w:rsidRPr="00885B41" w:rsidRDefault="00000434" w:rsidP="000422D2">
            <w:pPr>
              <w:jc w:val="center"/>
              <w:rPr>
                <w:rFonts w:ascii="Times New Roman" w:hAnsi="Times New Roman" w:cs="Times New Roman"/>
                <w:b/>
              </w:rPr>
            </w:pPr>
            <w:r w:rsidRPr="00885B41">
              <w:rPr>
                <w:rFonts w:ascii="Times New Roman" w:hAnsi="Times New Roman" w:cs="Times New Roman"/>
                <w:b/>
              </w:rPr>
              <w:t>-</w:t>
            </w:r>
          </w:p>
        </w:tc>
        <w:tc>
          <w:tcPr>
            <w:tcW w:w="1260" w:type="dxa"/>
            <w:shd w:val="clear" w:color="auto" w:fill="EAF1DD" w:themeFill="accent3" w:themeFillTint="33"/>
            <w:vAlign w:val="center"/>
          </w:tcPr>
          <w:p w:rsidR="00000434" w:rsidRPr="00885B41" w:rsidRDefault="00000434" w:rsidP="000422D2">
            <w:pPr>
              <w:jc w:val="center"/>
              <w:rPr>
                <w:rFonts w:ascii="Times New Roman" w:hAnsi="Times New Roman" w:cs="Times New Roman"/>
                <w:b/>
              </w:rPr>
            </w:pPr>
            <w:r w:rsidRPr="00885B41">
              <w:rPr>
                <w:rFonts w:ascii="Times New Roman" w:hAnsi="Times New Roman" w:cs="Times New Roman"/>
                <w:b/>
              </w:rPr>
              <w:t>1</w:t>
            </w:r>
          </w:p>
        </w:tc>
        <w:tc>
          <w:tcPr>
            <w:tcW w:w="1118" w:type="dxa"/>
            <w:shd w:val="clear" w:color="auto" w:fill="EAF1DD" w:themeFill="accent3" w:themeFillTint="33"/>
            <w:vAlign w:val="center"/>
          </w:tcPr>
          <w:p w:rsidR="00000434" w:rsidRPr="00885B41" w:rsidRDefault="00000434" w:rsidP="000422D2">
            <w:pPr>
              <w:spacing w:after="125" w:line="288" w:lineRule="atLeast"/>
              <w:jc w:val="center"/>
              <w:rPr>
                <w:rFonts w:ascii="Times New Roman" w:hAnsi="Times New Roman" w:cs="Times New Roman"/>
                <w:b/>
              </w:rPr>
            </w:pPr>
            <w:r w:rsidRPr="00885B41">
              <w:rPr>
                <w:rFonts w:ascii="Times New Roman" w:hAnsi="Times New Roman" w:cs="Times New Roman"/>
                <w:b/>
              </w:rPr>
              <w:t>1</w:t>
            </w:r>
          </w:p>
        </w:tc>
        <w:tc>
          <w:tcPr>
            <w:tcW w:w="1259" w:type="dxa"/>
            <w:shd w:val="clear" w:color="auto" w:fill="EAF1DD" w:themeFill="accent3" w:themeFillTint="33"/>
            <w:vAlign w:val="center"/>
          </w:tcPr>
          <w:p w:rsidR="00000434" w:rsidRPr="00885B41" w:rsidRDefault="00000434" w:rsidP="000422D2">
            <w:pPr>
              <w:spacing w:after="125" w:line="288" w:lineRule="atLeast"/>
              <w:jc w:val="center"/>
              <w:rPr>
                <w:rFonts w:ascii="Times New Roman" w:hAnsi="Times New Roman" w:cs="Times New Roman"/>
                <w:b/>
              </w:rPr>
            </w:pPr>
            <w:r w:rsidRPr="00885B41">
              <w:rPr>
                <w:rFonts w:ascii="Times New Roman" w:hAnsi="Times New Roman" w:cs="Times New Roman"/>
                <w:b/>
              </w:rPr>
              <w:t>1</w:t>
            </w:r>
          </w:p>
        </w:tc>
        <w:tc>
          <w:tcPr>
            <w:tcW w:w="1118" w:type="dxa"/>
            <w:shd w:val="clear" w:color="auto" w:fill="EAF1DD" w:themeFill="accent3" w:themeFillTint="33"/>
            <w:vAlign w:val="center"/>
          </w:tcPr>
          <w:p w:rsidR="00000434" w:rsidRPr="00885B41" w:rsidRDefault="00000434" w:rsidP="000422D2">
            <w:pPr>
              <w:jc w:val="center"/>
              <w:rPr>
                <w:rFonts w:ascii="Times New Roman" w:hAnsi="Times New Roman" w:cs="Times New Roman"/>
                <w:b/>
              </w:rPr>
            </w:pPr>
            <w:r w:rsidRPr="00885B41">
              <w:rPr>
                <w:rFonts w:ascii="Times New Roman" w:hAnsi="Times New Roman" w:cs="Times New Roman"/>
                <w:b/>
              </w:rPr>
              <w:t>-</w:t>
            </w:r>
          </w:p>
        </w:tc>
        <w:tc>
          <w:tcPr>
            <w:tcW w:w="1118" w:type="dxa"/>
            <w:shd w:val="clear" w:color="auto" w:fill="EAF1DD" w:themeFill="accent3" w:themeFillTint="33"/>
            <w:vAlign w:val="center"/>
          </w:tcPr>
          <w:p w:rsidR="00000434" w:rsidRPr="00885B41" w:rsidRDefault="00000434" w:rsidP="000422D2">
            <w:pPr>
              <w:jc w:val="center"/>
              <w:rPr>
                <w:rFonts w:ascii="Times New Roman" w:hAnsi="Times New Roman" w:cs="Times New Roman"/>
                <w:b/>
              </w:rPr>
            </w:pPr>
            <w:r w:rsidRPr="00885B41">
              <w:rPr>
                <w:rFonts w:ascii="Times New Roman" w:hAnsi="Times New Roman" w:cs="Times New Roman"/>
                <w:b/>
              </w:rPr>
              <w:t>-</w:t>
            </w:r>
          </w:p>
        </w:tc>
        <w:tc>
          <w:tcPr>
            <w:tcW w:w="835" w:type="dxa"/>
            <w:shd w:val="clear" w:color="auto" w:fill="EAF1DD" w:themeFill="accent3" w:themeFillTint="33"/>
            <w:vAlign w:val="center"/>
          </w:tcPr>
          <w:p w:rsidR="00000434" w:rsidRPr="00885B41" w:rsidRDefault="00000434" w:rsidP="000422D2">
            <w:pPr>
              <w:jc w:val="center"/>
              <w:rPr>
                <w:rFonts w:ascii="Times New Roman" w:hAnsi="Times New Roman" w:cs="Times New Roman"/>
                <w:b/>
              </w:rPr>
            </w:pPr>
            <w:r w:rsidRPr="00885B41">
              <w:rPr>
                <w:rFonts w:ascii="Times New Roman" w:hAnsi="Times New Roman" w:cs="Times New Roman"/>
                <w:b/>
              </w:rPr>
              <w:t>-</w:t>
            </w:r>
          </w:p>
        </w:tc>
        <w:tc>
          <w:tcPr>
            <w:tcW w:w="1260" w:type="dxa"/>
            <w:shd w:val="clear" w:color="auto" w:fill="EAF1DD" w:themeFill="accent3" w:themeFillTint="33"/>
            <w:vAlign w:val="center"/>
          </w:tcPr>
          <w:p w:rsidR="00000434" w:rsidRPr="00885B41" w:rsidRDefault="00000434" w:rsidP="000422D2">
            <w:pPr>
              <w:jc w:val="center"/>
              <w:rPr>
                <w:rFonts w:ascii="Times New Roman" w:hAnsi="Times New Roman" w:cs="Times New Roman"/>
                <w:b/>
              </w:rPr>
            </w:pPr>
            <w:r w:rsidRPr="00885B41">
              <w:rPr>
                <w:rFonts w:ascii="Times New Roman" w:hAnsi="Times New Roman" w:cs="Times New Roman"/>
                <w:b/>
              </w:rPr>
              <w:t>-</w:t>
            </w:r>
          </w:p>
        </w:tc>
        <w:tc>
          <w:tcPr>
            <w:tcW w:w="1484" w:type="dxa"/>
            <w:vMerge/>
            <w:shd w:val="clear" w:color="auto" w:fill="EAF1DD" w:themeFill="accent3" w:themeFillTint="33"/>
            <w:vAlign w:val="center"/>
          </w:tcPr>
          <w:p w:rsidR="00000434" w:rsidRPr="00C54087" w:rsidRDefault="00000434" w:rsidP="00350370">
            <w:pPr>
              <w:spacing w:after="125" w:line="288" w:lineRule="atLeast"/>
              <w:jc w:val="center"/>
              <w:rPr>
                <w:rFonts w:ascii="Times New Roman" w:eastAsia="Times New Roman" w:hAnsi="Times New Roman" w:cs="Times New Roman"/>
                <w:b/>
              </w:rPr>
            </w:pPr>
          </w:p>
        </w:tc>
      </w:tr>
      <w:tr w:rsidR="00000434" w:rsidRPr="00C54087" w:rsidTr="00E5175F">
        <w:trPr>
          <w:trHeight w:val="510"/>
          <w:tblCellSpacing w:w="8" w:type="dxa"/>
          <w:jc w:val="center"/>
        </w:trPr>
        <w:tc>
          <w:tcPr>
            <w:tcW w:w="759" w:type="dxa"/>
            <w:vMerge/>
            <w:shd w:val="clear" w:color="auto" w:fill="C6D9F1" w:themeFill="text2" w:themeFillTint="33"/>
            <w:textDirection w:val="btLr"/>
            <w:vAlign w:val="center"/>
          </w:tcPr>
          <w:p w:rsidR="00000434" w:rsidRPr="00C54087" w:rsidRDefault="00000434" w:rsidP="00F312B5">
            <w:pPr>
              <w:ind w:left="113" w:right="113"/>
              <w:jc w:val="center"/>
              <w:rPr>
                <w:rFonts w:ascii="Times New Roman" w:hAnsi="Times New Roman" w:cs="Times New Roman"/>
                <w:b/>
              </w:rPr>
            </w:pPr>
          </w:p>
        </w:tc>
        <w:tc>
          <w:tcPr>
            <w:tcW w:w="1512" w:type="dxa"/>
            <w:shd w:val="clear" w:color="auto" w:fill="C6D9F1" w:themeFill="text2" w:themeFillTint="33"/>
            <w:vAlign w:val="center"/>
          </w:tcPr>
          <w:p w:rsidR="00000434" w:rsidRPr="00885B41" w:rsidRDefault="00000434" w:rsidP="00EC7A61">
            <w:pPr>
              <w:rPr>
                <w:rFonts w:ascii="Times New Roman" w:hAnsi="Times New Roman" w:cs="Times New Roman"/>
              </w:rPr>
            </w:pPr>
            <w:r w:rsidRPr="00885B41">
              <w:rPr>
                <w:rFonts w:ascii="Times New Roman" w:hAnsi="Times New Roman" w:cs="Times New Roman"/>
              </w:rPr>
              <w:t>Yakınçağ Tarihi</w:t>
            </w:r>
          </w:p>
        </w:tc>
        <w:tc>
          <w:tcPr>
            <w:tcW w:w="1118" w:type="dxa"/>
            <w:shd w:val="clear" w:color="auto" w:fill="EAF1DD" w:themeFill="accent3" w:themeFillTint="33"/>
            <w:vAlign w:val="center"/>
          </w:tcPr>
          <w:p w:rsidR="00000434" w:rsidRPr="00885B41" w:rsidRDefault="00000434" w:rsidP="000422D2">
            <w:pPr>
              <w:jc w:val="center"/>
              <w:rPr>
                <w:rFonts w:ascii="Times New Roman" w:hAnsi="Times New Roman" w:cs="Times New Roman"/>
                <w:b/>
              </w:rPr>
            </w:pPr>
            <w:r w:rsidRPr="00885B41">
              <w:rPr>
                <w:rFonts w:ascii="Times New Roman" w:hAnsi="Times New Roman" w:cs="Times New Roman"/>
                <w:b/>
              </w:rPr>
              <w:t>10</w:t>
            </w:r>
          </w:p>
        </w:tc>
        <w:tc>
          <w:tcPr>
            <w:tcW w:w="1118" w:type="dxa"/>
            <w:shd w:val="clear" w:color="auto" w:fill="EAF1DD" w:themeFill="accent3" w:themeFillTint="33"/>
            <w:vAlign w:val="center"/>
          </w:tcPr>
          <w:p w:rsidR="00000434" w:rsidRPr="00885B41" w:rsidRDefault="00000434" w:rsidP="000422D2">
            <w:pPr>
              <w:jc w:val="center"/>
              <w:rPr>
                <w:rFonts w:ascii="Times New Roman" w:hAnsi="Times New Roman" w:cs="Times New Roman"/>
                <w:b/>
              </w:rPr>
            </w:pPr>
            <w:r w:rsidRPr="00885B41">
              <w:rPr>
                <w:rFonts w:ascii="Times New Roman" w:hAnsi="Times New Roman" w:cs="Times New Roman"/>
                <w:b/>
              </w:rPr>
              <w:t>3</w:t>
            </w:r>
          </w:p>
        </w:tc>
        <w:tc>
          <w:tcPr>
            <w:tcW w:w="1118" w:type="dxa"/>
            <w:shd w:val="clear" w:color="auto" w:fill="EAF1DD" w:themeFill="accent3" w:themeFillTint="33"/>
            <w:vAlign w:val="center"/>
          </w:tcPr>
          <w:p w:rsidR="00000434" w:rsidRPr="00885B41" w:rsidRDefault="00000434" w:rsidP="000422D2">
            <w:pPr>
              <w:jc w:val="center"/>
              <w:rPr>
                <w:rFonts w:ascii="Times New Roman" w:hAnsi="Times New Roman" w:cs="Times New Roman"/>
                <w:b/>
              </w:rPr>
            </w:pPr>
            <w:r w:rsidRPr="00885B41">
              <w:rPr>
                <w:rFonts w:ascii="Times New Roman" w:hAnsi="Times New Roman" w:cs="Times New Roman"/>
                <w:b/>
              </w:rPr>
              <w:t>-</w:t>
            </w:r>
          </w:p>
        </w:tc>
        <w:tc>
          <w:tcPr>
            <w:tcW w:w="1260" w:type="dxa"/>
            <w:shd w:val="clear" w:color="auto" w:fill="EAF1DD" w:themeFill="accent3" w:themeFillTint="33"/>
            <w:vAlign w:val="center"/>
          </w:tcPr>
          <w:p w:rsidR="00000434" w:rsidRPr="00885B41" w:rsidRDefault="00000434" w:rsidP="000422D2">
            <w:pPr>
              <w:jc w:val="center"/>
              <w:rPr>
                <w:rFonts w:ascii="Times New Roman" w:hAnsi="Times New Roman" w:cs="Times New Roman"/>
                <w:b/>
              </w:rPr>
            </w:pPr>
            <w:r w:rsidRPr="00885B41">
              <w:rPr>
                <w:rFonts w:ascii="Times New Roman" w:hAnsi="Times New Roman" w:cs="Times New Roman"/>
                <w:b/>
              </w:rPr>
              <w:t>2</w:t>
            </w:r>
          </w:p>
        </w:tc>
        <w:tc>
          <w:tcPr>
            <w:tcW w:w="1118" w:type="dxa"/>
            <w:shd w:val="clear" w:color="auto" w:fill="EAF1DD" w:themeFill="accent3" w:themeFillTint="33"/>
            <w:vAlign w:val="center"/>
          </w:tcPr>
          <w:p w:rsidR="00000434" w:rsidRPr="00885B41" w:rsidRDefault="00000434" w:rsidP="000422D2">
            <w:pPr>
              <w:spacing w:after="125" w:line="288" w:lineRule="atLeast"/>
              <w:jc w:val="center"/>
              <w:rPr>
                <w:rFonts w:ascii="Times New Roman" w:hAnsi="Times New Roman" w:cs="Times New Roman"/>
                <w:b/>
              </w:rPr>
            </w:pPr>
            <w:r w:rsidRPr="00885B41">
              <w:rPr>
                <w:rFonts w:ascii="Times New Roman" w:hAnsi="Times New Roman" w:cs="Times New Roman"/>
                <w:b/>
              </w:rPr>
              <w:t>1</w:t>
            </w:r>
          </w:p>
        </w:tc>
        <w:tc>
          <w:tcPr>
            <w:tcW w:w="1259" w:type="dxa"/>
            <w:shd w:val="clear" w:color="auto" w:fill="EAF1DD" w:themeFill="accent3" w:themeFillTint="33"/>
            <w:vAlign w:val="center"/>
          </w:tcPr>
          <w:p w:rsidR="00000434" w:rsidRPr="00885B41" w:rsidRDefault="00000434" w:rsidP="000422D2">
            <w:pPr>
              <w:spacing w:after="125" w:line="288" w:lineRule="atLeast"/>
              <w:jc w:val="center"/>
              <w:rPr>
                <w:rFonts w:ascii="Times New Roman" w:hAnsi="Times New Roman" w:cs="Times New Roman"/>
                <w:b/>
              </w:rPr>
            </w:pPr>
            <w:r w:rsidRPr="00885B41">
              <w:rPr>
                <w:rFonts w:ascii="Times New Roman" w:hAnsi="Times New Roman" w:cs="Times New Roman"/>
                <w:b/>
              </w:rPr>
              <w:t>2</w:t>
            </w:r>
          </w:p>
        </w:tc>
        <w:tc>
          <w:tcPr>
            <w:tcW w:w="1118" w:type="dxa"/>
            <w:shd w:val="clear" w:color="auto" w:fill="EAF1DD" w:themeFill="accent3" w:themeFillTint="33"/>
            <w:vAlign w:val="center"/>
          </w:tcPr>
          <w:p w:rsidR="00000434" w:rsidRPr="00885B41" w:rsidRDefault="00000434" w:rsidP="000422D2">
            <w:pPr>
              <w:jc w:val="center"/>
              <w:rPr>
                <w:rFonts w:ascii="Times New Roman" w:hAnsi="Times New Roman" w:cs="Times New Roman"/>
                <w:b/>
              </w:rPr>
            </w:pPr>
            <w:r w:rsidRPr="00885B41">
              <w:rPr>
                <w:rFonts w:ascii="Times New Roman" w:hAnsi="Times New Roman" w:cs="Times New Roman"/>
                <w:b/>
              </w:rPr>
              <w:t>-</w:t>
            </w:r>
          </w:p>
        </w:tc>
        <w:tc>
          <w:tcPr>
            <w:tcW w:w="1118" w:type="dxa"/>
            <w:shd w:val="clear" w:color="auto" w:fill="EAF1DD" w:themeFill="accent3" w:themeFillTint="33"/>
            <w:vAlign w:val="center"/>
          </w:tcPr>
          <w:p w:rsidR="00000434" w:rsidRPr="00885B41" w:rsidRDefault="00000434" w:rsidP="000422D2">
            <w:pPr>
              <w:jc w:val="center"/>
              <w:rPr>
                <w:rFonts w:ascii="Times New Roman" w:hAnsi="Times New Roman" w:cs="Times New Roman"/>
                <w:b/>
              </w:rPr>
            </w:pPr>
            <w:r w:rsidRPr="00885B41">
              <w:rPr>
                <w:rFonts w:ascii="Times New Roman" w:hAnsi="Times New Roman" w:cs="Times New Roman"/>
                <w:b/>
              </w:rPr>
              <w:t>-</w:t>
            </w:r>
          </w:p>
        </w:tc>
        <w:tc>
          <w:tcPr>
            <w:tcW w:w="835" w:type="dxa"/>
            <w:shd w:val="clear" w:color="auto" w:fill="EAF1DD" w:themeFill="accent3" w:themeFillTint="33"/>
            <w:vAlign w:val="center"/>
          </w:tcPr>
          <w:p w:rsidR="00000434" w:rsidRPr="00885B41" w:rsidRDefault="00000434" w:rsidP="000422D2">
            <w:pPr>
              <w:jc w:val="center"/>
              <w:rPr>
                <w:rFonts w:ascii="Times New Roman" w:hAnsi="Times New Roman" w:cs="Times New Roman"/>
                <w:b/>
              </w:rPr>
            </w:pPr>
            <w:r w:rsidRPr="00885B41">
              <w:rPr>
                <w:rFonts w:ascii="Times New Roman" w:hAnsi="Times New Roman" w:cs="Times New Roman"/>
                <w:b/>
              </w:rPr>
              <w:t>-</w:t>
            </w:r>
          </w:p>
        </w:tc>
        <w:tc>
          <w:tcPr>
            <w:tcW w:w="1260" w:type="dxa"/>
            <w:shd w:val="clear" w:color="auto" w:fill="EAF1DD" w:themeFill="accent3" w:themeFillTint="33"/>
            <w:vAlign w:val="center"/>
          </w:tcPr>
          <w:p w:rsidR="00000434" w:rsidRPr="00885B41" w:rsidRDefault="00000434" w:rsidP="000422D2">
            <w:pPr>
              <w:jc w:val="center"/>
              <w:rPr>
                <w:rFonts w:ascii="Times New Roman" w:hAnsi="Times New Roman" w:cs="Times New Roman"/>
                <w:b/>
              </w:rPr>
            </w:pPr>
            <w:r w:rsidRPr="00885B41">
              <w:rPr>
                <w:rFonts w:ascii="Times New Roman" w:hAnsi="Times New Roman" w:cs="Times New Roman"/>
                <w:b/>
              </w:rPr>
              <w:t>-</w:t>
            </w:r>
          </w:p>
        </w:tc>
        <w:tc>
          <w:tcPr>
            <w:tcW w:w="1484" w:type="dxa"/>
            <w:vMerge/>
            <w:shd w:val="clear" w:color="auto" w:fill="EAF1DD" w:themeFill="accent3" w:themeFillTint="33"/>
            <w:vAlign w:val="center"/>
          </w:tcPr>
          <w:p w:rsidR="00000434" w:rsidRPr="00C54087" w:rsidRDefault="00000434" w:rsidP="00350370">
            <w:pPr>
              <w:spacing w:after="125" w:line="288" w:lineRule="atLeast"/>
              <w:jc w:val="center"/>
              <w:rPr>
                <w:rFonts w:ascii="Times New Roman" w:eastAsia="Times New Roman" w:hAnsi="Times New Roman" w:cs="Times New Roman"/>
                <w:b/>
              </w:rPr>
            </w:pPr>
          </w:p>
        </w:tc>
      </w:tr>
      <w:tr w:rsidR="00000434" w:rsidRPr="00C54087" w:rsidTr="00E5175F">
        <w:trPr>
          <w:trHeight w:val="397"/>
          <w:tblCellSpacing w:w="8" w:type="dxa"/>
          <w:jc w:val="center"/>
        </w:trPr>
        <w:tc>
          <w:tcPr>
            <w:tcW w:w="759" w:type="dxa"/>
            <w:vMerge/>
            <w:shd w:val="clear" w:color="auto" w:fill="C6D9F1" w:themeFill="text2" w:themeFillTint="33"/>
            <w:textDirection w:val="btLr"/>
            <w:vAlign w:val="center"/>
          </w:tcPr>
          <w:p w:rsidR="00000434" w:rsidRPr="00C54087" w:rsidRDefault="00000434" w:rsidP="00F312B5">
            <w:pPr>
              <w:ind w:left="113" w:right="113"/>
              <w:jc w:val="center"/>
              <w:rPr>
                <w:rFonts w:ascii="Times New Roman" w:hAnsi="Times New Roman" w:cs="Times New Roman"/>
                <w:b/>
              </w:rPr>
            </w:pPr>
          </w:p>
        </w:tc>
        <w:tc>
          <w:tcPr>
            <w:tcW w:w="1512" w:type="dxa"/>
            <w:shd w:val="clear" w:color="auto" w:fill="C6D9F1" w:themeFill="text2" w:themeFillTint="33"/>
            <w:vAlign w:val="center"/>
          </w:tcPr>
          <w:p w:rsidR="00000434" w:rsidRPr="00885B41" w:rsidRDefault="00000434" w:rsidP="00EC7A61">
            <w:pPr>
              <w:rPr>
                <w:rFonts w:ascii="Times New Roman" w:hAnsi="Times New Roman" w:cs="Times New Roman"/>
              </w:rPr>
            </w:pPr>
            <w:r w:rsidRPr="00885B41">
              <w:rPr>
                <w:rFonts w:ascii="Times New Roman" w:hAnsi="Times New Roman" w:cs="Times New Roman"/>
              </w:rPr>
              <w:t>Türkiye Cumhuriyeti Tarihi</w:t>
            </w:r>
          </w:p>
        </w:tc>
        <w:tc>
          <w:tcPr>
            <w:tcW w:w="1118" w:type="dxa"/>
            <w:shd w:val="clear" w:color="auto" w:fill="EAF1DD" w:themeFill="accent3" w:themeFillTint="33"/>
            <w:vAlign w:val="center"/>
          </w:tcPr>
          <w:p w:rsidR="00000434" w:rsidRPr="00885B41" w:rsidRDefault="00E002F5" w:rsidP="00E002F5">
            <w:pPr>
              <w:jc w:val="center"/>
              <w:rPr>
                <w:rFonts w:ascii="Times New Roman" w:hAnsi="Times New Roman" w:cs="Times New Roman"/>
                <w:b/>
              </w:rPr>
            </w:pPr>
            <w:r>
              <w:rPr>
                <w:rFonts w:ascii="Times New Roman" w:hAnsi="Times New Roman" w:cs="Times New Roman"/>
                <w:b/>
              </w:rPr>
              <w:t>10</w:t>
            </w:r>
          </w:p>
        </w:tc>
        <w:tc>
          <w:tcPr>
            <w:tcW w:w="1118" w:type="dxa"/>
            <w:shd w:val="clear" w:color="auto" w:fill="EAF1DD" w:themeFill="accent3" w:themeFillTint="33"/>
            <w:vAlign w:val="center"/>
          </w:tcPr>
          <w:p w:rsidR="00000434" w:rsidRPr="00885B41" w:rsidRDefault="00000434" w:rsidP="000422D2">
            <w:pPr>
              <w:jc w:val="center"/>
              <w:rPr>
                <w:rFonts w:ascii="Times New Roman" w:hAnsi="Times New Roman" w:cs="Times New Roman"/>
                <w:b/>
              </w:rPr>
            </w:pPr>
            <w:r w:rsidRPr="00885B41">
              <w:rPr>
                <w:rFonts w:ascii="Times New Roman" w:hAnsi="Times New Roman" w:cs="Times New Roman"/>
                <w:b/>
              </w:rPr>
              <w:t>2</w:t>
            </w:r>
          </w:p>
        </w:tc>
        <w:tc>
          <w:tcPr>
            <w:tcW w:w="1118" w:type="dxa"/>
            <w:shd w:val="clear" w:color="auto" w:fill="EAF1DD" w:themeFill="accent3" w:themeFillTint="33"/>
            <w:vAlign w:val="center"/>
          </w:tcPr>
          <w:p w:rsidR="00000434" w:rsidRPr="00885B41" w:rsidRDefault="00000434" w:rsidP="000422D2">
            <w:pPr>
              <w:jc w:val="center"/>
              <w:rPr>
                <w:rFonts w:ascii="Times New Roman" w:hAnsi="Times New Roman" w:cs="Times New Roman"/>
                <w:b/>
              </w:rPr>
            </w:pPr>
            <w:r w:rsidRPr="00885B41">
              <w:rPr>
                <w:rFonts w:ascii="Times New Roman" w:hAnsi="Times New Roman" w:cs="Times New Roman"/>
                <w:b/>
              </w:rPr>
              <w:t>-</w:t>
            </w:r>
          </w:p>
        </w:tc>
        <w:tc>
          <w:tcPr>
            <w:tcW w:w="1260" w:type="dxa"/>
            <w:shd w:val="clear" w:color="auto" w:fill="EAF1DD" w:themeFill="accent3" w:themeFillTint="33"/>
            <w:vAlign w:val="center"/>
          </w:tcPr>
          <w:p w:rsidR="00000434" w:rsidRPr="00885B41" w:rsidRDefault="00000434" w:rsidP="000422D2">
            <w:pPr>
              <w:jc w:val="center"/>
              <w:rPr>
                <w:rFonts w:ascii="Times New Roman" w:hAnsi="Times New Roman" w:cs="Times New Roman"/>
                <w:b/>
              </w:rPr>
            </w:pPr>
            <w:r w:rsidRPr="00885B41">
              <w:rPr>
                <w:rFonts w:ascii="Times New Roman" w:hAnsi="Times New Roman" w:cs="Times New Roman"/>
                <w:b/>
              </w:rPr>
              <w:t>-</w:t>
            </w:r>
          </w:p>
        </w:tc>
        <w:tc>
          <w:tcPr>
            <w:tcW w:w="1118" w:type="dxa"/>
            <w:shd w:val="clear" w:color="auto" w:fill="EAF1DD" w:themeFill="accent3" w:themeFillTint="33"/>
            <w:vAlign w:val="center"/>
          </w:tcPr>
          <w:p w:rsidR="00000434" w:rsidRPr="00885B41" w:rsidRDefault="00000434" w:rsidP="000422D2">
            <w:pPr>
              <w:spacing w:after="125" w:line="288" w:lineRule="atLeast"/>
              <w:jc w:val="center"/>
              <w:rPr>
                <w:rFonts w:ascii="Times New Roman" w:hAnsi="Times New Roman" w:cs="Times New Roman"/>
                <w:b/>
              </w:rPr>
            </w:pPr>
            <w:r w:rsidRPr="00885B41">
              <w:rPr>
                <w:rFonts w:ascii="Times New Roman" w:hAnsi="Times New Roman" w:cs="Times New Roman"/>
                <w:b/>
              </w:rPr>
              <w:t>1</w:t>
            </w:r>
          </w:p>
        </w:tc>
        <w:tc>
          <w:tcPr>
            <w:tcW w:w="1259" w:type="dxa"/>
            <w:shd w:val="clear" w:color="auto" w:fill="EAF1DD" w:themeFill="accent3" w:themeFillTint="33"/>
            <w:vAlign w:val="center"/>
          </w:tcPr>
          <w:p w:rsidR="00000434" w:rsidRPr="00885B41" w:rsidRDefault="00000434" w:rsidP="000422D2">
            <w:pPr>
              <w:spacing w:after="125" w:line="288" w:lineRule="atLeast"/>
              <w:jc w:val="center"/>
              <w:rPr>
                <w:rFonts w:ascii="Times New Roman" w:hAnsi="Times New Roman" w:cs="Times New Roman"/>
                <w:b/>
              </w:rPr>
            </w:pPr>
            <w:r w:rsidRPr="00885B41">
              <w:rPr>
                <w:rFonts w:ascii="Times New Roman" w:hAnsi="Times New Roman" w:cs="Times New Roman"/>
                <w:b/>
              </w:rPr>
              <w:t>1</w:t>
            </w:r>
          </w:p>
        </w:tc>
        <w:tc>
          <w:tcPr>
            <w:tcW w:w="1118" w:type="dxa"/>
            <w:shd w:val="clear" w:color="auto" w:fill="EAF1DD" w:themeFill="accent3" w:themeFillTint="33"/>
            <w:vAlign w:val="center"/>
          </w:tcPr>
          <w:p w:rsidR="00000434" w:rsidRPr="00885B41" w:rsidRDefault="00000434" w:rsidP="000422D2">
            <w:pPr>
              <w:jc w:val="center"/>
              <w:rPr>
                <w:rFonts w:ascii="Times New Roman" w:hAnsi="Times New Roman" w:cs="Times New Roman"/>
                <w:b/>
              </w:rPr>
            </w:pPr>
            <w:r w:rsidRPr="00885B41">
              <w:rPr>
                <w:rFonts w:ascii="Times New Roman" w:hAnsi="Times New Roman" w:cs="Times New Roman"/>
                <w:b/>
              </w:rPr>
              <w:t>-</w:t>
            </w:r>
          </w:p>
        </w:tc>
        <w:tc>
          <w:tcPr>
            <w:tcW w:w="1118" w:type="dxa"/>
            <w:shd w:val="clear" w:color="auto" w:fill="EAF1DD" w:themeFill="accent3" w:themeFillTint="33"/>
            <w:vAlign w:val="center"/>
          </w:tcPr>
          <w:p w:rsidR="00000434" w:rsidRPr="00885B41" w:rsidRDefault="00000434" w:rsidP="000422D2">
            <w:pPr>
              <w:jc w:val="center"/>
              <w:rPr>
                <w:rFonts w:ascii="Times New Roman" w:hAnsi="Times New Roman" w:cs="Times New Roman"/>
                <w:b/>
              </w:rPr>
            </w:pPr>
            <w:r w:rsidRPr="00885B41">
              <w:rPr>
                <w:rFonts w:ascii="Times New Roman" w:hAnsi="Times New Roman" w:cs="Times New Roman"/>
                <w:b/>
              </w:rPr>
              <w:t>-</w:t>
            </w:r>
          </w:p>
        </w:tc>
        <w:tc>
          <w:tcPr>
            <w:tcW w:w="835" w:type="dxa"/>
            <w:shd w:val="clear" w:color="auto" w:fill="EAF1DD" w:themeFill="accent3" w:themeFillTint="33"/>
            <w:vAlign w:val="center"/>
          </w:tcPr>
          <w:p w:rsidR="00000434" w:rsidRPr="00885B41" w:rsidRDefault="00000434" w:rsidP="000422D2">
            <w:pPr>
              <w:jc w:val="center"/>
              <w:rPr>
                <w:rFonts w:ascii="Times New Roman" w:hAnsi="Times New Roman" w:cs="Times New Roman"/>
                <w:b/>
              </w:rPr>
            </w:pPr>
            <w:r w:rsidRPr="00885B41">
              <w:rPr>
                <w:rFonts w:ascii="Times New Roman" w:hAnsi="Times New Roman" w:cs="Times New Roman"/>
                <w:b/>
              </w:rPr>
              <w:t>-</w:t>
            </w:r>
          </w:p>
        </w:tc>
        <w:tc>
          <w:tcPr>
            <w:tcW w:w="1260" w:type="dxa"/>
            <w:shd w:val="clear" w:color="auto" w:fill="EAF1DD" w:themeFill="accent3" w:themeFillTint="33"/>
            <w:vAlign w:val="center"/>
          </w:tcPr>
          <w:p w:rsidR="00000434" w:rsidRPr="00885B41" w:rsidRDefault="00000434" w:rsidP="000422D2">
            <w:pPr>
              <w:jc w:val="center"/>
              <w:rPr>
                <w:rFonts w:ascii="Times New Roman" w:hAnsi="Times New Roman" w:cs="Times New Roman"/>
                <w:b/>
              </w:rPr>
            </w:pPr>
            <w:r w:rsidRPr="00885B41">
              <w:rPr>
                <w:rFonts w:ascii="Times New Roman" w:hAnsi="Times New Roman" w:cs="Times New Roman"/>
                <w:b/>
              </w:rPr>
              <w:t>-</w:t>
            </w:r>
          </w:p>
        </w:tc>
        <w:tc>
          <w:tcPr>
            <w:tcW w:w="1484" w:type="dxa"/>
            <w:vMerge/>
            <w:shd w:val="clear" w:color="auto" w:fill="EAF1DD" w:themeFill="accent3" w:themeFillTint="33"/>
            <w:vAlign w:val="center"/>
          </w:tcPr>
          <w:p w:rsidR="00000434" w:rsidRPr="00C54087" w:rsidRDefault="00000434" w:rsidP="00350370">
            <w:pPr>
              <w:spacing w:after="125" w:line="288" w:lineRule="atLeast"/>
              <w:jc w:val="center"/>
              <w:rPr>
                <w:rFonts w:ascii="Times New Roman" w:eastAsia="Times New Roman" w:hAnsi="Times New Roman" w:cs="Times New Roman"/>
                <w:b/>
              </w:rPr>
            </w:pPr>
          </w:p>
        </w:tc>
      </w:tr>
      <w:tr w:rsidR="00130827" w:rsidRPr="00C54087" w:rsidTr="000C7661">
        <w:trPr>
          <w:trHeight w:val="737"/>
          <w:tblCellSpacing w:w="8" w:type="dxa"/>
          <w:jc w:val="center"/>
        </w:trPr>
        <w:tc>
          <w:tcPr>
            <w:tcW w:w="2287" w:type="dxa"/>
            <w:gridSpan w:val="2"/>
            <w:shd w:val="clear" w:color="auto" w:fill="8DB3E2" w:themeFill="text2" w:themeFillTint="66"/>
            <w:vAlign w:val="center"/>
          </w:tcPr>
          <w:p w:rsidR="00130827" w:rsidRPr="00896133" w:rsidRDefault="00130827" w:rsidP="00E5175F">
            <w:pPr>
              <w:rPr>
                <w:rFonts w:ascii="Times New Roman" w:hAnsi="Times New Roman" w:cs="Times New Roman"/>
                <w:b/>
              </w:rPr>
            </w:pPr>
            <w:r w:rsidRPr="00896133">
              <w:rPr>
                <w:rFonts w:ascii="Times New Roman" w:hAnsi="Times New Roman" w:cs="Times New Roman"/>
                <w:b/>
              </w:rPr>
              <w:lastRenderedPageBreak/>
              <w:t>Ana Bilim Dalı</w:t>
            </w:r>
          </w:p>
        </w:tc>
        <w:tc>
          <w:tcPr>
            <w:tcW w:w="1118" w:type="dxa"/>
            <w:shd w:val="clear" w:color="auto" w:fill="8DB3E2" w:themeFill="text2" w:themeFillTint="66"/>
            <w:vAlign w:val="center"/>
          </w:tcPr>
          <w:p w:rsidR="00130827" w:rsidRPr="00896133" w:rsidRDefault="00130827" w:rsidP="00E5175F">
            <w:pPr>
              <w:jc w:val="center"/>
              <w:rPr>
                <w:rFonts w:ascii="Times New Roman" w:hAnsi="Times New Roman" w:cs="Times New Roman"/>
                <w:b/>
              </w:rPr>
            </w:pPr>
            <w:r w:rsidRPr="00896133">
              <w:rPr>
                <w:rFonts w:ascii="Times New Roman" w:hAnsi="Times New Roman" w:cs="Times New Roman"/>
                <w:b/>
              </w:rPr>
              <w:t>Yüksek Lisans</w:t>
            </w:r>
          </w:p>
        </w:tc>
        <w:tc>
          <w:tcPr>
            <w:tcW w:w="1118" w:type="dxa"/>
            <w:shd w:val="clear" w:color="auto" w:fill="8DB3E2" w:themeFill="text2" w:themeFillTint="66"/>
            <w:vAlign w:val="center"/>
          </w:tcPr>
          <w:p w:rsidR="00130827" w:rsidRPr="00896133" w:rsidRDefault="00130827" w:rsidP="00E5175F">
            <w:pPr>
              <w:jc w:val="center"/>
              <w:rPr>
                <w:rFonts w:ascii="Times New Roman" w:hAnsi="Times New Roman" w:cs="Times New Roman"/>
                <w:b/>
              </w:rPr>
            </w:pPr>
            <w:r w:rsidRPr="00896133">
              <w:rPr>
                <w:rFonts w:ascii="Times New Roman" w:hAnsi="Times New Roman" w:cs="Times New Roman"/>
                <w:b/>
              </w:rPr>
              <w:t>Doktora</w:t>
            </w:r>
          </w:p>
        </w:tc>
        <w:tc>
          <w:tcPr>
            <w:tcW w:w="1118" w:type="dxa"/>
            <w:shd w:val="clear" w:color="auto" w:fill="8DB3E2" w:themeFill="text2" w:themeFillTint="66"/>
            <w:vAlign w:val="center"/>
          </w:tcPr>
          <w:p w:rsidR="00130827" w:rsidRPr="00896133" w:rsidRDefault="00130827" w:rsidP="00E5175F">
            <w:pPr>
              <w:spacing w:after="125" w:line="288" w:lineRule="atLeast"/>
              <w:jc w:val="center"/>
              <w:rPr>
                <w:rFonts w:ascii="Times New Roman" w:eastAsia="Times New Roman" w:hAnsi="Times New Roman" w:cs="Times New Roman"/>
                <w:b/>
              </w:rPr>
            </w:pPr>
            <w:r w:rsidRPr="00896133">
              <w:rPr>
                <w:rFonts w:ascii="Times New Roman" w:eastAsia="Times New Roman" w:hAnsi="Times New Roman" w:cs="Times New Roman"/>
                <w:b/>
              </w:rPr>
              <w:t>Yabancı Uyruklu (DR)</w:t>
            </w:r>
          </w:p>
        </w:tc>
        <w:tc>
          <w:tcPr>
            <w:tcW w:w="1260" w:type="dxa"/>
            <w:shd w:val="clear" w:color="auto" w:fill="8DB3E2" w:themeFill="text2" w:themeFillTint="66"/>
            <w:vAlign w:val="center"/>
          </w:tcPr>
          <w:p w:rsidR="00130827" w:rsidRPr="00896133" w:rsidRDefault="00130827" w:rsidP="00E5175F">
            <w:pPr>
              <w:spacing w:after="125" w:line="288" w:lineRule="atLeast"/>
              <w:jc w:val="center"/>
              <w:rPr>
                <w:rFonts w:ascii="Times New Roman" w:eastAsia="Times New Roman" w:hAnsi="Times New Roman" w:cs="Times New Roman"/>
                <w:b/>
              </w:rPr>
            </w:pPr>
            <w:r w:rsidRPr="00896133">
              <w:rPr>
                <w:rFonts w:ascii="Times New Roman" w:eastAsia="Times New Roman" w:hAnsi="Times New Roman" w:cs="Times New Roman"/>
                <w:b/>
              </w:rPr>
              <w:t>Yatay Geçiş (DR)</w:t>
            </w:r>
          </w:p>
        </w:tc>
        <w:tc>
          <w:tcPr>
            <w:tcW w:w="1118" w:type="dxa"/>
            <w:shd w:val="clear" w:color="auto" w:fill="8DB3E2" w:themeFill="text2" w:themeFillTint="66"/>
            <w:vAlign w:val="center"/>
          </w:tcPr>
          <w:p w:rsidR="00130827" w:rsidRPr="00896133" w:rsidRDefault="00130827" w:rsidP="00E5175F">
            <w:pPr>
              <w:spacing w:after="125" w:line="288" w:lineRule="atLeast"/>
              <w:jc w:val="center"/>
              <w:rPr>
                <w:rFonts w:ascii="Times New Roman" w:eastAsia="Times New Roman" w:hAnsi="Times New Roman" w:cs="Times New Roman"/>
                <w:b/>
              </w:rPr>
            </w:pPr>
            <w:r w:rsidRPr="00896133">
              <w:rPr>
                <w:rFonts w:ascii="Times New Roman" w:eastAsia="Times New Roman" w:hAnsi="Times New Roman" w:cs="Times New Roman"/>
                <w:b/>
              </w:rPr>
              <w:t>Yatay Geçiş (YL)</w:t>
            </w:r>
          </w:p>
        </w:tc>
        <w:tc>
          <w:tcPr>
            <w:tcW w:w="1259" w:type="dxa"/>
            <w:shd w:val="clear" w:color="auto" w:fill="8DB3E2" w:themeFill="text2" w:themeFillTint="66"/>
            <w:vAlign w:val="center"/>
          </w:tcPr>
          <w:p w:rsidR="00130827" w:rsidRPr="00896133" w:rsidRDefault="00130827" w:rsidP="00E5175F">
            <w:pPr>
              <w:spacing w:after="125" w:line="288" w:lineRule="atLeast"/>
              <w:jc w:val="center"/>
              <w:rPr>
                <w:rFonts w:ascii="Times New Roman" w:eastAsia="Times New Roman" w:hAnsi="Times New Roman" w:cs="Times New Roman"/>
                <w:b/>
              </w:rPr>
            </w:pPr>
            <w:r w:rsidRPr="00896133">
              <w:rPr>
                <w:rFonts w:ascii="Times New Roman" w:eastAsia="Times New Roman" w:hAnsi="Times New Roman" w:cs="Times New Roman"/>
                <w:b/>
              </w:rPr>
              <w:t>Yabancı Uyruklu (YL)</w:t>
            </w:r>
          </w:p>
        </w:tc>
        <w:tc>
          <w:tcPr>
            <w:tcW w:w="1118" w:type="dxa"/>
            <w:shd w:val="clear" w:color="auto" w:fill="8DB3E2" w:themeFill="text2" w:themeFillTint="66"/>
            <w:vAlign w:val="center"/>
          </w:tcPr>
          <w:p w:rsidR="00130827" w:rsidRPr="00896133" w:rsidRDefault="00130827" w:rsidP="00E5175F">
            <w:pPr>
              <w:spacing w:after="125" w:line="288" w:lineRule="atLeast"/>
              <w:jc w:val="center"/>
              <w:rPr>
                <w:rFonts w:ascii="Times New Roman" w:eastAsia="Times New Roman" w:hAnsi="Times New Roman" w:cs="Times New Roman"/>
                <w:b/>
              </w:rPr>
            </w:pPr>
            <w:r w:rsidRPr="00896133">
              <w:rPr>
                <w:rFonts w:ascii="Times New Roman" w:eastAsia="Times New Roman" w:hAnsi="Times New Roman" w:cs="Times New Roman"/>
                <w:b/>
              </w:rPr>
              <w:t>Özel Öğrenci (YL)</w:t>
            </w:r>
          </w:p>
        </w:tc>
        <w:tc>
          <w:tcPr>
            <w:tcW w:w="1118" w:type="dxa"/>
            <w:shd w:val="clear" w:color="auto" w:fill="8DB3E2" w:themeFill="text2" w:themeFillTint="66"/>
            <w:vAlign w:val="center"/>
          </w:tcPr>
          <w:p w:rsidR="00130827" w:rsidRPr="00896133" w:rsidRDefault="00130827" w:rsidP="00E5175F">
            <w:pPr>
              <w:spacing w:after="125" w:line="288" w:lineRule="atLeast"/>
              <w:jc w:val="center"/>
              <w:rPr>
                <w:rFonts w:ascii="Times New Roman" w:eastAsia="Times New Roman" w:hAnsi="Times New Roman" w:cs="Times New Roman"/>
                <w:b/>
              </w:rPr>
            </w:pPr>
            <w:r w:rsidRPr="00896133">
              <w:rPr>
                <w:rFonts w:ascii="Times New Roman" w:eastAsia="Times New Roman" w:hAnsi="Times New Roman" w:cs="Times New Roman"/>
                <w:b/>
              </w:rPr>
              <w:t>Özel Öğrenci (DR)</w:t>
            </w:r>
          </w:p>
        </w:tc>
        <w:tc>
          <w:tcPr>
            <w:tcW w:w="835" w:type="dxa"/>
            <w:shd w:val="clear" w:color="auto" w:fill="8DB3E2" w:themeFill="text2" w:themeFillTint="66"/>
            <w:vAlign w:val="center"/>
          </w:tcPr>
          <w:p w:rsidR="00130827" w:rsidRPr="00896133" w:rsidRDefault="00130827" w:rsidP="00E5175F">
            <w:pPr>
              <w:spacing w:after="125" w:line="288" w:lineRule="atLeast"/>
              <w:jc w:val="center"/>
              <w:rPr>
                <w:rFonts w:ascii="Times New Roman" w:eastAsia="Times New Roman" w:hAnsi="Times New Roman" w:cs="Times New Roman"/>
                <w:b/>
              </w:rPr>
            </w:pPr>
            <w:r w:rsidRPr="00896133">
              <w:rPr>
                <w:rFonts w:ascii="Times New Roman" w:eastAsia="Times New Roman" w:hAnsi="Times New Roman" w:cs="Times New Roman"/>
                <w:b/>
              </w:rPr>
              <w:t>Alan Dışı (YL)</w:t>
            </w:r>
          </w:p>
        </w:tc>
        <w:tc>
          <w:tcPr>
            <w:tcW w:w="1260" w:type="dxa"/>
            <w:shd w:val="clear" w:color="auto" w:fill="8DB3E2" w:themeFill="text2" w:themeFillTint="66"/>
            <w:vAlign w:val="center"/>
          </w:tcPr>
          <w:p w:rsidR="00130827" w:rsidRPr="00896133" w:rsidRDefault="00130827" w:rsidP="00E5175F">
            <w:pPr>
              <w:spacing w:after="125" w:line="288" w:lineRule="atLeast"/>
              <w:jc w:val="center"/>
              <w:rPr>
                <w:rFonts w:ascii="Times New Roman" w:eastAsia="Times New Roman" w:hAnsi="Times New Roman" w:cs="Times New Roman"/>
                <w:b/>
              </w:rPr>
            </w:pPr>
            <w:r w:rsidRPr="00896133">
              <w:rPr>
                <w:rFonts w:ascii="Times New Roman" w:eastAsia="Times New Roman" w:hAnsi="Times New Roman" w:cs="Times New Roman"/>
                <w:b/>
              </w:rPr>
              <w:t>Tezsizden Yatay Geçiş (YL)</w:t>
            </w:r>
          </w:p>
        </w:tc>
        <w:tc>
          <w:tcPr>
            <w:tcW w:w="1484" w:type="dxa"/>
            <w:shd w:val="clear" w:color="auto" w:fill="8DB3E2" w:themeFill="text2" w:themeFillTint="66"/>
            <w:vAlign w:val="center"/>
          </w:tcPr>
          <w:p w:rsidR="00130827" w:rsidRPr="00896133" w:rsidRDefault="00130827" w:rsidP="00E5175F">
            <w:pPr>
              <w:spacing w:after="125" w:line="288" w:lineRule="atLeast"/>
              <w:jc w:val="center"/>
              <w:rPr>
                <w:rFonts w:ascii="Times New Roman" w:eastAsia="Times New Roman" w:hAnsi="Times New Roman" w:cs="Times New Roman"/>
                <w:b/>
              </w:rPr>
            </w:pPr>
            <w:r w:rsidRPr="00896133">
              <w:rPr>
                <w:rFonts w:ascii="Times New Roman" w:eastAsia="Times New Roman" w:hAnsi="Times New Roman" w:cs="Times New Roman"/>
                <w:b/>
              </w:rPr>
              <w:t>ALES Puan Türü</w:t>
            </w:r>
          </w:p>
        </w:tc>
      </w:tr>
      <w:tr w:rsidR="00E5175F" w:rsidRPr="00C54087" w:rsidTr="000C7661">
        <w:trPr>
          <w:tblCellSpacing w:w="8" w:type="dxa"/>
          <w:jc w:val="center"/>
        </w:trPr>
        <w:tc>
          <w:tcPr>
            <w:tcW w:w="2287" w:type="dxa"/>
            <w:gridSpan w:val="2"/>
            <w:shd w:val="clear" w:color="auto" w:fill="C6D9F1" w:themeFill="text2" w:themeFillTint="33"/>
            <w:vAlign w:val="center"/>
          </w:tcPr>
          <w:p w:rsidR="00E5175F" w:rsidRPr="00C54087" w:rsidRDefault="00E5175F" w:rsidP="007819FF">
            <w:pPr>
              <w:rPr>
                <w:rFonts w:ascii="Times New Roman" w:hAnsi="Times New Roman" w:cs="Times New Roman"/>
                <w:b/>
              </w:rPr>
            </w:pPr>
            <w:r w:rsidRPr="00C54087">
              <w:rPr>
                <w:rFonts w:ascii="Times New Roman" w:hAnsi="Times New Roman" w:cs="Times New Roman"/>
                <w:b/>
              </w:rPr>
              <w:t>İktisat</w:t>
            </w:r>
          </w:p>
        </w:tc>
        <w:tc>
          <w:tcPr>
            <w:tcW w:w="1118" w:type="dxa"/>
            <w:shd w:val="clear" w:color="auto" w:fill="EAF1DD" w:themeFill="accent3" w:themeFillTint="33"/>
            <w:vAlign w:val="center"/>
          </w:tcPr>
          <w:p w:rsidR="00E5175F" w:rsidRPr="00885B41" w:rsidRDefault="00E5175F" w:rsidP="00885B41">
            <w:pPr>
              <w:jc w:val="center"/>
              <w:rPr>
                <w:rFonts w:ascii="Times New Roman" w:hAnsi="Times New Roman" w:cs="Times New Roman"/>
                <w:b/>
              </w:rPr>
            </w:pPr>
            <w:r w:rsidRPr="00885B41">
              <w:rPr>
                <w:rFonts w:ascii="Times New Roman" w:hAnsi="Times New Roman" w:cs="Times New Roman"/>
                <w:b/>
              </w:rPr>
              <w:t>15</w:t>
            </w:r>
          </w:p>
        </w:tc>
        <w:tc>
          <w:tcPr>
            <w:tcW w:w="1118" w:type="dxa"/>
            <w:shd w:val="clear" w:color="auto" w:fill="EAF1DD" w:themeFill="accent3" w:themeFillTint="33"/>
            <w:vAlign w:val="center"/>
          </w:tcPr>
          <w:p w:rsidR="00E5175F" w:rsidRPr="00885B41" w:rsidRDefault="00E5175F" w:rsidP="00885B41">
            <w:pPr>
              <w:jc w:val="center"/>
              <w:rPr>
                <w:rFonts w:ascii="Times New Roman" w:hAnsi="Times New Roman" w:cs="Times New Roman"/>
                <w:b/>
              </w:rPr>
            </w:pPr>
            <w:r w:rsidRPr="00885B41">
              <w:rPr>
                <w:rFonts w:ascii="Times New Roman" w:hAnsi="Times New Roman" w:cs="Times New Roman"/>
                <w:b/>
              </w:rPr>
              <w:t>5</w:t>
            </w:r>
          </w:p>
        </w:tc>
        <w:tc>
          <w:tcPr>
            <w:tcW w:w="1118" w:type="dxa"/>
            <w:shd w:val="clear" w:color="auto" w:fill="EAF1DD" w:themeFill="accent3" w:themeFillTint="33"/>
            <w:vAlign w:val="center"/>
          </w:tcPr>
          <w:p w:rsidR="00E5175F" w:rsidRPr="00885B41" w:rsidRDefault="00E5175F" w:rsidP="00885B41">
            <w:pPr>
              <w:jc w:val="center"/>
              <w:rPr>
                <w:rFonts w:ascii="Times New Roman" w:hAnsi="Times New Roman" w:cs="Times New Roman"/>
                <w:b/>
              </w:rPr>
            </w:pPr>
            <w:r w:rsidRPr="00885B41">
              <w:rPr>
                <w:rFonts w:ascii="Times New Roman" w:hAnsi="Times New Roman" w:cs="Times New Roman"/>
                <w:b/>
              </w:rPr>
              <w:t>3</w:t>
            </w:r>
          </w:p>
        </w:tc>
        <w:tc>
          <w:tcPr>
            <w:tcW w:w="1260" w:type="dxa"/>
            <w:shd w:val="clear" w:color="auto" w:fill="EAF1DD" w:themeFill="accent3" w:themeFillTint="33"/>
            <w:vAlign w:val="center"/>
          </w:tcPr>
          <w:p w:rsidR="00E5175F" w:rsidRPr="00885B41" w:rsidRDefault="00E5175F" w:rsidP="00885B41">
            <w:pPr>
              <w:jc w:val="center"/>
              <w:rPr>
                <w:rFonts w:ascii="Times New Roman" w:hAnsi="Times New Roman" w:cs="Times New Roman"/>
                <w:b/>
              </w:rPr>
            </w:pPr>
            <w:r w:rsidRPr="00885B41">
              <w:rPr>
                <w:rFonts w:ascii="Times New Roman" w:hAnsi="Times New Roman" w:cs="Times New Roman"/>
                <w:b/>
              </w:rPr>
              <w:t>-</w:t>
            </w:r>
          </w:p>
        </w:tc>
        <w:tc>
          <w:tcPr>
            <w:tcW w:w="1118" w:type="dxa"/>
            <w:shd w:val="clear" w:color="auto" w:fill="EAF1DD" w:themeFill="accent3" w:themeFillTint="33"/>
            <w:vAlign w:val="center"/>
          </w:tcPr>
          <w:p w:rsidR="00E5175F" w:rsidRPr="00885B41" w:rsidRDefault="00E5175F" w:rsidP="00885B41">
            <w:pPr>
              <w:spacing w:after="125" w:line="288" w:lineRule="atLeast"/>
              <w:jc w:val="center"/>
              <w:rPr>
                <w:rFonts w:ascii="Times New Roman" w:eastAsia="Times New Roman" w:hAnsi="Times New Roman" w:cs="Times New Roman"/>
                <w:b/>
              </w:rPr>
            </w:pPr>
            <w:r w:rsidRPr="00885B41">
              <w:rPr>
                <w:rFonts w:ascii="Times New Roman" w:eastAsia="Times New Roman" w:hAnsi="Times New Roman" w:cs="Times New Roman"/>
                <w:b/>
              </w:rPr>
              <w:t>-</w:t>
            </w:r>
          </w:p>
        </w:tc>
        <w:tc>
          <w:tcPr>
            <w:tcW w:w="1259" w:type="dxa"/>
            <w:shd w:val="clear" w:color="auto" w:fill="EAF1DD" w:themeFill="accent3" w:themeFillTint="33"/>
            <w:vAlign w:val="center"/>
          </w:tcPr>
          <w:p w:rsidR="00E5175F" w:rsidRPr="00885B41" w:rsidRDefault="00E5175F" w:rsidP="00885B41">
            <w:pPr>
              <w:spacing w:after="125" w:line="288" w:lineRule="atLeast"/>
              <w:jc w:val="center"/>
              <w:rPr>
                <w:rFonts w:ascii="Times New Roman" w:eastAsia="Times New Roman" w:hAnsi="Times New Roman" w:cs="Times New Roman"/>
                <w:b/>
              </w:rPr>
            </w:pPr>
            <w:r w:rsidRPr="00885B41">
              <w:rPr>
                <w:rFonts w:ascii="Times New Roman" w:eastAsia="Times New Roman" w:hAnsi="Times New Roman" w:cs="Times New Roman"/>
                <w:b/>
              </w:rPr>
              <w:t>3</w:t>
            </w:r>
          </w:p>
        </w:tc>
        <w:tc>
          <w:tcPr>
            <w:tcW w:w="1118" w:type="dxa"/>
            <w:shd w:val="clear" w:color="auto" w:fill="EAF1DD" w:themeFill="accent3" w:themeFillTint="33"/>
            <w:vAlign w:val="center"/>
          </w:tcPr>
          <w:p w:rsidR="00E5175F" w:rsidRPr="00885B41" w:rsidRDefault="00E5175F" w:rsidP="00885B41">
            <w:pPr>
              <w:spacing w:after="125" w:line="288" w:lineRule="atLeast"/>
              <w:jc w:val="center"/>
              <w:rPr>
                <w:rFonts w:ascii="Times New Roman" w:eastAsia="Times New Roman" w:hAnsi="Times New Roman" w:cs="Times New Roman"/>
                <w:b/>
              </w:rPr>
            </w:pPr>
            <w:r w:rsidRPr="00885B41">
              <w:rPr>
                <w:rFonts w:ascii="Times New Roman" w:eastAsia="Times New Roman" w:hAnsi="Times New Roman" w:cs="Times New Roman"/>
                <w:b/>
              </w:rPr>
              <w:t>-</w:t>
            </w:r>
          </w:p>
        </w:tc>
        <w:tc>
          <w:tcPr>
            <w:tcW w:w="1118" w:type="dxa"/>
            <w:shd w:val="clear" w:color="auto" w:fill="EAF1DD" w:themeFill="accent3" w:themeFillTint="33"/>
            <w:vAlign w:val="center"/>
          </w:tcPr>
          <w:p w:rsidR="00E5175F" w:rsidRPr="00885B41" w:rsidRDefault="00E5175F" w:rsidP="00885B41">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835" w:type="dxa"/>
            <w:shd w:val="clear" w:color="auto" w:fill="EAF1DD" w:themeFill="accent3" w:themeFillTint="33"/>
            <w:vAlign w:val="center"/>
          </w:tcPr>
          <w:p w:rsidR="00E5175F" w:rsidRPr="00885B41" w:rsidRDefault="00E5175F" w:rsidP="00885B41">
            <w:pPr>
              <w:spacing w:after="125" w:line="288" w:lineRule="atLeast"/>
              <w:jc w:val="center"/>
              <w:rPr>
                <w:rFonts w:ascii="Times New Roman" w:eastAsia="Times New Roman" w:hAnsi="Times New Roman" w:cs="Times New Roman"/>
                <w:b/>
              </w:rPr>
            </w:pPr>
            <w:r w:rsidRPr="00885B41">
              <w:rPr>
                <w:rFonts w:ascii="Times New Roman" w:eastAsia="Times New Roman" w:hAnsi="Times New Roman" w:cs="Times New Roman"/>
                <w:b/>
              </w:rPr>
              <w:t>5</w:t>
            </w:r>
          </w:p>
        </w:tc>
        <w:tc>
          <w:tcPr>
            <w:tcW w:w="1260" w:type="dxa"/>
            <w:shd w:val="clear" w:color="auto" w:fill="EAF1DD" w:themeFill="accent3" w:themeFillTint="33"/>
            <w:vAlign w:val="center"/>
          </w:tcPr>
          <w:p w:rsidR="00E5175F" w:rsidRPr="00885B41" w:rsidRDefault="00E5175F" w:rsidP="00885B41">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1484" w:type="dxa"/>
            <w:shd w:val="clear" w:color="auto" w:fill="EAF1DD" w:themeFill="accent3" w:themeFillTint="33"/>
            <w:vAlign w:val="center"/>
          </w:tcPr>
          <w:p w:rsidR="00E5175F" w:rsidRPr="00C54087" w:rsidRDefault="00E5175F" w:rsidP="004F1E56">
            <w:pPr>
              <w:spacing w:after="125" w:line="288" w:lineRule="atLeast"/>
              <w:jc w:val="center"/>
              <w:rPr>
                <w:rFonts w:ascii="Times New Roman" w:eastAsia="Times New Roman" w:hAnsi="Times New Roman" w:cs="Times New Roman"/>
                <w:b/>
              </w:rPr>
            </w:pPr>
            <w:r w:rsidRPr="00C54087">
              <w:rPr>
                <w:rFonts w:ascii="Times New Roman" w:eastAsia="Times New Roman" w:hAnsi="Times New Roman" w:cs="Times New Roman"/>
                <w:b/>
              </w:rPr>
              <w:t>EA</w:t>
            </w:r>
          </w:p>
        </w:tc>
      </w:tr>
      <w:tr w:rsidR="00E5175F" w:rsidRPr="00C54087" w:rsidTr="000C7661">
        <w:trPr>
          <w:tblCellSpacing w:w="8" w:type="dxa"/>
          <w:jc w:val="center"/>
        </w:trPr>
        <w:tc>
          <w:tcPr>
            <w:tcW w:w="2287" w:type="dxa"/>
            <w:gridSpan w:val="2"/>
            <w:shd w:val="clear" w:color="auto" w:fill="C6D9F1" w:themeFill="text2" w:themeFillTint="33"/>
            <w:vAlign w:val="center"/>
          </w:tcPr>
          <w:p w:rsidR="00E5175F" w:rsidRPr="00C114AA" w:rsidRDefault="00E5175F" w:rsidP="007819FF">
            <w:pPr>
              <w:rPr>
                <w:rFonts w:ascii="Times New Roman" w:hAnsi="Times New Roman" w:cs="Times New Roman"/>
                <w:b/>
              </w:rPr>
            </w:pPr>
            <w:r w:rsidRPr="00C114AA">
              <w:rPr>
                <w:rFonts w:ascii="Times New Roman" w:hAnsi="Times New Roman" w:cs="Times New Roman"/>
                <w:b/>
              </w:rPr>
              <w:t xml:space="preserve">Rekreasyon Yönetimi </w:t>
            </w:r>
          </w:p>
        </w:tc>
        <w:tc>
          <w:tcPr>
            <w:tcW w:w="1118" w:type="dxa"/>
            <w:shd w:val="clear" w:color="auto" w:fill="EAF1DD" w:themeFill="accent3" w:themeFillTint="33"/>
            <w:vAlign w:val="center"/>
          </w:tcPr>
          <w:p w:rsidR="00E5175F" w:rsidRPr="00C114AA" w:rsidRDefault="00E5175F" w:rsidP="00C114AA">
            <w:pPr>
              <w:jc w:val="center"/>
              <w:rPr>
                <w:rFonts w:ascii="Times New Roman" w:hAnsi="Times New Roman" w:cs="Times New Roman"/>
                <w:b/>
              </w:rPr>
            </w:pPr>
            <w:r w:rsidRPr="00C114AA">
              <w:rPr>
                <w:rFonts w:ascii="Times New Roman" w:hAnsi="Times New Roman" w:cs="Times New Roman"/>
                <w:b/>
              </w:rPr>
              <w:t>1</w:t>
            </w:r>
            <w:r>
              <w:rPr>
                <w:rFonts w:ascii="Times New Roman" w:hAnsi="Times New Roman" w:cs="Times New Roman"/>
                <w:b/>
              </w:rPr>
              <w:t>0</w:t>
            </w:r>
          </w:p>
        </w:tc>
        <w:tc>
          <w:tcPr>
            <w:tcW w:w="1118" w:type="dxa"/>
            <w:shd w:val="clear" w:color="auto" w:fill="EAF1DD" w:themeFill="accent3" w:themeFillTint="33"/>
            <w:vAlign w:val="center"/>
          </w:tcPr>
          <w:p w:rsidR="00E5175F" w:rsidRPr="00C114AA" w:rsidRDefault="00E5175F" w:rsidP="00885B41">
            <w:pPr>
              <w:jc w:val="center"/>
              <w:rPr>
                <w:rFonts w:ascii="Times New Roman" w:hAnsi="Times New Roman" w:cs="Times New Roman"/>
                <w:b/>
              </w:rPr>
            </w:pPr>
            <w:r w:rsidRPr="00C114AA">
              <w:rPr>
                <w:rFonts w:ascii="Times New Roman" w:hAnsi="Times New Roman" w:cs="Times New Roman"/>
                <w:b/>
              </w:rPr>
              <w:t>-</w:t>
            </w:r>
          </w:p>
        </w:tc>
        <w:tc>
          <w:tcPr>
            <w:tcW w:w="1118" w:type="dxa"/>
            <w:shd w:val="clear" w:color="auto" w:fill="EAF1DD" w:themeFill="accent3" w:themeFillTint="33"/>
            <w:vAlign w:val="center"/>
          </w:tcPr>
          <w:p w:rsidR="00E5175F" w:rsidRPr="00C114AA" w:rsidRDefault="00E5175F" w:rsidP="00885B41">
            <w:pPr>
              <w:jc w:val="center"/>
              <w:rPr>
                <w:rFonts w:ascii="Times New Roman" w:hAnsi="Times New Roman" w:cs="Times New Roman"/>
                <w:b/>
              </w:rPr>
            </w:pPr>
            <w:r w:rsidRPr="00C114AA">
              <w:rPr>
                <w:rFonts w:ascii="Times New Roman" w:hAnsi="Times New Roman" w:cs="Times New Roman"/>
                <w:b/>
              </w:rPr>
              <w:t>-</w:t>
            </w:r>
          </w:p>
        </w:tc>
        <w:tc>
          <w:tcPr>
            <w:tcW w:w="1260" w:type="dxa"/>
            <w:shd w:val="clear" w:color="auto" w:fill="EAF1DD" w:themeFill="accent3" w:themeFillTint="33"/>
            <w:vAlign w:val="center"/>
          </w:tcPr>
          <w:p w:rsidR="00E5175F" w:rsidRPr="00C114AA" w:rsidRDefault="00E5175F" w:rsidP="00885B41">
            <w:pPr>
              <w:jc w:val="center"/>
              <w:rPr>
                <w:rFonts w:ascii="Times New Roman" w:hAnsi="Times New Roman" w:cs="Times New Roman"/>
                <w:b/>
              </w:rPr>
            </w:pPr>
            <w:r w:rsidRPr="00C114AA">
              <w:rPr>
                <w:rFonts w:ascii="Times New Roman" w:hAnsi="Times New Roman" w:cs="Times New Roman"/>
                <w:b/>
              </w:rPr>
              <w:t>-</w:t>
            </w:r>
          </w:p>
        </w:tc>
        <w:tc>
          <w:tcPr>
            <w:tcW w:w="1118" w:type="dxa"/>
            <w:shd w:val="clear" w:color="auto" w:fill="EAF1DD" w:themeFill="accent3" w:themeFillTint="33"/>
            <w:vAlign w:val="center"/>
          </w:tcPr>
          <w:p w:rsidR="00E5175F" w:rsidRPr="00C114AA" w:rsidRDefault="00E5175F" w:rsidP="00885B41">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4</w:t>
            </w:r>
          </w:p>
        </w:tc>
        <w:tc>
          <w:tcPr>
            <w:tcW w:w="1259" w:type="dxa"/>
            <w:shd w:val="clear" w:color="auto" w:fill="EAF1DD" w:themeFill="accent3" w:themeFillTint="33"/>
            <w:vAlign w:val="center"/>
          </w:tcPr>
          <w:p w:rsidR="00E5175F" w:rsidRPr="00C114AA" w:rsidRDefault="00E5175F" w:rsidP="00885B41">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3</w:t>
            </w:r>
          </w:p>
        </w:tc>
        <w:tc>
          <w:tcPr>
            <w:tcW w:w="1118" w:type="dxa"/>
            <w:shd w:val="clear" w:color="auto" w:fill="EAF1DD" w:themeFill="accent3" w:themeFillTint="33"/>
            <w:vAlign w:val="center"/>
          </w:tcPr>
          <w:p w:rsidR="00E5175F" w:rsidRPr="00C114AA" w:rsidRDefault="00E5175F" w:rsidP="00885B41">
            <w:pPr>
              <w:spacing w:after="125" w:line="288" w:lineRule="atLeast"/>
              <w:jc w:val="center"/>
              <w:rPr>
                <w:rFonts w:ascii="Times New Roman" w:eastAsia="Times New Roman" w:hAnsi="Times New Roman" w:cs="Times New Roman"/>
                <w:b/>
              </w:rPr>
            </w:pPr>
            <w:r w:rsidRPr="00C114AA">
              <w:rPr>
                <w:rFonts w:ascii="Times New Roman" w:eastAsia="Times New Roman" w:hAnsi="Times New Roman" w:cs="Times New Roman"/>
                <w:b/>
              </w:rPr>
              <w:t>-</w:t>
            </w:r>
          </w:p>
        </w:tc>
        <w:tc>
          <w:tcPr>
            <w:tcW w:w="1118" w:type="dxa"/>
            <w:shd w:val="clear" w:color="auto" w:fill="EAF1DD" w:themeFill="accent3" w:themeFillTint="33"/>
            <w:vAlign w:val="center"/>
          </w:tcPr>
          <w:p w:rsidR="00E5175F" w:rsidRPr="00C114AA" w:rsidRDefault="00E5175F" w:rsidP="00885B41">
            <w:pPr>
              <w:spacing w:after="125" w:line="288" w:lineRule="atLeast"/>
              <w:jc w:val="center"/>
              <w:rPr>
                <w:rFonts w:ascii="Times New Roman" w:eastAsia="Times New Roman" w:hAnsi="Times New Roman" w:cs="Times New Roman"/>
                <w:b/>
              </w:rPr>
            </w:pPr>
            <w:r w:rsidRPr="00C114AA">
              <w:rPr>
                <w:rFonts w:ascii="Times New Roman" w:eastAsia="Times New Roman" w:hAnsi="Times New Roman" w:cs="Times New Roman"/>
                <w:b/>
              </w:rPr>
              <w:t>-</w:t>
            </w:r>
          </w:p>
        </w:tc>
        <w:tc>
          <w:tcPr>
            <w:tcW w:w="835" w:type="dxa"/>
            <w:shd w:val="clear" w:color="auto" w:fill="EAF1DD" w:themeFill="accent3" w:themeFillTint="33"/>
            <w:vAlign w:val="center"/>
          </w:tcPr>
          <w:p w:rsidR="00E5175F" w:rsidRPr="00C114AA" w:rsidRDefault="00E5175F" w:rsidP="00885B41">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1260" w:type="dxa"/>
            <w:shd w:val="clear" w:color="auto" w:fill="EAF1DD" w:themeFill="accent3" w:themeFillTint="33"/>
            <w:vAlign w:val="center"/>
          </w:tcPr>
          <w:p w:rsidR="00E5175F" w:rsidRPr="00C114AA" w:rsidRDefault="00E5175F" w:rsidP="00885B41">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1484" w:type="dxa"/>
            <w:shd w:val="clear" w:color="auto" w:fill="EAF1DD" w:themeFill="accent3" w:themeFillTint="33"/>
            <w:vAlign w:val="center"/>
          </w:tcPr>
          <w:p w:rsidR="00E5175F" w:rsidRPr="00C114AA" w:rsidRDefault="00E5175F" w:rsidP="0074089B">
            <w:pPr>
              <w:spacing w:after="125" w:line="288" w:lineRule="atLeast"/>
              <w:jc w:val="center"/>
              <w:rPr>
                <w:rFonts w:ascii="Times New Roman" w:eastAsia="Times New Roman" w:hAnsi="Times New Roman" w:cs="Times New Roman"/>
                <w:b/>
              </w:rPr>
            </w:pPr>
            <w:r w:rsidRPr="00C114AA">
              <w:rPr>
                <w:rFonts w:ascii="Times New Roman" w:eastAsia="Times New Roman" w:hAnsi="Times New Roman" w:cs="Times New Roman"/>
                <w:b/>
              </w:rPr>
              <w:t>SÖZEL</w:t>
            </w:r>
          </w:p>
        </w:tc>
      </w:tr>
      <w:tr w:rsidR="00E5175F" w:rsidRPr="00C54087" w:rsidTr="000C7661">
        <w:trPr>
          <w:tblCellSpacing w:w="8" w:type="dxa"/>
          <w:jc w:val="center"/>
        </w:trPr>
        <w:tc>
          <w:tcPr>
            <w:tcW w:w="2287" w:type="dxa"/>
            <w:gridSpan w:val="2"/>
            <w:shd w:val="clear" w:color="auto" w:fill="C6D9F1" w:themeFill="text2" w:themeFillTint="33"/>
            <w:vAlign w:val="center"/>
          </w:tcPr>
          <w:p w:rsidR="00E5175F" w:rsidRPr="00C114AA" w:rsidRDefault="00E5175F" w:rsidP="007819FF">
            <w:pPr>
              <w:rPr>
                <w:rFonts w:ascii="Times New Roman" w:hAnsi="Times New Roman" w:cs="Times New Roman"/>
                <w:b/>
              </w:rPr>
            </w:pPr>
            <w:r w:rsidRPr="00C114AA">
              <w:rPr>
                <w:rFonts w:ascii="Times New Roman" w:hAnsi="Times New Roman" w:cs="Times New Roman"/>
                <w:b/>
              </w:rPr>
              <w:t>Bankacılık ve Finans</w:t>
            </w:r>
          </w:p>
        </w:tc>
        <w:tc>
          <w:tcPr>
            <w:tcW w:w="1118" w:type="dxa"/>
            <w:shd w:val="clear" w:color="auto" w:fill="EAF1DD" w:themeFill="accent3" w:themeFillTint="33"/>
            <w:vAlign w:val="center"/>
          </w:tcPr>
          <w:p w:rsidR="00E5175F" w:rsidRPr="00C114AA" w:rsidRDefault="00E5175F" w:rsidP="00885B41">
            <w:pPr>
              <w:jc w:val="center"/>
              <w:rPr>
                <w:rFonts w:ascii="Times New Roman" w:hAnsi="Times New Roman" w:cs="Times New Roman"/>
                <w:b/>
                <w:bCs/>
              </w:rPr>
            </w:pPr>
            <w:r w:rsidRPr="00C114AA">
              <w:rPr>
                <w:rFonts w:ascii="Times New Roman" w:hAnsi="Times New Roman" w:cs="Times New Roman"/>
                <w:b/>
                <w:bCs/>
              </w:rPr>
              <w:t>10</w:t>
            </w:r>
          </w:p>
        </w:tc>
        <w:tc>
          <w:tcPr>
            <w:tcW w:w="1118" w:type="dxa"/>
            <w:shd w:val="clear" w:color="auto" w:fill="EAF1DD" w:themeFill="accent3" w:themeFillTint="33"/>
            <w:vAlign w:val="center"/>
          </w:tcPr>
          <w:p w:rsidR="00E5175F" w:rsidRPr="00C114AA" w:rsidRDefault="00E5175F" w:rsidP="00885B41">
            <w:pPr>
              <w:jc w:val="center"/>
              <w:rPr>
                <w:rFonts w:ascii="Times New Roman" w:hAnsi="Times New Roman" w:cs="Times New Roman"/>
                <w:b/>
              </w:rPr>
            </w:pPr>
            <w:r w:rsidRPr="00C114AA">
              <w:rPr>
                <w:rFonts w:ascii="Times New Roman" w:hAnsi="Times New Roman" w:cs="Times New Roman"/>
                <w:b/>
              </w:rPr>
              <w:t>-</w:t>
            </w:r>
          </w:p>
        </w:tc>
        <w:tc>
          <w:tcPr>
            <w:tcW w:w="1118" w:type="dxa"/>
            <w:shd w:val="clear" w:color="auto" w:fill="EAF1DD" w:themeFill="accent3" w:themeFillTint="33"/>
            <w:vAlign w:val="center"/>
          </w:tcPr>
          <w:p w:rsidR="00E5175F" w:rsidRPr="00C114AA" w:rsidRDefault="00E5175F" w:rsidP="00885B41">
            <w:pPr>
              <w:jc w:val="center"/>
              <w:rPr>
                <w:rFonts w:ascii="Times New Roman" w:hAnsi="Times New Roman" w:cs="Times New Roman"/>
                <w:b/>
              </w:rPr>
            </w:pPr>
            <w:r w:rsidRPr="00C114AA">
              <w:rPr>
                <w:rFonts w:ascii="Times New Roman" w:hAnsi="Times New Roman" w:cs="Times New Roman"/>
                <w:b/>
              </w:rPr>
              <w:t>-</w:t>
            </w:r>
          </w:p>
        </w:tc>
        <w:tc>
          <w:tcPr>
            <w:tcW w:w="1260" w:type="dxa"/>
            <w:shd w:val="clear" w:color="auto" w:fill="EAF1DD" w:themeFill="accent3" w:themeFillTint="33"/>
            <w:vAlign w:val="center"/>
          </w:tcPr>
          <w:p w:rsidR="00E5175F" w:rsidRPr="00C114AA" w:rsidRDefault="00E5175F" w:rsidP="00885B41">
            <w:pPr>
              <w:jc w:val="center"/>
              <w:rPr>
                <w:rFonts w:ascii="Times New Roman" w:hAnsi="Times New Roman" w:cs="Times New Roman"/>
                <w:b/>
              </w:rPr>
            </w:pPr>
            <w:r w:rsidRPr="00C114AA">
              <w:rPr>
                <w:rFonts w:ascii="Times New Roman" w:hAnsi="Times New Roman" w:cs="Times New Roman"/>
                <w:b/>
              </w:rPr>
              <w:t>-</w:t>
            </w:r>
          </w:p>
        </w:tc>
        <w:tc>
          <w:tcPr>
            <w:tcW w:w="1118" w:type="dxa"/>
            <w:shd w:val="clear" w:color="auto" w:fill="EAF1DD" w:themeFill="accent3" w:themeFillTint="33"/>
            <w:vAlign w:val="center"/>
          </w:tcPr>
          <w:p w:rsidR="00E5175F" w:rsidRPr="00C114AA" w:rsidRDefault="00E5175F" w:rsidP="00885B41">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1259" w:type="dxa"/>
            <w:shd w:val="clear" w:color="auto" w:fill="EAF1DD" w:themeFill="accent3" w:themeFillTint="33"/>
            <w:vAlign w:val="center"/>
          </w:tcPr>
          <w:p w:rsidR="00E5175F" w:rsidRPr="00C114AA" w:rsidRDefault="00E5175F" w:rsidP="00885B41">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5</w:t>
            </w:r>
          </w:p>
        </w:tc>
        <w:tc>
          <w:tcPr>
            <w:tcW w:w="1118" w:type="dxa"/>
            <w:shd w:val="clear" w:color="auto" w:fill="EAF1DD" w:themeFill="accent3" w:themeFillTint="33"/>
            <w:vAlign w:val="center"/>
          </w:tcPr>
          <w:p w:rsidR="00E5175F" w:rsidRPr="00C114AA" w:rsidRDefault="00E5175F" w:rsidP="00885B41">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3</w:t>
            </w:r>
          </w:p>
        </w:tc>
        <w:tc>
          <w:tcPr>
            <w:tcW w:w="1118" w:type="dxa"/>
            <w:shd w:val="clear" w:color="auto" w:fill="EAF1DD" w:themeFill="accent3" w:themeFillTint="33"/>
            <w:vAlign w:val="center"/>
          </w:tcPr>
          <w:p w:rsidR="00E5175F" w:rsidRPr="00C114AA" w:rsidRDefault="00E5175F" w:rsidP="00885B41">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835" w:type="dxa"/>
            <w:shd w:val="clear" w:color="auto" w:fill="EAF1DD" w:themeFill="accent3" w:themeFillTint="33"/>
            <w:vAlign w:val="center"/>
          </w:tcPr>
          <w:p w:rsidR="00E5175F" w:rsidRPr="00C114AA" w:rsidRDefault="00E5175F" w:rsidP="00885B41">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1260" w:type="dxa"/>
            <w:shd w:val="clear" w:color="auto" w:fill="EAF1DD" w:themeFill="accent3" w:themeFillTint="33"/>
            <w:vAlign w:val="center"/>
          </w:tcPr>
          <w:p w:rsidR="00E5175F" w:rsidRPr="00C114AA" w:rsidRDefault="00E5175F" w:rsidP="00885B41">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1484" w:type="dxa"/>
            <w:shd w:val="clear" w:color="auto" w:fill="EAF1DD" w:themeFill="accent3" w:themeFillTint="33"/>
            <w:vAlign w:val="center"/>
          </w:tcPr>
          <w:p w:rsidR="00E5175F" w:rsidRPr="00C114AA" w:rsidRDefault="00E5175F" w:rsidP="008B687E">
            <w:pPr>
              <w:spacing w:after="125" w:line="288" w:lineRule="atLeast"/>
              <w:jc w:val="center"/>
              <w:rPr>
                <w:rFonts w:ascii="Times New Roman" w:eastAsia="Times New Roman" w:hAnsi="Times New Roman" w:cs="Times New Roman"/>
                <w:b/>
              </w:rPr>
            </w:pPr>
            <w:r w:rsidRPr="00C114AA">
              <w:rPr>
                <w:rFonts w:ascii="Times New Roman" w:eastAsia="Times New Roman" w:hAnsi="Times New Roman" w:cs="Times New Roman"/>
                <w:b/>
              </w:rPr>
              <w:t>EA</w:t>
            </w:r>
          </w:p>
        </w:tc>
      </w:tr>
      <w:tr w:rsidR="00E5175F" w:rsidRPr="00C54087" w:rsidTr="000C7661">
        <w:trPr>
          <w:tblCellSpacing w:w="8" w:type="dxa"/>
          <w:jc w:val="center"/>
        </w:trPr>
        <w:tc>
          <w:tcPr>
            <w:tcW w:w="2287" w:type="dxa"/>
            <w:gridSpan w:val="2"/>
            <w:shd w:val="clear" w:color="auto" w:fill="C6D9F1" w:themeFill="text2" w:themeFillTint="33"/>
            <w:vAlign w:val="center"/>
          </w:tcPr>
          <w:p w:rsidR="00E5175F" w:rsidRPr="00C114AA" w:rsidRDefault="00E5175F" w:rsidP="007819FF">
            <w:pPr>
              <w:rPr>
                <w:rFonts w:ascii="Times New Roman" w:hAnsi="Times New Roman" w:cs="Times New Roman"/>
                <w:b/>
              </w:rPr>
            </w:pPr>
            <w:r w:rsidRPr="00C114AA">
              <w:rPr>
                <w:rFonts w:ascii="Times New Roman" w:hAnsi="Times New Roman" w:cs="Times New Roman"/>
                <w:b/>
              </w:rPr>
              <w:t>Uluslararası Ticaret ve Lojistik Yönetimi</w:t>
            </w:r>
          </w:p>
        </w:tc>
        <w:tc>
          <w:tcPr>
            <w:tcW w:w="1118" w:type="dxa"/>
            <w:shd w:val="clear" w:color="auto" w:fill="EAF1DD" w:themeFill="accent3" w:themeFillTint="33"/>
            <w:vAlign w:val="center"/>
          </w:tcPr>
          <w:p w:rsidR="00E5175F" w:rsidRPr="00C114AA" w:rsidRDefault="00E5175F" w:rsidP="00885B41">
            <w:pPr>
              <w:jc w:val="center"/>
              <w:rPr>
                <w:rFonts w:ascii="Times New Roman" w:hAnsi="Times New Roman" w:cs="Times New Roman"/>
                <w:b/>
                <w:bCs/>
              </w:rPr>
            </w:pPr>
            <w:r w:rsidRPr="00C114AA">
              <w:rPr>
                <w:rFonts w:ascii="Times New Roman" w:hAnsi="Times New Roman" w:cs="Times New Roman"/>
                <w:b/>
                <w:bCs/>
              </w:rPr>
              <w:t>10</w:t>
            </w:r>
          </w:p>
        </w:tc>
        <w:tc>
          <w:tcPr>
            <w:tcW w:w="1118" w:type="dxa"/>
            <w:shd w:val="clear" w:color="auto" w:fill="EAF1DD" w:themeFill="accent3" w:themeFillTint="33"/>
            <w:vAlign w:val="center"/>
          </w:tcPr>
          <w:p w:rsidR="00E5175F" w:rsidRPr="00C114AA" w:rsidRDefault="00E5175F" w:rsidP="00885B41">
            <w:pPr>
              <w:jc w:val="center"/>
              <w:rPr>
                <w:rFonts w:ascii="Times New Roman" w:hAnsi="Times New Roman" w:cs="Times New Roman"/>
                <w:b/>
              </w:rPr>
            </w:pPr>
            <w:r w:rsidRPr="00C114AA">
              <w:rPr>
                <w:rFonts w:ascii="Times New Roman" w:hAnsi="Times New Roman" w:cs="Times New Roman"/>
                <w:b/>
              </w:rPr>
              <w:t>-</w:t>
            </w:r>
          </w:p>
        </w:tc>
        <w:tc>
          <w:tcPr>
            <w:tcW w:w="1118" w:type="dxa"/>
            <w:shd w:val="clear" w:color="auto" w:fill="EAF1DD" w:themeFill="accent3" w:themeFillTint="33"/>
            <w:vAlign w:val="center"/>
          </w:tcPr>
          <w:p w:rsidR="00E5175F" w:rsidRPr="00C114AA" w:rsidRDefault="00E5175F" w:rsidP="00885B41">
            <w:pPr>
              <w:jc w:val="center"/>
              <w:rPr>
                <w:rFonts w:ascii="Times New Roman" w:hAnsi="Times New Roman" w:cs="Times New Roman"/>
                <w:b/>
              </w:rPr>
            </w:pPr>
            <w:r w:rsidRPr="00C114AA">
              <w:rPr>
                <w:rFonts w:ascii="Times New Roman" w:hAnsi="Times New Roman" w:cs="Times New Roman"/>
                <w:b/>
              </w:rPr>
              <w:t>-</w:t>
            </w:r>
          </w:p>
        </w:tc>
        <w:tc>
          <w:tcPr>
            <w:tcW w:w="1260" w:type="dxa"/>
            <w:shd w:val="clear" w:color="auto" w:fill="EAF1DD" w:themeFill="accent3" w:themeFillTint="33"/>
            <w:vAlign w:val="center"/>
          </w:tcPr>
          <w:p w:rsidR="00E5175F" w:rsidRPr="00C114AA" w:rsidRDefault="00E5175F" w:rsidP="00885B41">
            <w:pPr>
              <w:jc w:val="center"/>
              <w:rPr>
                <w:rFonts w:ascii="Times New Roman" w:hAnsi="Times New Roman" w:cs="Times New Roman"/>
                <w:b/>
              </w:rPr>
            </w:pPr>
            <w:r w:rsidRPr="00C114AA">
              <w:rPr>
                <w:rFonts w:ascii="Times New Roman" w:hAnsi="Times New Roman" w:cs="Times New Roman"/>
                <w:b/>
              </w:rPr>
              <w:t>-</w:t>
            </w:r>
          </w:p>
        </w:tc>
        <w:tc>
          <w:tcPr>
            <w:tcW w:w="1118" w:type="dxa"/>
            <w:shd w:val="clear" w:color="auto" w:fill="EAF1DD" w:themeFill="accent3" w:themeFillTint="33"/>
            <w:vAlign w:val="center"/>
          </w:tcPr>
          <w:p w:rsidR="00E5175F" w:rsidRPr="00C114AA" w:rsidRDefault="00E5175F" w:rsidP="00885B41">
            <w:pPr>
              <w:spacing w:after="125" w:line="288" w:lineRule="atLeast"/>
              <w:jc w:val="center"/>
              <w:rPr>
                <w:rFonts w:ascii="Times New Roman" w:eastAsia="Times New Roman" w:hAnsi="Times New Roman" w:cs="Times New Roman"/>
                <w:b/>
              </w:rPr>
            </w:pPr>
            <w:r w:rsidRPr="00C114AA">
              <w:rPr>
                <w:rFonts w:ascii="Times New Roman" w:eastAsia="Times New Roman" w:hAnsi="Times New Roman" w:cs="Times New Roman"/>
                <w:b/>
              </w:rPr>
              <w:t>-</w:t>
            </w:r>
          </w:p>
        </w:tc>
        <w:tc>
          <w:tcPr>
            <w:tcW w:w="1259" w:type="dxa"/>
            <w:shd w:val="clear" w:color="auto" w:fill="EAF1DD" w:themeFill="accent3" w:themeFillTint="33"/>
            <w:vAlign w:val="center"/>
          </w:tcPr>
          <w:p w:rsidR="00E5175F" w:rsidRPr="00C114AA" w:rsidRDefault="00E5175F" w:rsidP="00885B41">
            <w:pPr>
              <w:spacing w:after="125" w:line="288" w:lineRule="atLeast"/>
              <w:jc w:val="center"/>
              <w:rPr>
                <w:rFonts w:ascii="Times New Roman" w:eastAsia="Times New Roman" w:hAnsi="Times New Roman" w:cs="Times New Roman"/>
                <w:b/>
              </w:rPr>
            </w:pPr>
            <w:r w:rsidRPr="00C114AA">
              <w:rPr>
                <w:rFonts w:ascii="Times New Roman" w:eastAsia="Times New Roman" w:hAnsi="Times New Roman" w:cs="Times New Roman"/>
                <w:b/>
              </w:rPr>
              <w:t>5</w:t>
            </w:r>
          </w:p>
        </w:tc>
        <w:tc>
          <w:tcPr>
            <w:tcW w:w="1118" w:type="dxa"/>
            <w:shd w:val="clear" w:color="auto" w:fill="EAF1DD" w:themeFill="accent3" w:themeFillTint="33"/>
            <w:vAlign w:val="center"/>
          </w:tcPr>
          <w:p w:rsidR="00E5175F" w:rsidRPr="00C114AA" w:rsidRDefault="00E5175F" w:rsidP="00885B41">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3</w:t>
            </w:r>
          </w:p>
        </w:tc>
        <w:tc>
          <w:tcPr>
            <w:tcW w:w="1118" w:type="dxa"/>
            <w:shd w:val="clear" w:color="auto" w:fill="EAF1DD" w:themeFill="accent3" w:themeFillTint="33"/>
            <w:vAlign w:val="center"/>
          </w:tcPr>
          <w:p w:rsidR="00E5175F" w:rsidRPr="00C114AA" w:rsidRDefault="00E5175F" w:rsidP="00885B41">
            <w:pPr>
              <w:spacing w:after="125" w:line="288" w:lineRule="atLeast"/>
              <w:jc w:val="center"/>
              <w:rPr>
                <w:rFonts w:ascii="Times New Roman" w:eastAsia="Times New Roman" w:hAnsi="Times New Roman" w:cs="Times New Roman"/>
                <w:b/>
              </w:rPr>
            </w:pPr>
            <w:r w:rsidRPr="00C114AA">
              <w:rPr>
                <w:rFonts w:ascii="Times New Roman" w:eastAsia="Times New Roman" w:hAnsi="Times New Roman" w:cs="Times New Roman"/>
                <w:b/>
              </w:rPr>
              <w:t>-</w:t>
            </w:r>
          </w:p>
        </w:tc>
        <w:tc>
          <w:tcPr>
            <w:tcW w:w="835" w:type="dxa"/>
            <w:shd w:val="clear" w:color="auto" w:fill="EAF1DD" w:themeFill="accent3" w:themeFillTint="33"/>
            <w:vAlign w:val="center"/>
          </w:tcPr>
          <w:p w:rsidR="00E5175F" w:rsidRPr="00C114AA" w:rsidRDefault="00E5175F" w:rsidP="00885B41">
            <w:pPr>
              <w:spacing w:after="125" w:line="288" w:lineRule="atLeast"/>
              <w:jc w:val="center"/>
              <w:rPr>
                <w:rFonts w:ascii="Times New Roman" w:eastAsia="Times New Roman" w:hAnsi="Times New Roman" w:cs="Times New Roman"/>
                <w:b/>
              </w:rPr>
            </w:pPr>
            <w:r w:rsidRPr="00C114AA">
              <w:rPr>
                <w:rFonts w:ascii="Times New Roman" w:eastAsia="Times New Roman" w:hAnsi="Times New Roman" w:cs="Times New Roman"/>
                <w:b/>
              </w:rPr>
              <w:t>-</w:t>
            </w:r>
          </w:p>
        </w:tc>
        <w:tc>
          <w:tcPr>
            <w:tcW w:w="1260" w:type="dxa"/>
            <w:shd w:val="clear" w:color="auto" w:fill="EAF1DD" w:themeFill="accent3" w:themeFillTint="33"/>
            <w:vAlign w:val="center"/>
          </w:tcPr>
          <w:p w:rsidR="00E5175F" w:rsidRPr="00C114AA" w:rsidRDefault="00E5175F" w:rsidP="00885B41">
            <w:pPr>
              <w:spacing w:after="125" w:line="288" w:lineRule="atLeast"/>
              <w:jc w:val="center"/>
              <w:rPr>
                <w:rFonts w:ascii="Times New Roman" w:eastAsia="Times New Roman" w:hAnsi="Times New Roman" w:cs="Times New Roman"/>
                <w:b/>
              </w:rPr>
            </w:pPr>
            <w:r w:rsidRPr="00C114AA">
              <w:rPr>
                <w:rFonts w:ascii="Times New Roman" w:eastAsia="Times New Roman" w:hAnsi="Times New Roman" w:cs="Times New Roman"/>
                <w:b/>
              </w:rPr>
              <w:t>-</w:t>
            </w:r>
          </w:p>
        </w:tc>
        <w:tc>
          <w:tcPr>
            <w:tcW w:w="1484" w:type="dxa"/>
            <w:shd w:val="clear" w:color="auto" w:fill="EAF1DD" w:themeFill="accent3" w:themeFillTint="33"/>
            <w:vAlign w:val="center"/>
          </w:tcPr>
          <w:p w:rsidR="00E5175F" w:rsidRPr="00C114AA" w:rsidRDefault="00E5175F" w:rsidP="008B687E">
            <w:pPr>
              <w:spacing w:after="125" w:line="288" w:lineRule="atLeast"/>
              <w:jc w:val="center"/>
              <w:rPr>
                <w:rFonts w:ascii="Times New Roman" w:eastAsia="Times New Roman" w:hAnsi="Times New Roman" w:cs="Times New Roman"/>
                <w:b/>
              </w:rPr>
            </w:pPr>
            <w:r w:rsidRPr="00C114AA">
              <w:rPr>
                <w:rFonts w:ascii="Times New Roman" w:eastAsia="Times New Roman" w:hAnsi="Times New Roman" w:cs="Times New Roman"/>
                <w:b/>
              </w:rPr>
              <w:t>EA</w:t>
            </w:r>
          </w:p>
        </w:tc>
      </w:tr>
      <w:tr w:rsidR="00E5175F" w:rsidRPr="00C54087" w:rsidTr="000C7661">
        <w:trPr>
          <w:tblCellSpacing w:w="8" w:type="dxa"/>
          <w:jc w:val="center"/>
        </w:trPr>
        <w:tc>
          <w:tcPr>
            <w:tcW w:w="2287" w:type="dxa"/>
            <w:gridSpan w:val="2"/>
            <w:shd w:val="clear" w:color="auto" w:fill="C6D9F1" w:themeFill="text2" w:themeFillTint="33"/>
            <w:vAlign w:val="center"/>
          </w:tcPr>
          <w:p w:rsidR="00E5175F" w:rsidRPr="00C54087" w:rsidRDefault="00E5175F" w:rsidP="007819FF">
            <w:pPr>
              <w:rPr>
                <w:rFonts w:ascii="Times New Roman" w:hAnsi="Times New Roman" w:cs="Times New Roman"/>
                <w:b/>
              </w:rPr>
            </w:pPr>
            <w:r w:rsidRPr="00C54087">
              <w:rPr>
                <w:rFonts w:ascii="Times New Roman" w:hAnsi="Times New Roman" w:cs="Times New Roman"/>
                <w:b/>
              </w:rPr>
              <w:t>Beden Eğitimi ve Spor</w:t>
            </w:r>
          </w:p>
        </w:tc>
        <w:tc>
          <w:tcPr>
            <w:tcW w:w="1118" w:type="dxa"/>
            <w:shd w:val="clear" w:color="auto" w:fill="EAF1DD" w:themeFill="accent3" w:themeFillTint="33"/>
            <w:vAlign w:val="center"/>
          </w:tcPr>
          <w:p w:rsidR="00E5175F" w:rsidRPr="00885B41" w:rsidRDefault="00E5175F" w:rsidP="00C114AA">
            <w:pPr>
              <w:jc w:val="center"/>
              <w:rPr>
                <w:rFonts w:ascii="Times New Roman" w:hAnsi="Times New Roman" w:cs="Times New Roman"/>
                <w:b/>
                <w:bCs/>
              </w:rPr>
            </w:pPr>
            <w:r w:rsidRPr="00885B41">
              <w:rPr>
                <w:rFonts w:ascii="Times New Roman" w:hAnsi="Times New Roman" w:cs="Times New Roman"/>
                <w:b/>
                <w:bCs/>
              </w:rPr>
              <w:t>10</w:t>
            </w:r>
          </w:p>
        </w:tc>
        <w:tc>
          <w:tcPr>
            <w:tcW w:w="1118" w:type="dxa"/>
            <w:shd w:val="clear" w:color="auto" w:fill="EAF1DD" w:themeFill="accent3" w:themeFillTint="33"/>
            <w:vAlign w:val="center"/>
          </w:tcPr>
          <w:p w:rsidR="00E5175F" w:rsidRPr="00885B41" w:rsidRDefault="00E5175F" w:rsidP="00C114AA">
            <w:pPr>
              <w:jc w:val="center"/>
              <w:rPr>
                <w:rFonts w:ascii="Times New Roman" w:hAnsi="Times New Roman" w:cs="Times New Roman"/>
                <w:b/>
              </w:rPr>
            </w:pPr>
            <w:r w:rsidRPr="00885B41">
              <w:rPr>
                <w:rFonts w:ascii="Times New Roman" w:hAnsi="Times New Roman" w:cs="Times New Roman"/>
                <w:b/>
              </w:rPr>
              <w:t>-</w:t>
            </w:r>
          </w:p>
        </w:tc>
        <w:tc>
          <w:tcPr>
            <w:tcW w:w="1118" w:type="dxa"/>
            <w:shd w:val="clear" w:color="auto" w:fill="EAF1DD" w:themeFill="accent3" w:themeFillTint="33"/>
            <w:vAlign w:val="center"/>
          </w:tcPr>
          <w:p w:rsidR="00E5175F" w:rsidRPr="00885B41" w:rsidRDefault="00E5175F" w:rsidP="00C114AA">
            <w:pPr>
              <w:jc w:val="center"/>
              <w:rPr>
                <w:rFonts w:ascii="Times New Roman" w:hAnsi="Times New Roman" w:cs="Times New Roman"/>
                <w:b/>
              </w:rPr>
            </w:pPr>
            <w:r w:rsidRPr="00885B41">
              <w:rPr>
                <w:rFonts w:ascii="Times New Roman" w:hAnsi="Times New Roman" w:cs="Times New Roman"/>
                <w:b/>
              </w:rPr>
              <w:t>-</w:t>
            </w:r>
          </w:p>
        </w:tc>
        <w:tc>
          <w:tcPr>
            <w:tcW w:w="1260" w:type="dxa"/>
            <w:shd w:val="clear" w:color="auto" w:fill="EAF1DD" w:themeFill="accent3" w:themeFillTint="33"/>
            <w:vAlign w:val="center"/>
          </w:tcPr>
          <w:p w:rsidR="00E5175F" w:rsidRPr="00885B41" w:rsidRDefault="00E5175F" w:rsidP="00C114AA">
            <w:pPr>
              <w:jc w:val="center"/>
              <w:rPr>
                <w:rFonts w:ascii="Times New Roman" w:hAnsi="Times New Roman" w:cs="Times New Roman"/>
                <w:b/>
              </w:rPr>
            </w:pPr>
            <w:r w:rsidRPr="00885B41">
              <w:rPr>
                <w:rFonts w:ascii="Times New Roman" w:hAnsi="Times New Roman" w:cs="Times New Roman"/>
                <w:b/>
              </w:rPr>
              <w:t>-</w:t>
            </w:r>
          </w:p>
        </w:tc>
        <w:tc>
          <w:tcPr>
            <w:tcW w:w="1118" w:type="dxa"/>
            <w:shd w:val="clear" w:color="auto" w:fill="EAF1DD" w:themeFill="accent3" w:themeFillTint="33"/>
            <w:vAlign w:val="center"/>
          </w:tcPr>
          <w:p w:rsidR="00E5175F" w:rsidRPr="00885B41" w:rsidRDefault="00E5175F" w:rsidP="00C114AA">
            <w:pPr>
              <w:spacing w:after="125" w:line="288" w:lineRule="atLeast"/>
              <w:jc w:val="center"/>
              <w:rPr>
                <w:rFonts w:ascii="Times New Roman" w:eastAsia="Times New Roman" w:hAnsi="Times New Roman" w:cs="Times New Roman"/>
                <w:b/>
              </w:rPr>
            </w:pPr>
            <w:r w:rsidRPr="00885B41">
              <w:rPr>
                <w:rFonts w:ascii="Times New Roman" w:eastAsia="Times New Roman" w:hAnsi="Times New Roman" w:cs="Times New Roman"/>
                <w:b/>
              </w:rPr>
              <w:t>-</w:t>
            </w:r>
          </w:p>
        </w:tc>
        <w:tc>
          <w:tcPr>
            <w:tcW w:w="1259" w:type="dxa"/>
            <w:shd w:val="clear" w:color="auto" w:fill="EAF1DD" w:themeFill="accent3" w:themeFillTint="33"/>
            <w:vAlign w:val="center"/>
          </w:tcPr>
          <w:p w:rsidR="00E5175F" w:rsidRPr="00885B41" w:rsidRDefault="00E5175F" w:rsidP="00C114AA">
            <w:pPr>
              <w:spacing w:after="125" w:line="288" w:lineRule="atLeast"/>
              <w:jc w:val="center"/>
              <w:rPr>
                <w:rFonts w:ascii="Times New Roman" w:eastAsia="Times New Roman" w:hAnsi="Times New Roman" w:cs="Times New Roman"/>
                <w:b/>
              </w:rPr>
            </w:pPr>
            <w:r w:rsidRPr="00885B41">
              <w:rPr>
                <w:rFonts w:ascii="Times New Roman" w:eastAsia="Times New Roman" w:hAnsi="Times New Roman" w:cs="Times New Roman"/>
                <w:b/>
              </w:rPr>
              <w:t>2</w:t>
            </w:r>
          </w:p>
        </w:tc>
        <w:tc>
          <w:tcPr>
            <w:tcW w:w="1118" w:type="dxa"/>
            <w:shd w:val="clear" w:color="auto" w:fill="EAF1DD" w:themeFill="accent3" w:themeFillTint="33"/>
            <w:vAlign w:val="center"/>
          </w:tcPr>
          <w:p w:rsidR="00E5175F" w:rsidRPr="00885B41" w:rsidRDefault="00E5175F" w:rsidP="00C114AA">
            <w:pPr>
              <w:spacing w:after="125" w:line="288" w:lineRule="atLeast"/>
              <w:jc w:val="center"/>
              <w:rPr>
                <w:rFonts w:ascii="Times New Roman" w:eastAsia="Times New Roman" w:hAnsi="Times New Roman" w:cs="Times New Roman"/>
                <w:b/>
              </w:rPr>
            </w:pPr>
            <w:r w:rsidRPr="00885B41">
              <w:rPr>
                <w:rFonts w:ascii="Times New Roman" w:eastAsia="Times New Roman" w:hAnsi="Times New Roman" w:cs="Times New Roman"/>
                <w:b/>
              </w:rPr>
              <w:t>-</w:t>
            </w:r>
          </w:p>
        </w:tc>
        <w:tc>
          <w:tcPr>
            <w:tcW w:w="1118" w:type="dxa"/>
            <w:shd w:val="clear" w:color="auto" w:fill="EAF1DD" w:themeFill="accent3" w:themeFillTint="33"/>
            <w:vAlign w:val="center"/>
          </w:tcPr>
          <w:p w:rsidR="00E5175F" w:rsidRPr="00885B41" w:rsidRDefault="00E5175F" w:rsidP="00C114AA">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835" w:type="dxa"/>
            <w:shd w:val="clear" w:color="auto" w:fill="EAF1DD" w:themeFill="accent3" w:themeFillTint="33"/>
            <w:vAlign w:val="center"/>
          </w:tcPr>
          <w:p w:rsidR="00E5175F" w:rsidRPr="00885B41" w:rsidRDefault="00E5175F" w:rsidP="00C114AA">
            <w:pPr>
              <w:spacing w:after="125" w:line="288" w:lineRule="atLeast"/>
              <w:jc w:val="center"/>
              <w:rPr>
                <w:rFonts w:ascii="Times New Roman" w:eastAsia="Times New Roman" w:hAnsi="Times New Roman" w:cs="Times New Roman"/>
                <w:b/>
              </w:rPr>
            </w:pPr>
            <w:r w:rsidRPr="00885B41">
              <w:rPr>
                <w:rFonts w:ascii="Times New Roman" w:eastAsia="Times New Roman" w:hAnsi="Times New Roman" w:cs="Times New Roman"/>
                <w:b/>
              </w:rPr>
              <w:t>-</w:t>
            </w:r>
          </w:p>
        </w:tc>
        <w:tc>
          <w:tcPr>
            <w:tcW w:w="1260" w:type="dxa"/>
            <w:shd w:val="clear" w:color="auto" w:fill="EAF1DD" w:themeFill="accent3" w:themeFillTint="33"/>
            <w:vAlign w:val="center"/>
          </w:tcPr>
          <w:p w:rsidR="00E5175F" w:rsidRPr="00885B41" w:rsidRDefault="00E5175F" w:rsidP="00C114AA">
            <w:pPr>
              <w:spacing w:after="125" w:line="288" w:lineRule="atLeast"/>
              <w:jc w:val="center"/>
              <w:rPr>
                <w:rFonts w:ascii="Times New Roman" w:eastAsia="Times New Roman" w:hAnsi="Times New Roman" w:cs="Times New Roman"/>
                <w:b/>
              </w:rPr>
            </w:pPr>
            <w:r w:rsidRPr="00885B41">
              <w:rPr>
                <w:rFonts w:ascii="Times New Roman" w:eastAsia="Times New Roman" w:hAnsi="Times New Roman" w:cs="Times New Roman"/>
                <w:b/>
              </w:rPr>
              <w:t>-</w:t>
            </w:r>
          </w:p>
        </w:tc>
        <w:tc>
          <w:tcPr>
            <w:tcW w:w="1484" w:type="dxa"/>
            <w:shd w:val="clear" w:color="auto" w:fill="EAF1DD" w:themeFill="accent3" w:themeFillTint="33"/>
            <w:vAlign w:val="center"/>
          </w:tcPr>
          <w:p w:rsidR="00E5175F" w:rsidRPr="00C54087" w:rsidRDefault="00E5175F" w:rsidP="008B687E">
            <w:pPr>
              <w:spacing w:after="125" w:line="288" w:lineRule="atLeast"/>
              <w:jc w:val="center"/>
              <w:rPr>
                <w:rFonts w:ascii="Times New Roman" w:eastAsia="Times New Roman" w:hAnsi="Times New Roman" w:cs="Times New Roman"/>
                <w:b/>
              </w:rPr>
            </w:pPr>
            <w:r w:rsidRPr="00C54087">
              <w:rPr>
                <w:rFonts w:ascii="Times New Roman" w:eastAsia="Times New Roman" w:hAnsi="Times New Roman" w:cs="Times New Roman"/>
                <w:b/>
              </w:rPr>
              <w:t>SÖZEL</w:t>
            </w:r>
          </w:p>
        </w:tc>
      </w:tr>
      <w:tr w:rsidR="00E5175F" w:rsidRPr="00C54087" w:rsidTr="000C7661">
        <w:trPr>
          <w:tblCellSpacing w:w="8" w:type="dxa"/>
          <w:jc w:val="center"/>
        </w:trPr>
        <w:tc>
          <w:tcPr>
            <w:tcW w:w="2287" w:type="dxa"/>
            <w:gridSpan w:val="2"/>
            <w:shd w:val="clear" w:color="auto" w:fill="C6D9F1" w:themeFill="text2" w:themeFillTint="33"/>
            <w:vAlign w:val="center"/>
          </w:tcPr>
          <w:p w:rsidR="00E5175F" w:rsidRPr="00C54087" w:rsidRDefault="00E5175F" w:rsidP="00113FDE">
            <w:pPr>
              <w:rPr>
                <w:rFonts w:ascii="Times New Roman" w:hAnsi="Times New Roman" w:cs="Times New Roman"/>
                <w:b/>
              </w:rPr>
            </w:pPr>
            <w:r w:rsidRPr="00C54087">
              <w:rPr>
                <w:rFonts w:ascii="Times New Roman" w:hAnsi="Times New Roman" w:cs="Times New Roman"/>
                <w:b/>
              </w:rPr>
              <w:t xml:space="preserve">Siyaset Bilimi ve Uluslararası İlişkiler </w:t>
            </w:r>
          </w:p>
        </w:tc>
        <w:tc>
          <w:tcPr>
            <w:tcW w:w="1118" w:type="dxa"/>
            <w:shd w:val="clear" w:color="auto" w:fill="EAF1DD" w:themeFill="accent3" w:themeFillTint="33"/>
            <w:vAlign w:val="center"/>
          </w:tcPr>
          <w:p w:rsidR="00E5175F" w:rsidRPr="00885B41" w:rsidRDefault="00E5175F" w:rsidP="00C114AA">
            <w:pPr>
              <w:jc w:val="center"/>
              <w:rPr>
                <w:rFonts w:ascii="Times New Roman" w:hAnsi="Times New Roman" w:cs="Times New Roman"/>
                <w:b/>
                <w:bCs/>
              </w:rPr>
            </w:pPr>
            <w:r w:rsidRPr="00885B41">
              <w:rPr>
                <w:rFonts w:ascii="Times New Roman" w:hAnsi="Times New Roman" w:cs="Times New Roman"/>
                <w:b/>
                <w:bCs/>
              </w:rPr>
              <w:t>15</w:t>
            </w:r>
          </w:p>
        </w:tc>
        <w:tc>
          <w:tcPr>
            <w:tcW w:w="1118" w:type="dxa"/>
            <w:shd w:val="clear" w:color="auto" w:fill="EAF1DD" w:themeFill="accent3" w:themeFillTint="33"/>
            <w:vAlign w:val="center"/>
          </w:tcPr>
          <w:p w:rsidR="00E5175F" w:rsidRPr="00885B41" w:rsidRDefault="00E5175F" w:rsidP="00C114AA">
            <w:pPr>
              <w:jc w:val="center"/>
              <w:rPr>
                <w:rFonts w:ascii="Times New Roman" w:hAnsi="Times New Roman" w:cs="Times New Roman"/>
                <w:b/>
              </w:rPr>
            </w:pPr>
            <w:r w:rsidRPr="00885B41">
              <w:rPr>
                <w:rFonts w:ascii="Times New Roman" w:hAnsi="Times New Roman" w:cs="Times New Roman"/>
                <w:b/>
              </w:rPr>
              <w:t>4</w:t>
            </w:r>
          </w:p>
        </w:tc>
        <w:tc>
          <w:tcPr>
            <w:tcW w:w="1118" w:type="dxa"/>
            <w:shd w:val="clear" w:color="auto" w:fill="EAF1DD" w:themeFill="accent3" w:themeFillTint="33"/>
            <w:vAlign w:val="center"/>
          </w:tcPr>
          <w:p w:rsidR="00E5175F" w:rsidRPr="00885B41" w:rsidRDefault="00E5175F" w:rsidP="00C114AA">
            <w:pPr>
              <w:jc w:val="center"/>
              <w:rPr>
                <w:rFonts w:ascii="Times New Roman" w:hAnsi="Times New Roman" w:cs="Times New Roman"/>
                <w:b/>
              </w:rPr>
            </w:pPr>
            <w:r>
              <w:rPr>
                <w:rFonts w:ascii="Times New Roman" w:hAnsi="Times New Roman" w:cs="Times New Roman"/>
                <w:b/>
              </w:rPr>
              <w:t>4</w:t>
            </w:r>
          </w:p>
        </w:tc>
        <w:tc>
          <w:tcPr>
            <w:tcW w:w="1260" w:type="dxa"/>
            <w:shd w:val="clear" w:color="auto" w:fill="EAF1DD" w:themeFill="accent3" w:themeFillTint="33"/>
            <w:vAlign w:val="center"/>
          </w:tcPr>
          <w:p w:rsidR="00E5175F" w:rsidRPr="00885B41" w:rsidRDefault="00E5175F" w:rsidP="00C114AA">
            <w:pPr>
              <w:jc w:val="center"/>
              <w:rPr>
                <w:rFonts w:ascii="Times New Roman" w:hAnsi="Times New Roman" w:cs="Times New Roman"/>
                <w:b/>
              </w:rPr>
            </w:pPr>
            <w:r w:rsidRPr="00885B41">
              <w:rPr>
                <w:rFonts w:ascii="Times New Roman" w:hAnsi="Times New Roman" w:cs="Times New Roman"/>
                <w:b/>
              </w:rPr>
              <w:t>-</w:t>
            </w:r>
          </w:p>
        </w:tc>
        <w:tc>
          <w:tcPr>
            <w:tcW w:w="1118" w:type="dxa"/>
            <w:shd w:val="clear" w:color="auto" w:fill="EAF1DD" w:themeFill="accent3" w:themeFillTint="33"/>
            <w:vAlign w:val="center"/>
          </w:tcPr>
          <w:p w:rsidR="00E5175F" w:rsidRPr="00885B41" w:rsidRDefault="00E5175F" w:rsidP="00C114AA">
            <w:pPr>
              <w:spacing w:after="125" w:line="288" w:lineRule="atLeast"/>
              <w:jc w:val="center"/>
              <w:rPr>
                <w:rFonts w:ascii="Times New Roman" w:eastAsia="Times New Roman" w:hAnsi="Times New Roman" w:cs="Times New Roman"/>
                <w:b/>
              </w:rPr>
            </w:pPr>
            <w:r w:rsidRPr="00885B41">
              <w:rPr>
                <w:rFonts w:ascii="Times New Roman" w:eastAsia="Times New Roman" w:hAnsi="Times New Roman" w:cs="Times New Roman"/>
                <w:b/>
              </w:rPr>
              <w:t>-</w:t>
            </w:r>
          </w:p>
        </w:tc>
        <w:tc>
          <w:tcPr>
            <w:tcW w:w="1259" w:type="dxa"/>
            <w:shd w:val="clear" w:color="auto" w:fill="EAF1DD" w:themeFill="accent3" w:themeFillTint="33"/>
            <w:vAlign w:val="center"/>
          </w:tcPr>
          <w:p w:rsidR="00E5175F" w:rsidRPr="00885B41" w:rsidRDefault="00E5175F" w:rsidP="00C114AA">
            <w:pPr>
              <w:spacing w:after="125" w:line="288" w:lineRule="atLeast"/>
              <w:jc w:val="center"/>
              <w:rPr>
                <w:rFonts w:ascii="Times New Roman" w:eastAsia="Times New Roman" w:hAnsi="Times New Roman" w:cs="Times New Roman"/>
                <w:b/>
              </w:rPr>
            </w:pPr>
            <w:r w:rsidRPr="00885B41">
              <w:rPr>
                <w:rFonts w:ascii="Times New Roman" w:eastAsia="Times New Roman" w:hAnsi="Times New Roman" w:cs="Times New Roman"/>
                <w:b/>
              </w:rPr>
              <w:t>5</w:t>
            </w:r>
          </w:p>
        </w:tc>
        <w:tc>
          <w:tcPr>
            <w:tcW w:w="1118" w:type="dxa"/>
            <w:shd w:val="clear" w:color="auto" w:fill="EAF1DD" w:themeFill="accent3" w:themeFillTint="33"/>
            <w:vAlign w:val="center"/>
          </w:tcPr>
          <w:p w:rsidR="00E5175F" w:rsidRPr="00885B41" w:rsidRDefault="00E5175F" w:rsidP="00C114AA">
            <w:pPr>
              <w:spacing w:after="125" w:line="288" w:lineRule="atLeast"/>
              <w:jc w:val="center"/>
              <w:rPr>
                <w:rFonts w:ascii="Times New Roman" w:eastAsia="Times New Roman" w:hAnsi="Times New Roman" w:cs="Times New Roman"/>
                <w:b/>
              </w:rPr>
            </w:pPr>
            <w:r w:rsidRPr="00885B41">
              <w:rPr>
                <w:rFonts w:ascii="Times New Roman" w:eastAsia="Times New Roman" w:hAnsi="Times New Roman" w:cs="Times New Roman"/>
                <w:b/>
              </w:rPr>
              <w:t>-</w:t>
            </w:r>
          </w:p>
        </w:tc>
        <w:tc>
          <w:tcPr>
            <w:tcW w:w="1118" w:type="dxa"/>
            <w:shd w:val="clear" w:color="auto" w:fill="EAF1DD" w:themeFill="accent3" w:themeFillTint="33"/>
            <w:vAlign w:val="center"/>
          </w:tcPr>
          <w:p w:rsidR="00E5175F" w:rsidRPr="00885B41" w:rsidRDefault="00E5175F" w:rsidP="00C114AA">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835" w:type="dxa"/>
            <w:shd w:val="clear" w:color="auto" w:fill="EAF1DD" w:themeFill="accent3" w:themeFillTint="33"/>
            <w:vAlign w:val="center"/>
          </w:tcPr>
          <w:p w:rsidR="00E5175F" w:rsidRPr="00885B41" w:rsidRDefault="00E5175F" w:rsidP="00C114AA">
            <w:pPr>
              <w:spacing w:after="125" w:line="288" w:lineRule="atLeast"/>
              <w:jc w:val="center"/>
              <w:rPr>
                <w:rFonts w:ascii="Times New Roman" w:eastAsia="Times New Roman" w:hAnsi="Times New Roman" w:cs="Times New Roman"/>
                <w:b/>
              </w:rPr>
            </w:pPr>
            <w:r w:rsidRPr="00885B41">
              <w:rPr>
                <w:rFonts w:ascii="Times New Roman" w:eastAsia="Times New Roman" w:hAnsi="Times New Roman" w:cs="Times New Roman"/>
                <w:b/>
              </w:rPr>
              <w:t>-</w:t>
            </w:r>
          </w:p>
        </w:tc>
        <w:tc>
          <w:tcPr>
            <w:tcW w:w="1260" w:type="dxa"/>
            <w:shd w:val="clear" w:color="auto" w:fill="EAF1DD" w:themeFill="accent3" w:themeFillTint="33"/>
            <w:vAlign w:val="center"/>
          </w:tcPr>
          <w:p w:rsidR="00E5175F" w:rsidRPr="00885B41" w:rsidRDefault="00E5175F" w:rsidP="00C114AA">
            <w:pPr>
              <w:spacing w:after="125" w:line="288" w:lineRule="atLeast"/>
              <w:jc w:val="center"/>
              <w:rPr>
                <w:rFonts w:ascii="Times New Roman" w:eastAsia="Times New Roman" w:hAnsi="Times New Roman" w:cs="Times New Roman"/>
                <w:b/>
              </w:rPr>
            </w:pPr>
            <w:r w:rsidRPr="00885B41">
              <w:rPr>
                <w:rFonts w:ascii="Times New Roman" w:eastAsia="Times New Roman" w:hAnsi="Times New Roman" w:cs="Times New Roman"/>
                <w:b/>
              </w:rPr>
              <w:t>-</w:t>
            </w:r>
          </w:p>
        </w:tc>
        <w:tc>
          <w:tcPr>
            <w:tcW w:w="1484" w:type="dxa"/>
            <w:shd w:val="clear" w:color="auto" w:fill="EAF1DD" w:themeFill="accent3" w:themeFillTint="33"/>
            <w:vAlign w:val="center"/>
          </w:tcPr>
          <w:p w:rsidR="00E5175F" w:rsidRPr="00C54087" w:rsidRDefault="00E5175F" w:rsidP="00113FDE">
            <w:pPr>
              <w:spacing w:after="125" w:line="288" w:lineRule="atLeast"/>
              <w:jc w:val="center"/>
              <w:rPr>
                <w:rFonts w:ascii="Times New Roman" w:eastAsia="Times New Roman" w:hAnsi="Times New Roman" w:cs="Times New Roman"/>
                <w:b/>
              </w:rPr>
            </w:pPr>
            <w:r w:rsidRPr="00C54087">
              <w:rPr>
                <w:rFonts w:ascii="Times New Roman" w:eastAsia="Times New Roman" w:hAnsi="Times New Roman" w:cs="Times New Roman"/>
                <w:b/>
              </w:rPr>
              <w:t>EA</w:t>
            </w:r>
          </w:p>
        </w:tc>
      </w:tr>
      <w:tr w:rsidR="00E5175F" w:rsidRPr="00C54087" w:rsidTr="000C7661">
        <w:trPr>
          <w:trHeight w:val="314"/>
          <w:tblCellSpacing w:w="8" w:type="dxa"/>
          <w:jc w:val="center"/>
        </w:trPr>
        <w:tc>
          <w:tcPr>
            <w:tcW w:w="759" w:type="dxa"/>
            <w:vMerge w:val="restart"/>
            <w:shd w:val="clear" w:color="auto" w:fill="C6D9F1" w:themeFill="text2" w:themeFillTint="33"/>
            <w:textDirection w:val="btLr"/>
            <w:vAlign w:val="center"/>
          </w:tcPr>
          <w:p w:rsidR="00E5175F" w:rsidRPr="00C54087" w:rsidRDefault="00E5175F" w:rsidP="00113FDE">
            <w:pPr>
              <w:ind w:left="113" w:right="113"/>
              <w:jc w:val="center"/>
              <w:rPr>
                <w:rFonts w:ascii="Times New Roman" w:hAnsi="Times New Roman" w:cs="Times New Roman"/>
                <w:b/>
              </w:rPr>
            </w:pPr>
            <w:r w:rsidRPr="00C54087">
              <w:rPr>
                <w:rFonts w:ascii="Times New Roman" w:hAnsi="Times New Roman" w:cs="Times New Roman"/>
                <w:b/>
              </w:rPr>
              <w:t>Türk Dili ve Edebiyatı</w:t>
            </w:r>
          </w:p>
        </w:tc>
        <w:tc>
          <w:tcPr>
            <w:tcW w:w="1512" w:type="dxa"/>
            <w:shd w:val="clear" w:color="auto" w:fill="C6D9F1" w:themeFill="text2" w:themeFillTint="33"/>
            <w:vAlign w:val="center"/>
          </w:tcPr>
          <w:p w:rsidR="00E5175F" w:rsidRPr="00113FDE" w:rsidRDefault="00E5175F" w:rsidP="007819FF">
            <w:pPr>
              <w:rPr>
                <w:rFonts w:ascii="Times New Roman" w:hAnsi="Times New Roman" w:cs="Times New Roman"/>
                <w:sz w:val="20"/>
                <w:szCs w:val="20"/>
              </w:rPr>
            </w:pPr>
            <w:r>
              <w:rPr>
                <w:rFonts w:ascii="Times New Roman" w:hAnsi="Times New Roman" w:cs="Times New Roman"/>
                <w:sz w:val="20"/>
                <w:szCs w:val="20"/>
              </w:rPr>
              <w:t>Y</w:t>
            </w:r>
            <w:r w:rsidRPr="00113FDE">
              <w:rPr>
                <w:rFonts w:ascii="Times New Roman" w:hAnsi="Times New Roman" w:cs="Times New Roman"/>
                <w:sz w:val="20"/>
                <w:szCs w:val="20"/>
              </w:rPr>
              <w:t>eni</w:t>
            </w:r>
            <w:r>
              <w:rPr>
                <w:rFonts w:ascii="Times New Roman" w:hAnsi="Times New Roman" w:cs="Times New Roman"/>
                <w:sz w:val="20"/>
                <w:szCs w:val="20"/>
              </w:rPr>
              <w:t xml:space="preserve"> Türk Edb.</w:t>
            </w:r>
          </w:p>
        </w:tc>
        <w:tc>
          <w:tcPr>
            <w:tcW w:w="1118" w:type="dxa"/>
            <w:shd w:val="clear" w:color="auto" w:fill="EAF1DD" w:themeFill="accent3" w:themeFillTint="33"/>
            <w:vAlign w:val="center"/>
          </w:tcPr>
          <w:p w:rsidR="00E5175F" w:rsidRPr="00C54087" w:rsidRDefault="00E5175F" w:rsidP="00C114AA">
            <w:pPr>
              <w:jc w:val="center"/>
              <w:rPr>
                <w:rFonts w:ascii="Times New Roman" w:hAnsi="Times New Roman" w:cs="Times New Roman"/>
                <w:b/>
                <w:bCs/>
              </w:rPr>
            </w:pPr>
            <w:r>
              <w:rPr>
                <w:rFonts w:ascii="Times New Roman" w:hAnsi="Times New Roman" w:cs="Times New Roman"/>
                <w:b/>
                <w:bCs/>
              </w:rPr>
              <w:t>4</w:t>
            </w:r>
          </w:p>
        </w:tc>
        <w:tc>
          <w:tcPr>
            <w:tcW w:w="1118" w:type="dxa"/>
            <w:shd w:val="clear" w:color="auto" w:fill="EAF1DD" w:themeFill="accent3" w:themeFillTint="33"/>
            <w:vAlign w:val="center"/>
          </w:tcPr>
          <w:p w:rsidR="00E5175F" w:rsidRPr="00C54087" w:rsidRDefault="00E5175F" w:rsidP="00C114AA">
            <w:pPr>
              <w:jc w:val="center"/>
              <w:rPr>
                <w:rFonts w:ascii="Times New Roman" w:hAnsi="Times New Roman" w:cs="Times New Roman"/>
                <w:b/>
              </w:rPr>
            </w:pPr>
            <w:r>
              <w:rPr>
                <w:rFonts w:ascii="Times New Roman" w:hAnsi="Times New Roman" w:cs="Times New Roman"/>
                <w:b/>
              </w:rPr>
              <w:t>3</w:t>
            </w:r>
          </w:p>
        </w:tc>
        <w:tc>
          <w:tcPr>
            <w:tcW w:w="1118" w:type="dxa"/>
            <w:shd w:val="clear" w:color="auto" w:fill="EAF1DD" w:themeFill="accent3" w:themeFillTint="33"/>
            <w:vAlign w:val="center"/>
          </w:tcPr>
          <w:p w:rsidR="00E5175F" w:rsidRPr="00C54087" w:rsidRDefault="00E5175F" w:rsidP="00C114AA">
            <w:pPr>
              <w:jc w:val="center"/>
              <w:rPr>
                <w:rFonts w:ascii="Times New Roman" w:hAnsi="Times New Roman" w:cs="Times New Roman"/>
                <w:b/>
              </w:rPr>
            </w:pPr>
            <w:r>
              <w:rPr>
                <w:rFonts w:ascii="Times New Roman" w:hAnsi="Times New Roman" w:cs="Times New Roman"/>
                <w:b/>
              </w:rPr>
              <w:t>-</w:t>
            </w:r>
          </w:p>
        </w:tc>
        <w:tc>
          <w:tcPr>
            <w:tcW w:w="1260" w:type="dxa"/>
            <w:shd w:val="clear" w:color="auto" w:fill="EAF1DD" w:themeFill="accent3" w:themeFillTint="33"/>
            <w:vAlign w:val="center"/>
          </w:tcPr>
          <w:p w:rsidR="00E5175F" w:rsidRPr="00C54087" w:rsidRDefault="00E5175F" w:rsidP="00C114AA">
            <w:pPr>
              <w:jc w:val="center"/>
              <w:rPr>
                <w:rFonts w:ascii="Times New Roman" w:hAnsi="Times New Roman" w:cs="Times New Roman"/>
              </w:rPr>
            </w:pPr>
            <w:r w:rsidRPr="00C54087">
              <w:rPr>
                <w:rFonts w:ascii="Times New Roman" w:hAnsi="Times New Roman" w:cs="Times New Roman"/>
              </w:rPr>
              <w:t>-</w:t>
            </w:r>
          </w:p>
        </w:tc>
        <w:tc>
          <w:tcPr>
            <w:tcW w:w="1118" w:type="dxa"/>
            <w:shd w:val="clear" w:color="auto" w:fill="EAF1DD" w:themeFill="accent3" w:themeFillTint="33"/>
            <w:vAlign w:val="center"/>
          </w:tcPr>
          <w:p w:rsidR="00E5175F" w:rsidRPr="00B84E20" w:rsidRDefault="00E5175F" w:rsidP="00C114AA">
            <w:pPr>
              <w:spacing w:after="125" w:line="288" w:lineRule="atLeast"/>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tc>
        <w:tc>
          <w:tcPr>
            <w:tcW w:w="1259" w:type="dxa"/>
            <w:shd w:val="clear" w:color="auto" w:fill="EAF1DD" w:themeFill="accent3" w:themeFillTint="33"/>
            <w:vAlign w:val="center"/>
          </w:tcPr>
          <w:p w:rsidR="00E5175F" w:rsidRPr="00C54087" w:rsidRDefault="00E5175F" w:rsidP="00C114AA">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1</w:t>
            </w:r>
          </w:p>
        </w:tc>
        <w:tc>
          <w:tcPr>
            <w:tcW w:w="1118" w:type="dxa"/>
            <w:shd w:val="clear" w:color="auto" w:fill="EAF1DD" w:themeFill="accent3" w:themeFillTint="33"/>
            <w:vAlign w:val="center"/>
          </w:tcPr>
          <w:p w:rsidR="00E5175F" w:rsidRPr="00C54087" w:rsidRDefault="00E5175F" w:rsidP="00C114AA">
            <w:pPr>
              <w:spacing w:after="125" w:line="288" w:lineRule="atLeast"/>
              <w:jc w:val="center"/>
              <w:rPr>
                <w:rFonts w:ascii="Times New Roman" w:eastAsia="Times New Roman" w:hAnsi="Times New Roman" w:cs="Times New Roman"/>
                <w:b/>
              </w:rPr>
            </w:pPr>
            <w:r w:rsidRPr="00C54087">
              <w:rPr>
                <w:rFonts w:ascii="Times New Roman" w:eastAsia="Times New Roman" w:hAnsi="Times New Roman" w:cs="Times New Roman"/>
                <w:b/>
              </w:rPr>
              <w:t>-</w:t>
            </w:r>
          </w:p>
        </w:tc>
        <w:tc>
          <w:tcPr>
            <w:tcW w:w="1118" w:type="dxa"/>
            <w:shd w:val="clear" w:color="auto" w:fill="EAF1DD" w:themeFill="accent3" w:themeFillTint="33"/>
            <w:vAlign w:val="center"/>
          </w:tcPr>
          <w:p w:rsidR="00E5175F" w:rsidRPr="00C54087" w:rsidRDefault="00E5175F" w:rsidP="00C114AA">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835" w:type="dxa"/>
            <w:shd w:val="clear" w:color="auto" w:fill="EAF1DD" w:themeFill="accent3" w:themeFillTint="33"/>
            <w:vAlign w:val="center"/>
          </w:tcPr>
          <w:p w:rsidR="00E5175F" w:rsidRPr="00C54087" w:rsidRDefault="00E5175F" w:rsidP="00C114AA">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1260" w:type="dxa"/>
            <w:shd w:val="clear" w:color="auto" w:fill="EAF1DD" w:themeFill="accent3" w:themeFillTint="33"/>
            <w:vAlign w:val="center"/>
          </w:tcPr>
          <w:p w:rsidR="00E5175F" w:rsidRPr="00C54087" w:rsidRDefault="00E5175F" w:rsidP="00C114AA">
            <w:pPr>
              <w:spacing w:after="125" w:line="288" w:lineRule="atLeast"/>
              <w:jc w:val="center"/>
              <w:rPr>
                <w:rFonts w:ascii="Times New Roman" w:eastAsia="Times New Roman" w:hAnsi="Times New Roman" w:cs="Times New Roman"/>
                <w:b/>
              </w:rPr>
            </w:pPr>
            <w:r w:rsidRPr="00C54087">
              <w:rPr>
                <w:rFonts w:ascii="Times New Roman" w:eastAsia="Times New Roman" w:hAnsi="Times New Roman" w:cs="Times New Roman"/>
                <w:b/>
              </w:rPr>
              <w:t>-</w:t>
            </w:r>
          </w:p>
        </w:tc>
        <w:tc>
          <w:tcPr>
            <w:tcW w:w="1484" w:type="dxa"/>
            <w:vMerge w:val="restart"/>
            <w:shd w:val="clear" w:color="auto" w:fill="EAF1DD" w:themeFill="accent3" w:themeFillTint="33"/>
            <w:vAlign w:val="center"/>
          </w:tcPr>
          <w:p w:rsidR="00E5175F" w:rsidRPr="00C54087" w:rsidRDefault="00E5175F" w:rsidP="008B687E">
            <w:pPr>
              <w:spacing w:after="125" w:line="288" w:lineRule="atLeast"/>
              <w:jc w:val="center"/>
              <w:rPr>
                <w:rFonts w:ascii="Times New Roman" w:eastAsia="Times New Roman" w:hAnsi="Times New Roman" w:cs="Times New Roman"/>
                <w:b/>
              </w:rPr>
            </w:pPr>
            <w:r w:rsidRPr="00C54087">
              <w:rPr>
                <w:rFonts w:ascii="Times New Roman" w:eastAsia="Times New Roman" w:hAnsi="Times New Roman" w:cs="Times New Roman"/>
                <w:b/>
              </w:rPr>
              <w:t>SÖZEL</w:t>
            </w:r>
          </w:p>
        </w:tc>
      </w:tr>
      <w:tr w:rsidR="00E5175F" w:rsidRPr="00C54087" w:rsidTr="000C7661">
        <w:trPr>
          <w:trHeight w:val="170"/>
          <w:tblCellSpacing w:w="8" w:type="dxa"/>
          <w:jc w:val="center"/>
        </w:trPr>
        <w:tc>
          <w:tcPr>
            <w:tcW w:w="759" w:type="dxa"/>
            <w:vMerge/>
            <w:shd w:val="clear" w:color="auto" w:fill="C6D9F1" w:themeFill="text2" w:themeFillTint="33"/>
            <w:vAlign w:val="center"/>
          </w:tcPr>
          <w:p w:rsidR="00E5175F" w:rsidRPr="00C54087" w:rsidRDefault="00E5175F" w:rsidP="007819FF">
            <w:pPr>
              <w:rPr>
                <w:rFonts w:ascii="Times New Roman" w:hAnsi="Times New Roman" w:cs="Times New Roman"/>
                <w:b/>
              </w:rPr>
            </w:pPr>
          </w:p>
        </w:tc>
        <w:tc>
          <w:tcPr>
            <w:tcW w:w="1512" w:type="dxa"/>
            <w:shd w:val="clear" w:color="auto" w:fill="C6D9F1" w:themeFill="text2" w:themeFillTint="33"/>
            <w:vAlign w:val="center"/>
          </w:tcPr>
          <w:p w:rsidR="00E5175F" w:rsidRPr="00113FDE" w:rsidRDefault="00E5175F" w:rsidP="007819FF">
            <w:pPr>
              <w:rPr>
                <w:rFonts w:ascii="Times New Roman" w:hAnsi="Times New Roman" w:cs="Times New Roman"/>
                <w:sz w:val="20"/>
                <w:szCs w:val="20"/>
              </w:rPr>
            </w:pPr>
            <w:r w:rsidRPr="00113FDE">
              <w:rPr>
                <w:rFonts w:ascii="Times New Roman" w:hAnsi="Times New Roman" w:cs="Times New Roman"/>
                <w:sz w:val="20"/>
                <w:szCs w:val="20"/>
              </w:rPr>
              <w:t>Yeni Türk Dili</w:t>
            </w:r>
          </w:p>
        </w:tc>
        <w:tc>
          <w:tcPr>
            <w:tcW w:w="1118" w:type="dxa"/>
            <w:shd w:val="clear" w:color="auto" w:fill="EAF1DD" w:themeFill="accent3" w:themeFillTint="33"/>
            <w:vAlign w:val="center"/>
          </w:tcPr>
          <w:p w:rsidR="00E5175F" w:rsidRPr="00C54087" w:rsidRDefault="00E5175F" w:rsidP="00C114AA">
            <w:pPr>
              <w:jc w:val="center"/>
              <w:rPr>
                <w:rFonts w:ascii="Times New Roman" w:hAnsi="Times New Roman" w:cs="Times New Roman"/>
                <w:b/>
                <w:bCs/>
              </w:rPr>
            </w:pPr>
            <w:r>
              <w:rPr>
                <w:rFonts w:ascii="Times New Roman" w:hAnsi="Times New Roman" w:cs="Times New Roman"/>
                <w:b/>
                <w:bCs/>
              </w:rPr>
              <w:t>4</w:t>
            </w:r>
          </w:p>
        </w:tc>
        <w:tc>
          <w:tcPr>
            <w:tcW w:w="1118" w:type="dxa"/>
            <w:shd w:val="clear" w:color="auto" w:fill="EAF1DD" w:themeFill="accent3" w:themeFillTint="33"/>
            <w:vAlign w:val="center"/>
          </w:tcPr>
          <w:p w:rsidR="00E5175F" w:rsidRPr="00C54087" w:rsidRDefault="00E5175F" w:rsidP="00C114AA">
            <w:pPr>
              <w:jc w:val="center"/>
              <w:rPr>
                <w:rFonts w:ascii="Times New Roman" w:hAnsi="Times New Roman" w:cs="Times New Roman"/>
                <w:b/>
              </w:rPr>
            </w:pPr>
            <w:r>
              <w:rPr>
                <w:rFonts w:ascii="Times New Roman" w:hAnsi="Times New Roman" w:cs="Times New Roman"/>
                <w:b/>
              </w:rPr>
              <w:t>2</w:t>
            </w:r>
          </w:p>
        </w:tc>
        <w:tc>
          <w:tcPr>
            <w:tcW w:w="1118" w:type="dxa"/>
            <w:shd w:val="clear" w:color="auto" w:fill="EAF1DD" w:themeFill="accent3" w:themeFillTint="33"/>
            <w:vAlign w:val="center"/>
          </w:tcPr>
          <w:p w:rsidR="00E5175F" w:rsidRPr="00C54087" w:rsidRDefault="00E5175F" w:rsidP="00C114AA">
            <w:pPr>
              <w:jc w:val="center"/>
              <w:rPr>
                <w:rFonts w:ascii="Times New Roman" w:hAnsi="Times New Roman" w:cs="Times New Roman"/>
                <w:b/>
              </w:rPr>
            </w:pPr>
            <w:r>
              <w:rPr>
                <w:rFonts w:ascii="Times New Roman" w:hAnsi="Times New Roman" w:cs="Times New Roman"/>
                <w:b/>
              </w:rPr>
              <w:t>2</w:t>
            </w:r>
          </w:p>
        </w:tc>
        <w:tc>
          <w:tcPr>
            <w:tcW w:w="1260" w:type="dxa"/>
            <w:shd w:val="clear" w:color="auto" w:fill="EAF1DD" w:themeFill="accent3" w:themeFillTint="33"/>
            <w:vAlign w:val="center"/>
          </w:tcPr>
          <w:p w:rsidR="00E5175F" w:rsidRPr="00C54087" w:rsidRDefault="00E5175F" w:rsidP="00C114AA">
            <w:pPr>
              <w:jc w:val="center"/>
              <w:rPr>
                <w:rFonts w:ascii="Times New Roman" w:hAnsi="Times New Roman" w:cs="Times New Roman"/>
              </w:rPr>
            </w:pPr>
            <w:r>
              <w:rPr>
                <w:rFonts w:ascii="Times New Roman" w:hAnsi="Times New Roman" w:cs="Times New Roman"/>
              </w:rPr>
              <w:t>-</w:t>
            </w:r>
          </w:p>
        </w:tc>
        <w:tc>
          <w:tcPr>
            <w:tcW w:w="1118" w:type="dxa"/>
            <w:shd w:val="clear" w:color="auto" w:fill="EAF1DD" w:themeFill="accent3" w:themeFillTint="33"/>
            <w:vAlign w:val="center"/>
          </w:tcPr>
          <w:p w:rsidR="00E5175F" w:rsidRPr="00C54087" w:rsidRDefault="00E5175F" w:rsidP="00C114AA">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1259" w:type="dxa"/>
            <w:shd w:val="clear" w:color="auto" w:fill="EAF1DD" w:themeFill="accent3" w:themeFillTint="33"/>
            <w:vAlign w:val="center"/>
          </w:tcPr>
          <w:p w:rsidR="00E5175F" w:rsidRPr="00C54087" w:rsidRDefault="00E5175F" w:rsidP="00C114AA">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2</w:t>
            </w:r>
          </w:p>
        </w:tc>
        <w:tc>
          <w:tcPr>
            <w:tcW w:w="1118" w:type="dxa"/>
            <w:shd w:val="clear" w:color="auto" w:fill="EAF1DD" w:themeFill="accent3" w:themeFillTint="33"/>
            <w:vAlign w:val="center"/>
          </w:tcPr>
          <w:p w:rsidR="00E5175F" w:rsidRPr="00C54087" w:rsidRDefault="00E5175F" w:rsidP="00C114AA">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1118" w:type="dxa"/>
            <w:shd w:val="clear" w:color="auto" w:fill="EAF1DD" w:themeFill="accent3" w:themeFillTint="33"/>
            <w:vAlign w:val="center"/>
          </w:tcPr>
          <w:p w:rsidR="00E5175F" w:rsidRPr="00C54087" w:rsidRDefault="00E5175F" w:rsidP="00C114AA">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835" w:type="dxa"/>
            <w:shd w:val="clear" w:color="auto" w:fill="EAF1DD" w:themeFill="accent3" w:themeFillTint="33"/>
            <w:vAlign w:val="center"/>
          </w:tcPr>
          <w:p w:rsidR="00E5175F" w:rsidRPr="00C54087" w:rsidRDefault="00E5175F" w:rsidP="00C114AA">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1260" w:type="dxa"/>
            <w:shd w:val="clear" w:color="auto" w:fill="EAF1DD" w:themeFill="accent3" w:themeFillTint="33"/>
            <w:vAlign w:val="center"/>
          </w:tcPr>
          <w:p w:rsidR="00E5175F" w:rsidRPr="00C54087" w:rsidRDefault="00E5175F" w:rsidP="00C114AA">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1484" w:type="dxa"/>
            <w:vMerge/>
            <w:shd w:val="clear" w:color="auto" w:fill="EAF1DD" w:themeFill="accent3" w:themeFillTint="33"/>
            <w:vAlign w:val="center"/>
          </w:tcPr>
          <w:p w:rsidR="00E5175F" w:rsidRPr="00C54087" w:rsidRDefault="00E5175F" w:rsidP="008B687E">
            <w:pPr>
              <w:spacing w:after="125" w:line="288" w:lineRule="atLeast"/>
              <w:jc w:val="center"/>
              <w:rPr>
                <w:rFonts w:ascii="Times New Roman" w:eastAsia="Times New Roman" w:hAnsi="Times New Roman" w:cs="Times New Roman"/>
                <w:b/>
              </w:rPr>
            </w:pPr>
          </w:p>
        </w:tc>
      </w:tr>
      <w:tr w:rsidR="00E5175F" w:rsidRPr="00C54087" w:rsidTr="000C7661">
        <w:trPr>
          <w:trHeight w:val="170"/>
          <w:tblCellSpacing w:w="8" w:type="dxa"/>
          <w:jc w:val="center"/>
        </w:trPr>
        <w:tc>
          <w:tcPr>
            <w:tcW w:w="759" w:type="dxa"/>
            <w:vMerge/>
            <w:shd w:val="clear" w:color="auto" w:fill="C6D9F1" w:themeFill="text2" w:themeFillTint="33"/>
            <w:vAlign w:val="center"/>
          </w:tcPr>
          <w:p w:rsidR="00E5175F" w:rsidRPr="00C54087" w:rsidRDefault="00E5175F" w:rsidP="007819FF">
            <w:pPr>
              <w:rPr>
                <w:rFonts w:ascii="Times New Roman" w:hAnsi="Times New Roman" w:cs="Times New Roman"/>
                <w:b/>
              </w:rPr>
            </w:pPr>
          </w:p>
        </w:tc>
        <w:tc>
          <w:tcPr>
            <w:tcW w:w="1512" w:type="dxa"/>
            <w:shd w:val="clear" w:color="auto" w:fill="C6D9F1" w:themeFill="text2" w:themeFillTint="33"/>
            <w:vAlign w:val="center"/>
          </w:tcPr>
          <w:p w:rsidR="00E5175F" w:rsidRPr="00113FDE" w:rsidRDefault="00E5175F" w:rsidP="00CA776A">
            <w:pPr>
              <w:rPr>
                <w:rFonts w:ascii="Times New Roman" w:hAnsi="Times New Roman" w:cs="Times New Roman"/>
                <w:sz w:val="20"/>
                <w:szCs w:val="20"/>
              </w:rPr>
            </w:pPr>
            <w:r>
              <w:rPr>
                <w:rFonts w:ascii="Times New Roman" w:hAnsi="Times New Roman" w:cs="Times New Roman"/>
                <w:sz w:val="20"/>
                <w:szCs w:val="20"/>
              </w:rPr>
              <w:t>Eski Türk Edb</w:t>
            </w:r>
          </w:p>
        </w:tc>
        <w:tc>
          <w:tcPr>
            <w:tcW w:w="1118" w:type="dxa"/>
            <w:shd w:val="clear" w:color="auto" w:fill="EAF1DD" w:themeFill="accent3" w:themeFillTint="33"/>
            <w:vAlign w:val="center"/>
          </w:tcPr>
          <w:p w:rsidR="00E5175F" w:rsidRPr="00C54087" w:rsidRDefault="00E5175F" w:rsidP="00C114AA">
            <w:pPr>
              <w:jc w:val="center"/>
              <w:rPr>
                <w:rFonts w:ascii="Times New Roman" w:hAnsi="Times New Roman" w:cs="Times New Roman"/>
                <w:b/>
                <w:bCs/>
              </w:rPr>
            </w:pPr>
            <w:r>
              <w:rPr>
                <w:rFonts w:ascii="Times New Roman" w:hAnsi="Times New Roman" w:cs="Times New Roman"/>
                <w:b/>
                <w:bCs/>
              </w:rPr>
              <w:t>6</w:t>
            </w:r>
          </w:p>
        </w:tc>
        <w:tc>
          <w:tcPr>
            <w:tcW w:w="1118" w:type="dxa"/>
            <w:shd w:val="clear" w:color="auto" w:fill="EAF1DD" w:themeFill="accent3" w:themeFillTint="33"/>
            <w:vAlign w:val="center"/>
          </w:tcPr>
          <w:p w:rsidR="00E5175F" w:rsidRPr="00C54087" w:rsidRDefault="00E5175F" w:rsidP="00C114AA">
            <w:pPr>
              <w:jc w:val="center"/>
              <w:rPr>
                <w:rFonts w:ascii="Times New Roman" w:hAnsi="Times New Roman" w:cs="Times New Roman"/>
                <w:b/>
              </w:rPr>
            </w:pPr>
            <w:r>
              <w:rPr>
                <w:rFonts w:ascii="Times New Roman" w:hAnsi="Times New Roman" w:cs="Times New Roman"/>
                <w:b/>
              </w:rPr>
              <w:t>-</w:t>
            </w:r>
          </w:p>
        </w:tc>
        <w:tc>
          <w:tcPr>
            <w:tcW w:w="1118" w:type="dxa"/>
            <w:shd w:val="clear" w:color="auto" w:fill="EAF1DD" w:themeFill="accent3" w:themeFillTint="33"/>
            <w:vAlign w:val="center"/>
          </w:tcPr>
          <w:p w:rsidR="00E5175F" w:rsidRPr="00C54087" w:rsidRDefault="00E5175F" w:rsidP="00C114AA">
            <w:pPr>
              <w:jc w:val="center"/>
              <w:rPr>
                <w:rFonts w:ascii="Times New Roman" w:hAnsi="Times New Roman" w:cs="Times New Roman"/>
                <w:b/>
              </w:rPr>
            </w:pPr>
            <w:r>
              <w:rPr>
                <w:rFonts w:ascii="Times New Roman" w:hAnsi="Times New Roman" w:cs="Times New Roman"/>
                <w:b/>
              </w:rPr>
              <w:t>-</w:t>
            </w:r>
          </w:p>
        </w:tc>
        <w:tc>
          <w:tcPr>
            <w:tcW w:w="1260" w:type="dxa"/>
            <w:shd w:val="clear" w:color="auto" w:fill="EAF1DD" w:themeFill="accent3" w:themeFillTint="33"/>
            <w:vAlign w:val="center"/>
          </w:tcPr>
          <w:p w:rsidR="00E5175F" w:rsidRPr="00C54087" w:rsidRDefault="00E5175F" w:rsidP="00C114AA">
            <w:pPr>
              <w:jc w:val="center"/>
              <w:rPr>
                <w:rFonts w:ascii="Times New Roman" w:hAnsi="Times New Roman" w:cs="Times New Roman"/>
              </w:rPr>
            </w:pPr>
            <w:r>
              <w:rPr>
                <w:rFonts w:ascii="Times New Roman" w:hAnsi="Times New Roman" w:cs="Times New Roman"/>
              </w:rPr>
              <w:t>-</w:t>
            </w:r>
          </w:p>
        </w:tc>
        <w:tc>
          <w:tcPr>
            <w:tcW w:w="1118" w:type="dxa"/>
            <w:shd w:val="clear" w:color="auto" w:fill="EAF1DD" w:themeFill="accent3" w:themeFillTint="33"/>
            <w:vAlign w:val="center"/>
          </w:tcPr>
          <w:p w:rsidR="00E5175F" w:rsidRPr="00C54087" w:rsidRDefault="00E5175F" w:rsidP="00C114AA">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1259" w:type="dxa"/>
            <w:shd w:val="clear" w:color="auto" w:fill="EAF1DD" w:themeFill="accent3" w:themeFillTint="33"/>
            <w:vAlign w:val="center"/>
          </w:tcPr>
          <w:p w:rsidR="00E5175F" w:rsidRPr="00C54087" w:rsidRDefault="00E5175F" w:rsidP="00C114AA">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1118" w:type="dxa"/>
            <w:shd w:val="clear" w:color="auto" w:fill="EAF1DD" w:themeFill="accent3" w:themeFillTint="33"/>
            <w:vAlign w:val="center"/>
          </w:tcPr>
          <w:p w:rsidR="00E5175F" w:rsidRPr="00C54087" w:rsidRDefault="00E5175F" w:rsidP="00C114AA">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1118" w:type="dxa"/>
            <w:shd w:val="clear" w:color="auto" w:fill="EAF1DD" w:themeFill="accent3" w:themeFillTint="33"/>
            <w:vAlign w:val="center"/>
          </w:tcPr>
          <w:p w:rsidR="00E5175F" w:rsidRPr="00C54087" w:rsidRDefault="00E5175F" w:rsidP="00C114AA">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835" w:type="dxa"/>
            <w:shd w:val="clear" w:color="auto" w:fill="EAF1DD" w:themeFill="accent3" w:themeFillTint="33"/>
            <w:vAlign w:val="center"/>
          </w:tcPr>
          <w:p w:rsidR="00E5175F" w:rsidRPr="00C54087" w:rsidRDefault="00E5175F" w:rsidP="00C114AA">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1260" w:type="dxa"/>
            <w:shd w:val="clear" w:color="auto" w:fill="EAF1DD" w:themeFill="accent3" w:themeFillTint="33"/>
            <w:vAlign w:val="center"/>
          </w:tcPr>
          <w:p w:rsidR="00E5175F" w:rsidRPr="00C54087" w:rsidRDefault="00E5175F" w:rsidP="00C114AA">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1484" w:type="dxa"/>
            <w:vMerge/>
            <w:shd w:val="clear" w:color="auto" w:fill="EAF1DD" w:themeFill="accent3" w:themeFillTint="33"/>
            <w:vAlign w:val="center"/>
          </w:tcPr>
          <w:p w:rsidR="00E5175F" w:rsidRPr="00C54087" w:rsidRDefault="00E5175F" w:rsidP="008B687E">
            <w:pPr>
              <w:spacing w:after="125" w:line="288" w:lineRule="atLeast"/>
              <w:jc w:val="center"/>
              <w:rPr>
                <w:rFonts w:ascii="Times New Roman" w:eastAsia="Times New Roman" w:hAnsi="Times New Roman" w:cs="Times New Roman"/>
                <w:b/>
              </w:rPr>
            </w:pPr>
          </w:p>
        </w:tc>
      </w:tr>
      <w:tr w:rsidR="00E5175F" w:rsidRPr="00C54087" w:rsidTr="000C7661">
        <w:trPr>
          <w:trHeight w:val="577"/>
          <w:tblCellSpacing w:w="8" w:type="dxa"/>
          <w:jc w:val="center"/>
        </w:trPr>
        <w:tc>
          <w:tcPr>
            <w:tcW w:w="759" w:type="dxa"/>
            <w:vMerge/>
            <w:shd w:val="clear" w:color="auto" w:fill="C6D9F1" w:themeFill="text2" w:themeFillTint="33"/>
            <w:vAlign w:val="center"/>
          </w:tcPr>
          <w:p w:rsidR="00E5175F" w:rsidRPr="00C54087" w:rsidRDefault="00E5175F" w:rsidP="007819FF">
            <w:pPr>
              <w:rPr>
                <w:rFonts w:ascii="Times New Roman" w:hAnsi="Times New Roman" w:cs="Times New Roman"/>
                <w:b/>
              </w:rPr>
            </w:pPr>
          </w:p>
        </w:tc>
        <w:tc>
          <w:tcPr>
            <w:tcW w:w="1512" w:type="dxa"/>
            <w:shd w:val="clear" w:color="auto" w:fill="C6D9F1" w:themeFill="text2" w:themeFillTint="33"/>
            <w:vAlign w:val="center"/>
          </w:tcPr>
          <w:p w:rsidR="00E5175F" w:rsidRPr="00113FDE" w:rsidRDefault="00E5175F" w:rsidP="00130827">
            <w:pPr>
              <w:rPr>
                <w:rFonts w:ascii="Times New Roman" w:hAnsi="Times New Roman" w:cs="Times New Roman"/>
                <w:sz w:val="20"/>
                <w:szCs w:val="20"/>
              </w:rPr>
            </w:pPr>
            <w:r>
              <w:rPr>
                <w:rFonts w:ascii="Times New Roman" w:hAnsi="Times New Roman" w:cs="Times New Roman"/>
                <w:sz w:val="20"/>
                <w:szCs w:val="20"/>
              </w:rPr>
              <w:t>Çağdaş Türk Lehçe.</w:t>
            </w:r>
            <w:r w:rsidRPr="00113FDE">
              <w:rPr>
                <w:rFonts w:ascii="Times New Roman" w:hAnsi="Times New Roman" w:cs="Times New Roman"/>
                <w:sz w:val="20"/>
                <w:szCs w:val="20"/>
              </w:rPr>
              <w:t xml:space="preserve"> ve Ed</w:t>
            </w:r>
            <w:r>
              <w:rPr>
                <w:rFonts w:ascii="Times New Roman" w:hAnsi="Times New Roman" w:cs="Times New Roman"/>
                <w:sz w:val="20"/>
                <w:szCs w:val="20"/>
              </w:rPr>
              <w:t>b.</w:t>
            </w:r>
          </w:p>
        </w:tc>
        <w:tc>
          <w:tcPr>
            <w:tcW w:w="1118" w:type="dxa"/>
            <w:shd w:val="clear" w:color="auto" w:fill="EAF1DD" w:themeFill="accent3" w:themeFillTint="33"/>
            <w:vAlign w:val="center"/>
          </w:tcPr>
          <w:p w:rsidR="00E5175F" w:rsidRPr="00C54087" w:rsidRDefault="00E5175F" w:rsidP="00C114AA">
            <w:pPr>
              <w:jc w:val="center"/>
              <w:rPr>
                <w:rFonts w:ascii="Times New Roman" w:hAnsi="Times New Roman" w:cs="Times New Roman"/>
                <w:b/>
                <w:bCs/>
              </w:rPr>
            </w:pPr>
            <w:r>
              <w:rPr>
                <w:rFonts w:ascii="Times New Roman" w:hAnsi="Times New Roman" w:cs="Times New Roman"/>
                <w:b/>
                <w:bCs/>
              </w:rPr>
              <w:t>4</w:t>
            </w:r>
          </w:p>
        </w:tc>
        <w:tc>
          <w:tcPr>
            <w:tcW w:w="1118" w:type="dxa"/>
            <w:shd w:val="clear" w:color="auto" w:fill="EAF1DD" w:themeFill="accent3" w:themeFillTint="33"/>
            <w:vAlign w:val="center"/>
          </w:tcPr>
          <w:p w:rsidR="00E5175F" w:rsidRPr="00C54087" w:rsidRDefault="00E5175F" w:rsidP="00C114AA">
            <w:pPr>
              <w:jc w:val="center"/>
              <w:rPr>
                <w:rFonts w:ascii="Times New Roman" w:hAnsi="Times New Roman" w:cs="Times New Roman"/>
                <w:b/>
              </w:rPr>
            </w:pPr>
            <w:r>
              <w:rPr>
                <w:rFonts w:ascii="Times New Roman" w:hAnsi="Times New Roman" w:cs="Times New Roman"/>
                <w:b/>
              </w:rPr>
              <w:t>-</w:t>
            </w:r>
          </w:p>
        </w:tc>
        <w:tc>
          <w:tcPr>
            <w:tcW w:w="1118" w:type="dxa"/>
            <w:shd w:val="clear" w:color="auto" w:fill="EAF1DD" w:themeFill="accent3" w:themeFillTint="33"/>
            <w:vAlign w:val="center"/>
          </w:tcPr>
          <w:p w:rsidR="00E5175F" w:rsidRPr="00C54087" w:rsidRDefault="00E5175F" w:rsidP="00C114AA">
            <w:pPr>
              <w:jc w:val="center"/>
              <w:rPr>
                <w:rFonts w:ascii="Times New Roman" w:hAnsi="Times New Roman" w:cs="Times New Roman"/>
                <w:b/>
              </w:rPr>
            </w:pPr>
            <w:r>
              <w:rPr>
                <w:rFonts w:ascii="Times New Roman" w:hAnsi="Times New Roman" w:cs="Times New Roman"/>
                <w:b/>
              </w:rPr>
              <w:t>-</w:t>
            </w:r>
          </w:p>
        </w:tc>
        <w:tc>
          <w:tcPr>
            <w:tcW w:w="1260" w:type="dxa"/>
            <w:shd w:val="clear" w:color="auto" w:fill="EAF1DD" w:themeFill="accent3" w:themeFillTint="33"/>
            <w:vAlign w:val="center"/>
          </w:tcPr>
          <w:p w:rsidR="00E5175F" w:rsidRPr="00C54087" w:rsidRDefault="00E5175F" w:rsidP="00C114AA">
            <w:pPr>
              <w:jc w:val="center"/>
              <w:rPr>
                <w:rFonts w:ascii="Times New Roman" w:hAnsi="Times New Roman" w:cs="Times New Roman"/>
              </w:rPr>
            </w:pPr>
            <w:r>
              <w:rPr>
                <w:rFonts w:ascii="Times New Roman" w:hAnsi="Times New Roman" w:cs="Times New Roman"/>
              </w:rPr>
              <w:t>-</w:t>
            </w:r>
          </w:p>
        </w:tc>
        <w:tc>
          <w:tcPr>
            <w:tcW w:w="1118" w:type="dxa"/>
            <w:shd w:val="clear" w:color="auto" w:fill="EAF1DD" w:themeFill="accent3" w:themeFillTint="33"/>
            <w:vAlign w:val="center"/>
          </w:tcPr>
          <w:p w:rsidR="00E5175F" w:rsidRPr="00C54087" w:rsidRDefault="00E5175F" w:rsidP="00C114AA">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1259" w:type="dxa"/>
            <w:shd w:val="clear" w:color="auto" w:fill="EAF1DD" w:themeFill="accent3" w:themeFillTint="33"/>
            <w:vAlign w:val="center"/>
          </w:tcPr>
          <w:p w:rsidR="00E5175F" w:rsidRPr="00C54087" w:rsidRDefault="00E5175F" w:rsidP="00676BD5">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4</w:t>
            </w:r>
          </w:p>
        </w:tc>
        <w:tc>
          <w:tcPr>
            <w:tcW w:w="1118" w:type="dxa"/>
            <w:shd w:val="clear" w:color="auto" w:fill="EAF1DD" w:themeFill="accent3" w:themeFillTint="33"/>
            <w:vAlign w:val="center"/>
          </w:tcPr>
          <w:p w:rsidR="00E5175F" w:rsidRPr="00C54087" w:rsidRDefault="00E5175F" w:rsidP="00C114AA">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1118" w:type="dxa"/>
            <w:shd w:val="clear" w:color="auto" w:fill="EAF1DD" w:themeFill="accent3" w:themeFillTint="33"/>
            <w:vAlign w:val="center"/>
          </w:tcPr>
          <w:p w:rsidR="00E5175F" w:rsidRPr="00C54087" w:rsidRDefault="00E5175F" w:rsidP="00C114AA">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835" w:type="dxa"/>
            <w:shd w:val="clear" w:color="auto" w:fill="EAF1DD" w:themeFill="accent3" w:themeFillTint="33"/>
            <w:vAlign w:val="center"/>
          </w:tcPr>
          <w:p w:rsidR="00E5175F" w:rsidRPr="00C54087" w:rsidRDefault="00E5175F" w:rsidP="00C114AA">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1260" w:type="dxa"/>
            <w:shd w:val="clear" w:color="auto" w:fill="EAF1DD" w:themeFill="accent3" w:themeFillTint="33"/>
            <w:vAlign w:val="center"/>
          </w:tcPr>
          <w:p w:rsidR="00E5175F" w:rsidRPr="00C54087" w:rsidRDefault="00E5175F" w:rsidP="00C114AA">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1484" w:type="dxa"/>
            <w:vMerge/>
            <w:shd w:val="clear" w:color="auto" w:fill="EAF1DD" w:themeFill="accent3" w:themeFillTint="33"/>
            <w:vAlign w:val="center"/>
          </w:tcPr>
          <w:p w:rsidR="00E5175F" w:rsidRPr="00C54087" w:rsidRDefault="00E5175F" w:rsidP="008B687E">
            <w:pPr>
              <w:spacing w:after="125" w:line="288" w:lineRule="atLeast"/>
              <w:jc w:val="center"/>
              <w:rPr>
                <w:rFonts w:ascii="Times New Roman" w:eastAsia="Times New Roman" w:hAnsi="Times New Roman" w:cs="Times New Roman"/>
                <w:b/>
              </w:rPr>
            </w:pPr>
          </w:p>
        </w:tc>
      </w:tr>
      <w:tr w:rsidR="00E5175F" w:rsidRPr="00C54087" w:rsidTr="000C7661">
        <w:trPr>
          <w:trHeight w:val="170"/>
          <w:tblCellSpacing w:w="8" w:type="dxa"/>
          <w:jc w:val="center"/>
        </w:trPr>
        <w:tc>
          <w:tcPr>
            <w:tcW w:w="759" w:type="dxa"/>
            <w:vMerge/>
            <w:shd w:val="clear" w:color="auto" w:fill="C6D9F1" w:themeFill="text2" w:themeFillTint="33"/>
            <w:vAlign w:val="center"/>
          </w:tcPr>
          <w:p w:rsidR="00E5175F" w:rsidRPr="00C54087" w:rsidRDefault="00E5175F" w:rsidP="007819FF">
            <w:pPr>
              <w:rPr>
                <w:rFonts w:ascii="Times New Roman" w:hAnsi="Times New Roman" w:cs="Times New Roman"/>
                <w:b/>
              </w:rPr>
            </w:pPr>
          </w:p>
        </w:tc>
        <w:tc>
          <w:tcPr>
            <w:tcW w:w="1512" w:type="dxa"/>
            <w:shd w:val="clear" w:color="auto" w:fill="C6D9F1" w:themeFill="text2" w:themeFillTint="33"/>
            <w:vAlign w:val="center"/>
          </w:tcPr>
          <w:p w:rsidR="00E5175F" w:rsidRPr="00113FDE" w:rsidRDefault="00E5175F" w:rsidP="007819FF">
            <w:pPr>
              <w:rPr>
                <w:rFonts w:ascii="Times New Roman" w:hAnsi="Times New Roman" w:cs="Times New Roman"/>
                <w:sz w:val="20"/>
                <w:szCs w:val="20"/>
              </w:rPr>
            </w:pPr>
            <w:r w:rsidRPr="00113FDE">
              <w:rPr>
                <w:rFonts w:ascii="Times New Roman" w:hAnsi="Times New Roman" w:cs="Times New Roman"/>
                <w:sz w:val="20"/>
                <w:szCs w:val="20"/>
              </w:rPr>
              <w:t>Eski Türk Dili</w:t>
            </w:r>
          </w:p>
        </w:tc>
        <w:tc>
          <w:tcPr>
            <w:tcW w:w="1118" w:type="dxa"/>
            <w:shd w:val="clear" w:color="auto" w:fill="EAF1DD" w:themeFill="accent3" w:themeFillTint="33"/>
            <w:vAlign w:val="center"/>
          </w:tcPr>
          <w:p w:rsidR="00E5175F" w:rsidRPr="00C54087" w:rsidRDefault="00E5175F" w:rsidP="00C114AA">
            <w:pPr>
              <w:jc w:val="center"/>
              <w:rPr>
                <w:rFonts w:ascii="Times New Roman" w:hAnsi="Times New Roman" w:cs="Times New Roman"/>
                <w:b/>
                <w:bCs/>
              </w:rPr>
            </w:pPr>
            <w:r>
              <w:rPr>
                <w:rFonts w:ascii="Times New Roman" w:hAnsi="Times New Roman" w:cs="Times New Roman"/>
                <w:b/>
                <w:bCs/>
              </w:rPr>
              <w:t>1</w:t>
            </w:r>
          </w:p>
        </w:tc>
        <w:tc>
          <w:tcPr>
            <w:tcW w:w="1118" w:type="dxa"/>
            <w:shd w:val="clear" w:color="auto" w:fill="EAF1DD" w:themeFill="accent3" w:themeFillTint="33"/>
            <w:vAlign w:val="center"/>
          </w:tcPr>
          <w:p w:rsidR="00E5175F" w:rsidRPr="00C54087" w:rsidRDefault="00E5175F" w:rsidP="00C114AA">
            <w:pPr>
              <w:jc w:val="center"/>
              <w:rPr>
                <w:rFonts w:ascii="Times New Roman" w:hAnsi="Times New Roman" w:cs="Times New Roman"/>
                <w:b/>
              </w:rPr>
            </w:pPr>
            <w:r>
              <w:rPr>
                <w:rFonts w:ascii="Times New Roman" w:hAnsi="Times New Roman" w:cs="Times New Roman"/>
                <w:b/>
              </w:rPr>
              <w:t>1</w:t>
            </w:r>
          </w:p>
        </w:tc>
        <w:tc>
          <w:tcPr>
            <w:tcW w:w="1118" w:type="dxa"/>
            <w:shd w:val="clear" w:color="auto" w:fill="EAF1DD" w:themeFill="accent3" w:themeFillTint="33"/>
            <w:vAlign w:val="center"/>
          </w:tcPr>
          <w:p w:rsidR="00E5175F" w:rsidRPr="00C54087" w:rsidRDefault="00E5175F" w:rsidP="00C114AA">
            <w:pPr>
              <w:jc w:val="center"/>
              <w:rPr>
                <w:rFonts w:ascii="Times New Roman" w:hAnsi="Times New Roman" w:cs="Times New Roman"/>
                <w:b/>
              </w:rPr>
            </w:pPr>
            <w:r>
              <w:rPr>
                <w:rFonts w:ascii="Times New Roman" w:hAnsi="Times New Roman" w:cs="Times New Roman"/>
                <w:b/>
              </w:rPr>
              <w:t>1</w:t>
            </w:r>
          </w:p>
        </w:tc>
        <w:tc>
          <w:tcPr>
            <w:tcW w:w="1260" w:type="dxa"/>
            <w:shd w:val="clear" w:color="auto" w:fill="EAF1DD" w:themeFill="accent3" w:themeFillTint="33"/>
            <w:vAlign w:val="center"/>
          </w:tcPr>
          <w:p w:rsidR="00E5175F" w:rsidRPr="00C54087" w:rsidRDefault="00E5175F" w:rsidP="00C114AA">
            <w:pPr>
              <w:jc w:val="center"/>
              <w:rPr>
                <w:rFonts w:ascii="Times New Roman" w:hAnsi="Times New Roman" w:cs="Times New Roman"/>
              </w:rPr>
            </w:pPr>
            <w:r>
              <w:rPr>
                <w:rFonts w:ascii="Times New Roman" w:hAnsi="Times New Roman" w:cs="Times New Roman"/>
              </w:rPr>
              <w:t>-</w:t>
            </w:r>
          </w:p>
        </w:tc>
        <w:tc>
          <w:tcPr>
            <w:tcW w:w="1118" w:type="dxa"/>
            <w:shd w:val="clear" w:color="auto" w:fill="EAF1DD" w:themeFill="accent3" w:themeFillTint="33"/>
            <w:vAlign w:val="center"/>
          </w:tcPr>
          <w:p w:rsidR="00E5175F" w:rsidRPr="00C54087" w:rsidRDefault="00E5175F" w:rsidP="00C114AA">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1259" w:type="dxa"/>
            <w:shd w:val="clear" w:color="auto" w:fill="EAF1DD" w:themeFill="accent3" w:themeFillTint="33"/>
            <w:vAlign w:val="center"/>
          </w:tcPr>
          <w:p w:rsidR="00E5175F" w:rsidRPr="00C54087" w:rsidRDefault="00E5175F" w:rsidP="00C114AA">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1118" w:type="dxa"/>
            <w:shd w:val="clear" w:color="auto" w:fill="EAF1DD" w:themeFill="accent3" w:themeFillTint="33"/>
            <w:vAlign w:val="center"/>
          </w:tcPr>
          <w:p w:rsidR="00E5175F" w:rsidRPr="00C54087" w:rsidRDefault="00E5175F" w:rsidP="00C114AA">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1118" w:type="dxa"/>
            <w:shd w:val="clear" w:color="auto" w:fill="EAF1DD" w:themeFill="accent3" w:themeFillTint="33"/>
            <w:vAlign w:val="center"/>
          </w:tcPr>
          <w:p w:rsidR="00E5175F" w:rsidRPr="00C54087" w:rsidRDefault="00E5175F" w:rsidP="00C114AA">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835" w:type="dxa"/>
            <w:shd w:val="clear" w:color="auto" w:fill="EAF1DD" w:themeFill="accent3" w:themeFillTint="33"/>
            <w:vAlign w:val="center"/>
          </w:tcPr>
          <w:p w:rsidR="00E5175F" w:rsidRPr="00C54087" w:rsidRDefault="00E5175F" w:rsidP="00C114AA">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1260" w:type="dxa"/>
            <w:shd w:val="clear" w:color="auto" w:fill="EAF1DD" w:themeFill="accent3" w:themeFillTint="33"/>
            <w:vAlign w:val="center"/>
          </w:tcPr>
          <w:p w:rsidR="00E5175F" w:rsidRPr="00C54087" w:rsidRDefault="00E5175F" w:rsidP="00C114AA">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1484" w:type="dxa"/>
            <w:vMerge/>
            <w:shd w:val="clear" w:color="auto" w:fill="EAF1DD" w:themeFill="accent3" w:themeFillTint="33"/>
            <w:vAlign w:val="center"/>
          </w:tcPr>
          <w:p w:rsidR="00E5175F" w:rsidRPr="00C54087" w:rsidRDefault="00E5175F" w:rsidP="008B687E">
            <w:pPr>
              <w:spacing w:after="125" w:line="288" w:lineRule="atLeast"/>
              <w:jc w:val="center"/>
              <w:rPr>
                <w:rFonts w:ascii="Times New Roman" w:eastAsia="Times New Roman" w:hAnsi="Times New Roman" w:cs="Times New Roman"/>
                <w:b/>
              </w:rPr>
            </w:pPr>
          </w:p>
        </w:tc>
      </w:tr>
      <w:tr w:rsidR="00E5175F" w:rsidRPr="00C54087" w:rsidTr="000C7661">
        <w:trPr>
          <w:trHeight w:val="170"/>
          <w:tblCellSpacing w:w="8" w:type="dxa"/>
          <w:jc w:val="center"/>
        </w:trPr>
        <w:tc>
          <w:tcPr>
            <w:tcW w:w="759" w:type="dxa"/>
            <w:vMerge/>
            <w:shd w:val="clear" w:color="auto" w:fill="C6D9F1" w:themeFill="text2" w:themeFillTint="33"/>
            <w:vAlign w:val="center"/>
          </w:tcPr>
          <w:p w:rsidR="00E5175F" w:rsidRPr="00C54087" w:rsidRDefault="00E5175F" w:rsidP="007819FF">
            <w:pPr>
              <w:rPr>
                <w:rFonts w:ascii="Times New Roman" w:hAnsi="Times New Roman" w:cs="Times New Roman"/>
                <w:b/>
              </w:rPr>
            </w:pPr>
          </w:p>
        </w:tc>
        <w:tc>
          <w:tcPr>
            <w:tcW w:w="1512" w:type="dxa"/>
            <w:shd w:val="clear" w:color="auto" w:fill="C6D9F1" w:themeFill="text2" w:themeFillTint="33"/>
            <w:vAlign w:val="center"/>
          </w:tcPr>
          <w:p w:rsidR="00E5175F" w:rsidRPr="00113FDE" w:rsidRDefault="00E5175F" w:rsidP="007819FF">
            <w:pPr>
              <w:rPr>
                <w:rFonts w:ascii="Times New Roman" w:hAnsi="Times New Roman" w:cs="Times New Roman"/>
                <w:sz w:val="20"/>
                <w:szCs w:val="20"/>
              </w:rPr>
            </w:pPr>
            <w:r w:rsidRPr="00113FDE">
              <w:rPr>
                <w:rFonts w:ascii="Times New Roman" w:hAnsi="Times New Roman" w:cs="Times New Roman"/>
                <w:sz w:val="20"/>
                <w:szCs w:val="20"/>
              </w:rPr>
              <w:t>Türk Halk Ed</w:t>
            </w:r>
            <w:r>
              <w:rPr>
                <w:rFonts w:ascii="Times New Roman" w:hAnsi="Times New Roman" w:cs="Times New Roman"/>
                <w:sz w:val="20"/>
                <w:szCs w:val="20"/>
              </w:rPr>
              <w:t>b.</w:t>
            </w:r>
          </w:p>
        </w:tc>
        <w:tc>
          <w:tcPr>
            <w:tcW w:w="1118" w:type="dxa"/>
            <w:shd w:val="clear" w:color="auto" w:fill="EAF1DD" w:themeFill="accent3" w:themeFillTint="33"/>
            <w:vAlign w:val="center"/>
          </w:tcPr>
          <w:p w:rsidR="00E5175F" w:rsidRPr="00C54087" w:rsidRDefault="00E5175F" w:rsidP="00C114AA">
            <w:pPr>
              <w:jc w:val="center"/>
              <w:rPr>
                <w:rFonts w:ascii="Times New Roman" w:hAnsi="Times New Roman" w:cs="Times New Roman"/>
                <w:b/>
                <w:bCs/>
              </w:rPr>
            </w:pPr>
            <w:r>
              <w:rPr>
                <w:rFonts w:ascii="Times New Roman" w:hAnsi="Times New Roman" w:cs="Times New Roman"/>
                <w:b/>
                <w:bCs/>
              </w:rPr>
              <w:t>4</w:t>
            </w:r>
          </w:p>
        </w:tc>
        <w:tc>
          <w:tcPr>
            <w:tcW w:w="1118" w:type="dxa"/>
            <w:shd w:val="clear" w:color="auto" w:fill="EAF1DD" w:themeFill="accent3" w:themeFillTint="33"/>
            <w:vAlign w:val="center"/>
          </w:tcPr>
          <w:p w:rsidR="00E5175F" w:rsidRPr="00C54087" w:rsidRDefault="00E5175F" w:rsidP="00C114AA">
            <w:pPr>
              <w:jc w:val="center"/>
              <w:rPr>
                <w:rFonts w:ascii="Times New Roman" w:hAnsi="Times New Roman" w:cs="Times New Roman"/>
                <w:b/>
              </w:rPr>
            </w:pPr>
            <w:r>
              <w:rPr>
                <w:rFonts w:ascii="Times New Roman" w:hAnsi="Times New Roman" w:cs="Times New Roman"/>
                <w:b/>
              </w:rPr>
              <w:t>-</w:t>
            </w:r>
          </w:p>
        </w:tc>
        <w:tc>
          <w:tcPr>
            <w:tcW w:w="1118" w:type="dxa"/>
            <w:shd w:val="clear" w:color="auto" w:fill="EAF1DD" w:themeFill="accent3" w:themeFillTint="33"/>
            <w:vAlign w:val="center"/>
          </w:tcPr>
          <w:p w:rsidR="00E5175F" w:rsidRPr="00C54087" w:rsidRDefault="00E5175F" w:rsidP="00C114AA">
            <w:pPr>
              <w:jc w:val="center"/>
              <w:rPr>
                <w:rFonts w:ascii="Times New Roman" w:hAnsi="Times New Roman" w:cs="Times New Roman"/>
                <w:b/>
              </w:rPr>
            </w:pPr>
            <w:r>
              <w:rPr>
                <w:rFonts w:ascii="Times New Roman" w:hAnsi="Times New Roman" w:cs="Times New Roman"/>
                <w:b/>
              </w:rPr>
              <w:t>-</w:t>
            </w:r>
          </w:p>
        </w:tc>
        <w:tc>
          <w:tcPr>
            <w:tcW w:w="1260" w:type="dxa"/>
            <w:shd w:val="clear" w:color="auto" w:fill="EAF1DD" w:themeFill="accent3" w:themeFillTint="33"/>
            <w:vAlign w:val="center"/>
          </w:tcPr>
          <w:p w:rsidR="00E5175F" w:rsidRPr="00C54087" w:rsidRDefault="00E5175F" w:rsidP="00C114AA">
            <w:pPr>
              <w:jc w:val="center"/>
              <w:rPr>
                <w:rFonts w:ascii="Times New Roman" w:hAnsi="Times New Roman" w:cs="Times New Roman"/>
              </w:rPr>
            </w:pPr>
          </w:p>
        </w:tc>
        <w:tc>
          <w:tcPr>
            <w:tcW w:w="1118" w:type="dxa"/>
            <w:shd w:val="clear" w:color="auto" w:fill="EAF1DD" w:themeFill="accent3" w:themeFillTint="33"/>
            <w:vAlign w:val="center"/>
          </w:tcPr>
          <w:p w:rsidR="00E5175F" w:rsidRPr="00C54087" w:rsidRDefault="00E5175F" w:rsidP="00C114AA">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1</w:t>
            </w:r>
          </w:p>
        </w:tc>
        <w:tc>
          <w:tcPr>
            <w:tcW w:w="1259" w:type="dxa"/>
            <w:shd w:val="clear" w:color="auto" w:fill="EAF1DD" w:themeFill="accent3" w:themeFillTint="33"/>
            <w:vAlign w:val="center"/>
          </w:tcPr>
          <w:p w:rsidR="00E5175F" w:rsidRPr="00C54087" w:rsidRDefault="00E5175F" w:rsidP="00C114AA">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1118" w:type="dxa"/>
            <w:shd w:val="clear" w:color="auto" w:fill="EAF1DD" w:themeFill="accent3" w:themeFillTint="33"/>
            <w:vAlign w:val="center"/>
          </w:tcPr>
          <w:p w:rsidR="00E5175F" w:rsidRPr="00C54087" w:rsidRDefault="00E5175F" w:rsidP="00C114AA">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1118" w:type="dxa"/>
            <w:shd w:val="clear" w:color="auto" w:fill="EAF1DD" w:themeFill="accent3" w:themeFillTint="33"/>
            <w:vAlign w:val="center"/>
          </w:tcPr>
          <w:p w:rsidR="00E5175F" w:rsidRPr="00C54087" w:rsidRDefault="00E5175F" w:rsidP="00C114AA">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835" w:type="dxa"/>
            <w:shd w:val="clear" w:color="auto" w:fill="EAF1DD" w:themeFill="accent3" w:themeFillTint="33"/>
            <w:vAlign w:val="center"/>
          </w:tcPr>
          <w:p w:rsidR="00E5175F" w:rsidRPr="00C54087" w:rsidRDefault="00E5175F" w:rsidP="00C114AA">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1260" w:type="dxa"/>
            <w:shd w:val="clear" w:color="auto" w:fill="EAF1DD" w:themeFill="accent3" w:themeFillTint="33"/>
            <w:vAlign w:val="center"/>
          </w:tcPr>
          <w:p w:rsidR="00E5175F" w:rsidRPr="00C54087" w:rsidRDefault="00E5175F" w:rsidP="00C114AA">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1484" w:type="dxa"/>
            <w:vMerge/>
            <w:shd w:val="clear" w:color="auto" w:fill="EAF1DD" w:themeFill="accent3" w:themeFillTint="33"/>
            <w:vAlign w:val="center"/>
          </w:tcPr>
          <w:p w:rsidR="00E5175F" w:rsidRPr="00C54087" w:rsidRDefault="00E5175F" w:rsidP="008B687E">
            <w:pPr>
              <w:spacing w:after="125" w:line="288" w:lineRule="atLeast"/>
              <w:jc w:val="center"/>
              <w:rPr>
                <w:rFonts w:ascii="Times New Roman" w:eastAsia="Times New Roman" w:hAnsi="Times New Roman" w:cs="Times New Roman"/>
                <w:b/>
              </w:rPr>
            </w:pPr>
          </w:p>
        </w:tc>
      </w:tr>
      <w:tr w:rsidR="00E5175F" w:rsidRPr="00C54087" w:rsidTr="000C7661">
        <w:trPr>
          <w:trHeight w:val="170"/>
          <w:tblCellSpacing w:w="8" w:type="dxa"/>
          <w:jc w:val="center"/>
        </w:trPr>
        <w:tc>
          <w:tcPr>
            <w:tcW w:w="2287" w:type="dxa"/>
            <w:gridSpan w:val="2"/>
            <w:shd w:val="clear" w:color="auto" w:fill="8DB3E2" w:themeFill="text2" w:themeFillTint="66"/>
            <w:vAlign w:val="center"/>
          </w:tcPr>
          <w:p w:rsidR="00E5175F" w:rsidRPr="00C54087" w:rsidRDefault="00E5175F" w:rsidP="00E5175F">
            <w:pPr>
              <w:rPr>
                <w:rFonts w:ascii="Times New Roman" w:hAnsi="Times New Roman" w:cs="Times New Roman"/>
                <w:b/>
              </w:rPr>
            </w:pPr>
            <w:r w:rsidRPr="00C54087">
              <w:rPr>
                <w:rFonts w:ascii="Times New Roman" w:hAnsi="Times New Roman" w:cs="Times New Roman"/>
                <w:b/>
              </w:rPr>
              <w:lastRenderedPageBreak/>
              <w:t>Ana Bilim Dalı</w:t>
            </w:r>
          </w:p>
        </w:tc>
        <w:tc>
          <w:tcPr>
            <w:tcW w:w="1118" w:type="dxa"/>
            <w:shd w:val="clear" w:color="auto" w:fill="8DB3E2" w:themeFill="text2" w:themeFillTint="66"/>
            <w:vAlign w:val="center"/>
          </w:tcPr>
          <w:p w:rsidR="00E5175F" w:rsidRPr="00C54087" w:rsidRDefault="00E5175F" w:rsidP="00E5175F">
            <w:pPr>
              <w:jc w:val="center"/>
              <w:rPr>
                <w:rFonts w:ascii="Times New Roman" w:hAnsi="Times New Roman" w:cs="Times New Roman"/>
                <w:b/>
              </w:rPr>
            </w:pPr>
            <w:r w:rsidRPr="00C54087">
              <w:rPr>
                <w:rFonts w:ascii="Times New Roman" w:hAnsi="Times New Roman" w:cs="Times New Roman"/>
                <w:b/>
              </w:rPr>
              <w:t>Yüksek Lisans</w:t>
            </w:r>
          </w:p>
        </w:tc>
        <w:tc>
          <w:tcPr>
            <w:tcW w:w="1118" w:type="dxa"/>
            <w:shd w:val="clear" w:color="auto" w:fill="8DB3E2" w:themeFill="text2" w:themeFillTint="66"/>
            <w:vAlign w:val="center"/>
          </w:tcPr>
          <w:p w:rsidR="00E5175F" w:rsidRPr="00C54087" w:rsidRDefault="00E5175F" w:rsidP="00E5175F">
            <w:pPr>
              <w:jc w:val="center"/>
              <w:rPr>
                <w:rFonts w:ascii="Times New Roman" w:hAnsi="Times New Roman" w:cs="Times New Roman"/>
                <w:b/>
              </w:rPr>
            </w:pPr>
            <w:r w:rsidRPr="00C54087">
              <w:rPr>
                <w:rFonts w:ascii="Times New Roman" w:hAnsi="Times New Roman" w:cs="Times New Roman"/>
                <w:b/>
              </w:rPr>
              <w:t>Doktora</w:t>
            </w:r>
          </w:p>
        </w:tc>
        <w:tc>
          <w:tcPr>
            <w:tcW w:w="1118" w:type="dxa"/>
            <w:shd w:val="clear" w:color="auto" w:fill="8DB3E2" w:themeFill="text2" w:themeFillTint="66"/>
            <w:vAlign w:val="center"/>
          </w:tcPr>
          <w:p w:rsidR="00E5175F" w:rsidRPr="00C54087" w:rsidRDefault="00E5175F" w:rsidP="00E5175F">
            <w:pPr>
              <w:spacing w:after="125" w:line="288" w:lineRule="atLeast"/>
              <w:jc w:val="center"/>
              <w:rPr>
                <w:rFonts w:ascii="Times New Roman" w:eastAsia="Times New Roman" w:hAnsi="Times New Roman" w:cs="Times New Roman"/>
                <w:b/>
              </w:rPr>
            </w:pPr>
            <w:r w:rsidRPr="00C54087">
              <w:rPr>
                <w:rFonts w:ascii="Times New Roman" w:eastAsia="Times New Roman" w:hAnsi="Times New Roman" w:cs="Times New Roman"/>
                <w:b/>
              </w:rPr>
              <w:t>Yabancı Uyruklu (DR)</w:t>
            </w:r>
          </w:p>
        </w:tc>
        <w:tc>
          <w:tcPr>
            <w:tcW w:w="1260" w:type="dxa"/>
            <w:shd w:val="clear" w:color="auto" w:fill="8DB3E2" w:themeFill="text2" w:themeFillTint="66"/>
            <w:vAlign w:val="center"/>
          </w:tcPr>
          <w:p w:rsidR="00E5175F" w:rsidRPr="00C54087" w:rsidRDefault="00E5175F" w:rsidP="00E5175F">
            <w:pPr>
              <w:spacing w:after="125" w:line="288" w:lineRule="atLeast"/>
              <w:jc w:val="center"/>
              <w:rPr>
                <w:rFonts w:ascii="Times New Roman" w:eastAsia="Times New Roman" w:hAnsi="Times New Roman" w:cs="Times New Roman"/>
                <w:b/>
              </w:rPr>
            </w:pPr>
            <w:r w:rsidRPr="00C54087">
              <w:rPr>
                <w:rFonts w:ascii="Times New Roman" w:eastAsia="Times New Roman" w:hAnsi="Times New Roman" w:cs="Times New Roman"/>
                <w:b/>
              </w:rPr>
              <w:t>Yatay Geçiş (DR)</w:t>
            </w:r>
          </w:p>
        </w:tc>
        <w:tc>
          <w:tcPr>
            <w:tcW w:w="1118" w:type="dxa"/>
            <w:shd w:val="clear" w:color="auto" w:fill="8DB3E2" w:themeFill="text2" w:themeFillTint="66"/>
            <w:vAlign w:val="center"/>
          </w:tcPr>
          <w:p w:rsidR="00E5175F" w:rsidRPr="00C54087" w:rsidRDefault="00E5175F" w:rsidP="00E5175F">
            <w:pPr>
              <w:spacing w:after="125" w:line="288" w:lineRule="atLeast"/>
              <w:jc w:val="center"/>
              <w:rPr>
                <w:rFonts w:ascii="Times New Roman" w:eastAsia="Times New Roman" w:hAnsi="Times New Roman" w:cs="Times New Roman"/>
                <w:b/>
              </w:rPr>
            </w:pPr>
            <w:r w:rsidRPr="00C54087">
              <w:rPr>
                <w:rFonts w:ascii="Times New Roman" w:eastAsia="Times New Roman" w:hAnsi="Times New Roman" w:cs="Times New Roman"/>
                <w:b/>
              </w:rPr>
              <w:t>Yatay Geçiş (YL)</w:t>
            </w:r>
          </w:p>
        </w:tc>
        <w:tc>
          <w:tcPr>
            <w:tcW w:w="1259" w:type="dxa"/>
            <w:shd w:val="clear" w:color="auto" w:fill="8DB3E2" w:themeFill="text2" w:themeFillTint="66"/>
            <w:vAlign w:val="center"/>
          </w:tcPr>
          <w:p w:rsidR="00E5175F" w:rsidRPr="00C54087" w:rsidRDefault="00E5175F" w:rsidP="00E5175F">
            <w:pPr>
              <w:spacing w:after="125" w:line="288" w:lineRule="atLeast"/>
              <w:jc w:val="center"/>
              <w:rPr>
                <w:rFonts w:ascii="Times New Roman" w:eastAsia="Times New Roman" w:hAnsi="Times New Roman" w:cs="Times New Roman"/>
                <w:b/>
              </w:rPr>
            </w:pPr>
            <w:r w:rsidRPr="00C54087">
              <w:rPr>
                <w:rFonts w:ascii="Times New Roman" w:eastAsia="Times New Roman" w:hAnsi="Times New Roman" w:cs="Times New Roman"/>
                <w:b/>
              </w:rPr>
              <w:t>Yabancı Uyruklu (YL)</w:t>
            </w:r>
          </w:p>
        </w:tc>
        <w:tc>
          <w:tcPr>
            <w:tcW w:w="1118" w:type="dxa"/>
            <w:shd w:val="clear" w:color="auto" w:fill="8DB3E2" w:themeFill="text2" w:themeFillTint="66"/>
            <w:vAlign w:val="center"/>
          </w:tcPr>
          <w:p w:rsidR="00E5175F" w:rsidRPr="00C54087" w:rsidRDefault="00E5175F" w:rsidP="00E5175F">
            <w:pPr>
              <w:spacing w:after="125" w:line="288" w:lineRule="atLeast"/>
              <w:jc w:val="center"/>
              <w:rPr>
                <w:rFonts w:ascii="Times New Roman" w:eastAsia="Times New Roman" w:hAnsi="Times New Roman" w:cs="Times New Roman"/>
                <w:b/>
              </w:rPr>
            </w:pPr>
            <w:r w:rsidRPr="00C54087">
              <w:rPr>
                <w:rFonts w:ascii="Times New Roman" w:eastAsia="Times New Roman" w:hAnsi="Times New Roman" w:cs="Times New Roman"/>
                <w:b/>
              </w:rPr>
              <w:t>Özel Öğrenci (YL)</w:t>
            </w:r>
          </w:p>
        </w:tc>
        <w:tc>
          <w:tcPr>
            <w:tcW w:w="1118" w:type="dxa"/>
            <w:shd w:val="clear" w:color="auto" w:fill="8DB3E2" w:themeFill="text2" w:themeFillTint="66"/>
            <w:vAlign w:val="center"/>
          </w:tcPr>
          <w:p w:rsidR="00E5175F" w:rsidRPr="00C54087" w:rsidRDefault="00E5175F" w:rsidP="00E5175F">
            <w:pPr>
              <w:spacing w:after="125" w:line="288" w:lineRule="atLeast"/>
              <w:jc w:val="center"/>
              <w:rPr>
                <w:rFonts w:ascii="Times New Roman" w:eastAsia="Times New Roman" w:hAnsi="Times New Roman" w:cs="Times New Roman"/>
                <w:b/>
              </w:rPr>
            </w:pPr>
            <w:r w:rsidRPr="00C54087">
              <w:rPr>
                <w:rFonts w:ascii="Times New Roman" w:eastAsia="Times New Roman" w:hAnsi="Times New Roman" w:cs="Times New Roman"/>
                <w:b/>
              </w:rPr>
              <w:t>Özel Öğrenci (DR)</w:t>
            </w:r>
          </w:p>
        </w:tc>
        <w:tc>
          <w:tcPr>
            <w:tcW w:w="835" w:type="dxa"/>
            <w:shd w:val="clear" w:color="auto" w:fill="8DB3E2" w:themeFill="text2" w:themeFillTint="66"/>
            <w:vAlign w:val="center"/>
          </w:tcPr>
          <w:p w:rsidR="00E5175F" w:rsidRPr="00C54087" w:rsidRDefault="00E5175F" w:rsidP="00E5175F">
            <w:pPr>
              <w:spacing w:after="125" w:line="288" w:lineRule="atLeast"/>
              <w:jc w:val="center"/>
              <w:rPr>
                <w:rFonts w:ascii="Times New Roman" w:eastAsia="Times New Roman" w:hAnsi="Times New Roman" w:cs="Times New Roman"/>
                <w:b/>
              </w:rPr>
            </w:pPr>
            <w:r w:rsidRPr="00C54087">
              <w:rPr>
                <w:rFonts w:ascii="Times New Roman" w:eastAsia="Times New Roman" w:hAnsi="Times New Roman" w:cs="Times New Roman"/>
                <w:b/>
              </w:rPr>
              <w:t>Alan Dışı (YL)</w:t>
            </w:r>
          </w:p>
        </w:tc>
        <w:tc>
          <w:tcPr>
            <w:tcW w:w="1260" w:type="dxa"/>
            <w:shd w:val="clear" w:color="auto" w:fill="8DB3E2" w:themeFill="text2" w:themeFillTint="66"/>
            <w:vAlign w:val="center"/>
          </w:tcPr>
          <w:p w:rsidR="00E5175F" w:rsidRPr="00C54087" w:rsidRDefault="00E5175F" w:rsidP="00E5175F">
            <w:pPr>
              <w:spacing w:after="125" w:line="288" w:lineRule="atLeast"/>
              <w:jc w:val="center"/>
              <w:rPr>
                <w:rFonts w:ascii="Times New Roman" w:eastAsia="Times New Roman" w:hAnsi="Times New Roman" w:cs="Times New Roman"/>
                <w:b/>
              </w:rPr>
            </w:pPr>
            <w:r w:rsidRPr="00C54087">
              <w:rPr>
                <w:rFonts w:ascii="Times New Roman" w:eastAsia="Times New Roman" w:hAnsi="Times New Roman" w:cs="Times New Roman"/>
                <w:b/>
              </w:rPr>
              <w:t>Tezsizden Yatay Geçiş (YL)</w:t>
            </w:r>
          </w:p>
        </w:tc>
        <w:tc>
          <w:tcPr>
            <w:tcW w:w="1484" w:type="dxa"/>
            <w:shd w:val="clear" w:color="auto" w:fill="8DB3E2" w:themeFill="text2" w:themeFillTint="66"/>
            <w:vAlign w:val="center"/>
          </w:tcPr>
          <w:p w:rsidR="00E5175F" w:rsidRPr="00C54087" w:rsidRDefault="00E5175F" w:rsidP="00E5175F">
            <w:pPr>
              <w:spacing w:after="125" w:line="288" w:lineRule="atLeast"/>
              <w:jc w:val="center"/>
              <w:rPr>
                <w:rFonts w:ascii="Times New Roman" w:eastAsia="Times New Roman" w:hAnsi="Times New Roman" w:cs="Times New Roman"/>
                <w:b/>
              </w:rPr>
            </w:pPr>
            <w:r w:rsidRPr="00C54087">
              <w:rPr>
                <w:rFonts w:ascii="Times New Roman" w:eastAsia="Times New Roman" w:hAnsi="Times New Roman" w:cs="Times New Roman"/>
                <w:b/>
              </w:rPr>
              <w:t>ALES Puan Türü</w:t>
            </w:r>
          </w:p>
        </w:tc>
      </w:tr>
      <w:tr w:rsidR="00E5175F" w:rsidRPr="00C54087" w:rsidTr="000C7661">
        <w:trPr>
          <w:cantSplit/>
          <w:trHeight w:val="228"/>
          <w:tblCellSpacing w:w="8" w:type="dxa"/>
          <w:jc w:val="center"/>
        </w:trPr>
        <w:tc>
          <w:tcPr>
            <w:tcW w:w="759" w:type="dxa"/>
            <w:vMerge w:val="restart"/>
            <w:shd w:val="clear" w:color="auto" w:fill="C6D9F1" w:themeFill="text2" w:themeFillTint="33"/>
            <w:textDirection w:val="btLr"/>
            <w:vAlign w:val="center"/>
          </w:tcPr>
          <w:p w:rsidR="00E5175F" w:rsidRPr="00C54087" w:rsidRDefault="00E5175F" w:rsidP="00C114AA">
            <w:pPr>
              <w:ind w:left="113" w:right="113"/>
              <w:jc w:val="center"/>
              <w:rPr>
                <w:rFonts w:ascii="Times New Roman" w:hAnsi="Times New Roman" w:cs="Times New Roman"/>
                <w:b/>
              </w:rPr>
            </w:pPr>
            <w:r w:rsidRPr="00C54087">
              <w:rPr>
                <w:rFonts w:ascii="Times New Roman" w:hAnsi="Times New Roman" w:cs="Times New Roman"/>
                <w:b/>
              </w:rPr>
              <w:t>Temel İslam Bilimleri</w:t>
            </w:r>
          </w:p>
        </w:tc>
        <w:tc>
          <w:tcPr>
            <w:tcW w:w="1512" w:type="dxa"/>
            <w:shd w:val="clear" w:color="auto" w:fill="C6D9F1" w:themeFill="text2" w:themeFillTint="33"/>
            <w:vAlign w:val="center"/>
          </w:tcPr>
          <w:p w:rsidR="00E5175F" w:rsidRPr="00113FDE" w:rsidRDefault="00E5175F" w:rsidP="00CA776A">
            <w:pPr>
              <w:rPr>
                <w:rFonts w:ascii="Times New Roman" w:hAnsi="Times New Roman" w:cs="Times New Roman"/>
                <w:sz w:val="20"/>
                <w:szCs w:val="20"/>
              </w:rPr>
            </w:pPr>
            <w:r w:rsidRPr="00113FDE">
              <w:rPr>
                <w:rFonts w:ascii="Times New Roman" w:hAnsi="Times New Roman" w:cs="Times New Roman"/>
                <w:sz w:val="20"/>
                <w:szCs w:val="20"/>
              </w:rPr>
              <w:t>Hadis</w:t>
            </w:r>
          </w:p>
        </w:tc>
        <w:tc>
          <w:tcPr>
            <w:tcW w:w="1118" w:type="dxa"/>
            <w:shd w:val="clear" w:color="auto" w:fill="EAF1DD" w:themeFill="accent3" w:themeFillTint="33"/>
            <w:vAlign w:val="center"/>
          </w:tcPr>
          <w:p w:rsidR="00E5175F" w:rsidRPr="00C54087" w:rsidRDefault="00E5175F" w:rsidP="0089047A">
            <w:pPr>
              <w:jc w:val="center"/>
              <w:rPr>
                <w:rFonts w:ascii="Times New Roman" w:hAnsi="Times New Roman" w:cs="Times New Roman"/>
                <w:b/>
                <w:bCs/>
              </w:rPr>
            </w:pPr>
            <w:r>
              <w:rPr>
                <w:rFonts w:ascii="Times New Roman" w:hAnsi="Times New Roman" w:cs="Times New Roman"/>
                <w:b/>
                <w:bCs/>
              </w:rPr>
              <w:t>3</w:t>
            </w:r>
          </w:p>
        </w:tc>
        <w:tc>
          <w:tcPr>
            <w:tcW w:w="1118" w:type="dxa"/>
            <w:shd w:val="clear" w:color="auto" w:fill="EAF1DD" w:themeFill="accent3" w:themeFillTint="33"/>
            <w:vAlign w:val="center"/>
          </w:tcPr>
          <w:p w:rsidR="00E5175F" w:rsidRPr="00C54087" w:rsidRDefault="00E5175F" w:rsidP="008B687E">
            <w:pPr>
              <w:jc w:val="center"/>
              <w:rPr>
                <w:rFonts w:ascii="Times New Roman" w:hAnsi="Times New Roman" w:cs="Times New Roman"/>
                <w:b/>
              </w:rPr>
            </w:pPr>
            <w:r w:rsidRPr="00C54087">
              <w:rPr>
                <w:rFonts w:ascii="Times New Roman" w:hAnsi="Times New Roman" w:cs="Times New Roman"/>
                <w:b/>
              </w:rPr>
              <w:t>-</w:t>
            </w:r>
          </w:p>
        </w:tc>
        <w:tc>
          <w:tcPr>
            <w:tcW w:w="1118" w:type="dxa"/>
            <w:shd w:val="clear" w:color="auto" w:fill="EAF1DD" w:themeFill="accent3" w:themeFillTint="33"/>
            <w:vAlign w:val="center"/>
          </w:tcPr>
          <w:p w:rsidR="00E5175F" w:rsidRPr="00C54087" w:rsidRDefault="00E5175F" w:rsidP="008B687E">
            <w:pPr>
              <w:jc w:val="center"/>
              <w:rPr>
                <w:rFonts w:ascii="Times New Roman" w:hAnsi="Times New Roman" w:cs="Times New Roman"/>
                <w:b/>
              </w:rPr>
            </w:pPr>
            <w:r w:rsidRPr="00C54087">
              <w:rPr>
                <w:rFonts w:ascii="Times New Roman" w:hAnsi="Times New Roman" w:cs="Times New Roman"/>
                <w:b/>
              </w:rPr>
              <w:t>-</w:t>
            </w:r>
          </w:p>
        </w:tc>
        <w:tc>
          <w:tcPr>
            <w:tcW w:w="1260" w:type="dxa"/>
            <w:shd w:val="clear" w:color="auto" w:fill="EAF1DD" w:themeFill="accent3" w:themeFillTint="33"/>
            <w:vAlign w:val="center"/>
          </w:tcPr>
          <w:p w:rsidR="00E5175F" w:rsidRPr="00C54087" w:rsidRDefault="00E5175F" w:rsidP="008B687E">
            <w:pPr>
              <w:jc w:val="center"/>
              <w:rPr>
                <w:rFonts w:ascii="Times New Roman" w:hAnsi="Times New Roman" w:cs="Times New Roman"/>
              </w:rPr>
            </w:pPr>
            <w:r w:rsidRPr="00C54087">
              <w:rPr>
                <w:rFonts w:ascii="Times New Roman" w:hAnsi="Times New Roman" w:cs="Times New Roman"/>
              </w:rPr>
              <w:t>-</w:t>
            </w:r>
          </w:p>
        </w:tc>
        <w:tc>
          <w:tcPr>
            <w:tcW w:w="1118" w:type="dxa"/>
            <w:shd w:val="clear" w:color="auto" w:fill="EAF1DD" w:themeFill="accent3" w:themeFillTint="33"/>
            <w:vAlign w:val="center"/>
          </w:tcPr>
          <w:p w:rsidR="00E5175F" w:rsidRPr="00C54087" w:rsidRDefault="00E5175F" w:rsidP="0089047A">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2</w:t>
            </w:r>
          </w:p>
        </w:tc>
        <w:tc>
          <w:tcPr>
            <w:tcW w:w="1259" w:type="dxa"/>
            <w:shd w:val="clear" w:color="auto" w:fill="EAF1DD" w:themeFill="accent3" w:themeFillTint="33"/>
            <w:vAlign w:val="center"/>
          </w:tcPr>
          <w:p w:rsidR="00E5175F" w:rsidRPr="00C54087" w:rsidRDefault="00E5175F" w:rsidP="00113FDE">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2</w:t>
            </w:r>
          </w:p>
        </w:tc>
        <w:tc>
          <w:tcPr>
            <w:tcW w:w="1118" w:type="dxa"/>
            <w:shd w:val="clear" w:color="auto" w:fill="EAF1DD" w:themeFill="accent3" w:themeFillTint="33"/>
            <w:vAlign w:val="center"/>
          </w:tcPr>
          <w:p w:rsidR="00E5175F" w:rsidRPr="00C54087" w:rsidRDefault="00E5175F" w:rsidP="008B687E">
            <w:pPr>
              <w:spacing w:after="125" w:line="288" w:lineRule="atLeast"/>
              <w:jc w:val="center"/>
              <w:rPr>
                <w:rFonts w:ascii="Times New Roman" w:eastAsia="Times New Roman" w:hAnsi="Times New Roman" w:cs="Times New Roman"/>
                <w:b/>
              </w:rPr>
            </w:pPr>
            <w:r w:rsidRPr="00C54087">
              <w:rPr>
                <w:rFonts w:ascii="Times New Roman" w:eastAsia="Times New Roman" w:hAnsi="Times New Roman" w:cs="Times New Roman"/>
                <w:b/>
              </w:rPr>
              <w:t>-</w:t>
            </w:r>
          </w:p>
        </w:tc>
        <w:tc>
          <w:tcPr>
            <w:tcW w:w="1118" w:type="dxa"/>
            <w:shd w:val="clear" w:color="auto" w:fill="EAF1DD" w:themeFill="accent3" w:themeFillTint="33"/>
          </w:tcPr>
          <w:p w:rsidR="00E5175F" w:rsidRPr="00C54087" w:rsidRDefault="00E5175F" w:rsidP="008B687E">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835" w:type="dxa"/>
            <w:shd w:val="clear" w:color="auto" w:fill="EAF1DD" w:themeFill="accent3" w:themeFillTint="33"/>
            <w:vAlign w:val="center"/>
          </w:tcPr>
          <w:p w:rsidR="00E5175F" w:rsidRPr="00C54087" w:rsidRDefault="00E5175F" w:rsidP="008B687E">
            <w:pPr>
              <w:spacing w:after="125" w:line="288" w:lineRule="atLeast"/>
              <w:jc w:val="center"/>
              <w:rPr>
                <w:rFonts w:ascii="Times New Roman" w:eastAsia="Times New Roman" w:hAnsi="Times New Roman" w:cs="Times New Roman"/>
                <w:b/>
              </w:rPr>
            </w:pPr>
            <w:r w:rsidRPr="00C54087">
              <w:rPr>
                <w:rFonts w:ascii="Times New Roman" w:eastAsia="Times New Roman" w:hAnsi="Times New Roman" w:cs="Times New Roman"/>
                <w:b/>
              </w:rPr>
              <w:t>-</w:t>
            </w:r>
          </w:p>
        </w:tc>
        <w:tc>
          <w:tcPr>
            <w:tcW w:w="1260" w:type="dxa"/>
            <w:shd w:val="clear" w:color="auto" w:fill="EAF1DD" w:themeFill="accent3" w:themeFillTint="33"/>
            <w:vAlign w:val="center"/>
          </w:tcPr>
          <w:p w:rsidR="00E5175F" w:rsidRPr="00C54087" w:rsidRDefault="00E5175F" w:rsidP="008B687E">
            <w:pPr>
              <w:spacing w:after="125" w:line="288" w:lineRule="atLeast"/>
              <w:jc w:val="center"/>
              <w:rPr>
                <w:rFonts w:ascii="Times New Roman" w:eastAsia="Times New Roman" w:hAnsi="Times New Roman" w:cs="Times New Roman"/>
                <w:b/>
              </w:rPr>
            </w:pPr>
            <w:r w:rsidRPr="00C54087">
              <w:rPr>
                <w:rFonts w:ascii="Times New Roman" w:eastAsia="Times New Roman" w:hAnsi="Times New Roman" w:cs="Times New Roman"/>
                <w:b/>
              </w:rPr>
              <w:t>-</w:t>
            </w:r>
          </w:p>
        </w:tc>
        <w:tc>
          <w:tcPr>
            <w:tcW w:w="1484" w:type="dxa"/>
            <w:vMerge w:val="restart"/>
            <w:shd w:val="clear" w:color="auto" w:fill="EAF1DD" w:themeFill="accent3" w:themeFillTint="33"/>
            <w:vAlign w:val="center"/>
          </w:tcPr>
          <w:p w:rsidR="00E5175F" w:rsidRPr="00C54087" w:rsidRDefault="00E5175F" w:rsidP="008B687E">
            <w:pPr>
              <w:spacing w:after="125" w:line="288" w:lineRule="atLeast"/>
              <w:jc w:val="center"/>
              <w:rPr>
                <w:rFonts w:ascii="Times New Roman" w:eastAsia="Times New Roman" w:hAnsi="Times New Roman" w:cs="Times New Roman"/>
                <w:b/>
              </w:rPr>
            </w:pPr>
            <w:r w:rsidRPr="00C54087">
              <w:rPr>
                <w:rFonts w:ascii="Times New Roman" w:eastAsia="Times New Roman" w:hAnsi="Times New Roman" w:cs="Times New Roman"/>
                <w:b/>
              </w:rPr>
              <w:t>SÖZEL</w:t>
            </w:r>
          </w:p>
        </w:tc>
      </w:tr>
      <w:tr w:rsidR="00E5175F" w:rsidRPr="00C54087" w:rsidTr="000C7661">
        <w:trPr>
          <w:cantSplit/>
          <w:trHeight w:val="228"/>
          <w:tblCellSpacing w:w="8" w:type="dxa"/>
          <w:jc w:val="center"/>
        </w:trPr>
        <w:tc>
          <w:tcPr>
            <w:tcW w:w="759" w:type="dxa"/>
            <w:vMerge/>
            <w:shd w:val="clear" w:color="auto" w:fill="C6D9F1" w:themeFill="text2" w:themeFillTint="33"/>
            <w:textDirection w:val="btLr"/>
            <w:vAlign w:val="center"/>
          </w:tcPr>
          <w:p w:rsidR="00E5175F" w:rsidRPr="00C54087" w:rsidRDefault="00E5175F" w:rsidP="00CA776A">
            <w:pPr>
              <w:ind w:left="113" w:right="113"/>
              <w:rPr>
                <w:rFonts w:ascii="Times New Roman" w:hAnsi="Times New Roman" w:cs="Times New Roman"/>
                <w:b/>
              </w:rPr>
            </w:pPr>
          </w:p>
        </w:tc>
        <w:tc>
          <w:tcPr>
            <w:tcW w:w="1512" w:type="dxa"/>
            <w:shd w:val="clear" w:color="auto" w:fill="C6D9F1" w:themeFill="text2" w:themeFillTint="33"/>
            <w:vAlign w:val="center"/>
          </w:tcPr>
          <w:p w:rsidR="00E5175F" w:rsidRPr="00113FDE" w:rsidRDefault="00E5175F" w:rsidP="00CA776A">
            <w:pPr>
              <w:rPr>
                <w:rFonts w:ascii="Times New Roman" w:hAnsi="Times New Roman" w:cs="Times New Roman"/>
                <w:sz w:val="20"/>
                <w:szCs w:val="20"/>
              </w:rPr>
            </w:pPr>
            <w:r w:rsidRPr="00113FDE">
              <w:rPr>
                <w:rFonts w:ascii="Times New Roman" w:hAnsi="Times New Roman" w:cs="Times New Roman"/>
                <w:sz w:val="20"/>
                <w:szCs w:val="20"/>
              </w:rPr>
              <w:t>Tefsir</w:t>
            </w:r>
          </w:p>
        </w:tc>
        <w:tc>
          <w:tcPr>
            <w:tcW w:w="1118" w:type="dxa"/>
            <w:shd w:val="clear" w:color="auto" w:fill="EAF1DD" w:themeFill="accent3" w:themeFillTint="33"/>
            <w:vAlign w:val="center"/>
          </w:tcPr>
          <w:p w:rsidR="00E5175F" w:rsidRPr="00C54087" w:rsidRDefault="00E5175F" w:rsidP="001C04FA">
            <w:pPr>
              <w:jc w:val="center"/>
              <w:rPr>
                <w:rFonts w:ascii="Times New Roman" w:hAnsi="Times New Roman" w:cs="Times New Roman"/>
                <w:b/>
                <w:bCs/>
              </w:rPr>
            </w:pPr>
            <w:r>
              <w:rPr>
                <w:rFonts w:ascii="Times New Roman" w:hAnsi="Times New Roman" w:cs="Times New Roman"/>
                <w:b/>
                <w:bCs/>
              </w:rPr>
              <w:t>3</w:t>
            </w:r>
          </w:p>
        </w:tc>
        <w:tc>
          <w:tcPr>
            <w:tcW w:w="1118" w:type="dxa"/>
            <w:shd w:val="clear" w:color="auto" w:fill="EAF1DD" w:themeFill="accent3" w:themeFillTint="33"/>
            <w:vAlign w:val="center"/>
          </w:tcPr>
          <w:p w:rsidR="00E5175F" w:rsidRPr="00C54087" w:rsidRDefault="00E5175F" w:rsidP="008B687E">
            <w:pPr>
              <w:jc w:val="center"/>
              <w:rPr>
                <w:rFonts w:ascii="Times New Roman" w:hAnsi="Times New Roman" w:cs="Times New Roman"/>
                <w:b/>
              </w:rPr>
            </w:pPr>
            <w:r>
              <w:rPr>
                <w:rFonts w:ascii="Times New Roman" w:hAnsi="Times New Roman" w:cs="Times New Roman"/>
                <w:b/>
              </w:rPr>
              <w:t>-</w:t>
            </w:r>
          </w:p>
        </w:tc>
        <w:tc>
          <w:tcPr>
            <w:tcW w:w="1118" w:type="dxa"/>
            <w:shd w:val="clear" w:color="auto" w:fill="EAF1DD" w:themeFill="accent3" w:themeFillTint="33"/>
            <w:vAlign w:val="center"/>
          </w:tcPr>
          <w:p w:rsidR="00E5175F" w:rsidRPr="00C54087" w:rsidRDefault="00E5175F" w:rsidP="008B687E">
            <w:pPr>
              <w:jc w:val="center"/>
              <w:rPr>
                <w:rFonts w:ascii="Times New Roman" w:hAnsi="Times New Roman" w:cs="Times New Roman"/>
                <w:b/>
              </w:rPr>
            </w:pPr>
            <w:r>
              <w:rPr>
                <w:rFonts w:ascii="Times New Roman" w:hAnsi="Times New Roman" w:cs="Times New Roman"/>
                <w:b/>
              </w:rPr>
              <w:t>-</w:t>
            </w:r>
          </w:p>
        </w:tc>
        <w:tc>
          <w:tcPr>
            <w:tcW w:w="1260" w:type="dxa"/>
            <w:shd w:val="clear" w:color="auto" w:fill="EAF1DD" w:themeFill="accent3" w:themeFillTint="33"/>
            <w:vAlign w:val="center"/>
          </w:tcPr>
          <w:p w:rsidR="00E5175F" w:rsidRPr="00C54087" w:rsidRDefault="00E5175F" w:rsidP="008B687E">
            <w:pPr>
              <w:jc w:val="center"/>
              <w:rPr>
                <w:rFonts w:ascii="Times New Roman" w:hAnsi="Times New Roman" w:cs="Times New Roman"/>
              </w:rPr>
            </w:pPr>
            <w:r>
              <w:rPr>
                <w:rFonts w:ascii="Times New Roman" w:hAnsi="Times New Roman" w:cs="Times New Roman"/>
              </w:rPr>
              <w:t>-</w:t>
            </w:r>
          </w:p>
        </w:tc>
        <w:tc>
          <w:tcPr>
            <w:tcW w:w="1118" w:type="dxa"/>
            <w:shd w:val="clear" w:color="auto" w:fill="EAF1DD" w:themeFill="accent3" w:themeFillTint="33"/>
            <w:vAlign w:val="center"/>
          </w:tcPr>
          <w:p w:rsidR="00E5175F" w:rsidRDefault="00E5175F" w:rsidP="002D3FE9">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2</w:t>
            </w:r>
          </w:p>
        </w:tc>
        <w:tc>
          <w:tcPr>
            <w:tcW w:w="1259" w:type="dxa"/>
            <w:shd w:val="clear" w:color="auto" w:fill="EAF1DD" w:themeFill="accent3" w:themeFillTint="33"/>
            <w:vAlign w:val="center"/>
          </w:tcPr>
          <w:p w:rsidR="00E5175F" w:rsidRPr="00C54087" w:rsidRDefault="00E5175F" w:rsidP="008B687E">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2</w:t>
            </w:r>
          </w:p>
        </w:tc>
        <w:tc>
          <w:tcPr>
            <w:tcW w:w="1118" w:type="dxa"/>
            <w:shd w:val="clear" w:color="auto" w:fill="EAF1DD" w:themeFill="accent3" w:themeFillTint="33"/>
            <w:vAlign w:val="center"/>
          </w:tcPr>
          <w:p w:rsidR="00E5175F" w:rsidRPr="00C54087" w:rsidRDefault="00E5175F" w:rsidP="008B687E">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1118" w:type="dxa"/>
            <w:shd w:val="clear" w:color="auto" w:fill="EAF1DD" w:themeFill="accent3" w:themeFillTint="33"/>
          </w:tcPr>
          <w:p w:rsidR="00E5175F" w:rsidRPr="00C54087" w:rsidRDefault="00E5175F" w:rsidP="008B687E">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835" w:type="dxa"/>
            <w:shd w:val="clear" w:color="auto" w:fill="EAF1DD" w:themeFill="accent3" w:themeFillTint="33"/>
            <w:vAlign w:val="center"/>
          </w:tcPr>
          <w:p w:rsidR="00E5175F" w:rsidRPr="00C54087" w:rsidRDefault="00E5175F" w:rsidP="008B687E">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1260" w:type="dxa"/>
            <w:shd w:val="clear" w:color="auto" w:fill="EAF1DD" w:themeFill="accent3" w:themeFillTint="33"/>
            <w:vAlign w:val="center"/>
          </w:tcPr>
          <w:p w:rsidR="00E5175F" w:rsidRPr="00C54087" w:rsidRDefault="00E5175F" w:rsidP="008B687E">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1484" w:type="dxa"/>
            <w:vMerge/>
            <w:shd w:val="clear" w:color="auto" w:fill="EAF1DD" w:themeFill="accent3" w:themeFillTint="33"/>
            <w:vAlign w:val="center"/>
          </w:tcPr>
          <w:p w:rsidR="00E5175F" w:rsidRPr="00C54087" w:rsidRDefault="00E5175F" w:rsidP="008B687E">
            <w:pPr>
              <w:spacing w:after="125" w:line="288" w:lineRule="atLeast"/>
              <w:jc w:val="center"/>
              <w:rPr>
                <w:rFonts w:ascii="Times New Roman" w:eastAsia="Times New Roman" w:hAnsi="Times New Roman" w:cs="Times New Roman"/>
                <w:b/>
              </w:rPr>
            </w:pPr>
          </w:p>
        </w:tc>
      </w:tr>
      <w:tr w:rsidR="00E5175F" w:rsidRPr="00C54087" w:rsidTr="000C7661">
        <w:trPr>
          <w:cantSplit/>
          <w:trHeight w:val="228"/>
          <w:tblCellSpacing w:w="8" w:type="dxa"/>
          <w:jc w:val="center"/>
        </w:trPr>
        <w:tc>
          <w:tcPr>
            <w:tcW w:w="759" w:type="dxa"/>
            <w:vMerge/>
            <w:shd w:val="clear" w:color="auto" w:fill="C6D9F1" w:themeFill="text2" w:themeFillTint="33"/>
            <w:textDirection w:val="btLr"/>
            <w:vAlign w:val="center"/>
          </w:tcPr>
          <w:p w:rsidR="00E5175F" w:rsidRPr="00C54087" w:rsidRDefault="00E5175F" w:rsidP="00CA776A">
            <w:pPr>
              <w:ind w:left="113" w:right="113"/>
              <w:rPr>
                <w:rFonts w:ascii="Times New Roman" w:hAnsi="Times New Roman" w:cs="Times New Roman"/>
                <w:b/>
              </w:rPr>
            </w:pPr>
          </w:p>
        </w:tc>
        <w:tc>
          <w:tcPr>
            <w:tcW w:w="1512" w:type="dxa"/>
            <w:shd w:val="clear" w:color="auto" w:fill="C6D9F1" w:themeFill="text2" w:themeFillTint="33"/>
            <w:vAlign w:val="center"/>
          </w:tcPr>
          <w:p w:rsidR="00E5175F" w:rsidRPr="00113FDE" w:rsidRDefault="00E5175F" w:rsidP="00CA776A">
            <w:pPr>
              <w:rPr>
                <w:rFonts w:ascii="Times New Roman" w:hAnsi="Times New Roman" w:cs="Times New Roman"/>
                <w:sz w:val="20"/>
                <w:szCs w:val="20"/>
              </w:rPr>
            </w:pPr>
            <w:r w:rsidRPr="00113FDE">
              <w:rPr>
                <w:rFonts w:ascii="Times New Roman" w:hAnsi="Times New Roman" w:cs="Times New Roman"/>
                <w:sz w:val="20"/>
                <w:szCs w:val="20"/>
              </w:rPr>
              <w:t>İslam Hukuku</w:t>
            </w:r>
          </w:p>
        </w:tc>
        <w:tc>
          <w:tcPr>
            <w:tcW w:w="1118" w:type="dxa"/>
            <w:shd w:val="clear" w:color="auto" w:fill="EAF1DD" w:themeFill="accent3" w:themeFillTint="33"/>
            <w:vAlign w:val="center"/>
          </w:tcPr>
          <w:p w:rsidR="00E5175F" w:rsidRPr="00C54087" w:rsidRDefault="00E5175F" w:rsidP="001C04FA">
            <w:pPr>
              <w:jc w:val="center"/>
              <w:rPr>
                <w:rFonts w:ascii="Times New Roman" w:hAnsi="Times New Roman" w:cs="Times New Roman"/>
                <w:b/>
                <w:bCs/>
              </w:rPr>
            </w:pPr>
            <w:r>
              <w:rPr>
                <w:rFonts w:ascii="Times New Roman" w:hAnsi="Times New Roman" w:cs="Times New Roman"/>
                <w:b/>
                <w:bCs/>
              </w:rPr>
              <w:t>3</w:t>
            </w:r>
          </w:p>
        </w:tc>
        <w:tc>
          <w:tcPr>
            <w:tcW w:w="1118" w:type="dxa"/>
            <w:shd w:val="clear" w:color="auto" w:fill="EAF1DD" w:themeFill="accent3" w:themeFillTint="33"/>
            <w:vAlign w:val="center"/>
          </w:tcPr>
          <w:p w:rsidR="00E5175F" w:rsidRPr="00C54087" w:rsidRDefault="00E5175F" w:rsidP="008B687E">
            <w:pPr>
              <w:jc w:val="center"/>
              <w:rPr>
                <w:rFonts w:ascii="Times New Roman" w:hAnsi="Times New Roman" w:cs="Times New Roman"/>
                <w:b/>
              </w:rPr>
            </w:pPr>
            <w:r>
              <w:rPr>
                <w:rFonts w:ascii="Times New Roman" w:hAnsi="Times New Roman" w:cs="Times New Roman"/>
                <w:b/>
              </w:rPr>
              <w:t>-</w:t>
            </w:r>
          </w:p>
        </w:tc>
        <w:tc>
          <w:tcPr>
            <w:tcW w:w="1118" w:type="dxa"/>
            <w:shd w:val="clear" w:color="auto" w:fill="EAF1DD" w:themeFill="accent3" w:themeFillTint="33"/>
            <w:vAlign w:val="center"/>
          </w:tcPr>
          <w:p w:rsidR="00E5175F" w:rsidRPr="00C54087" w:rsidRDefault="00E5175F" w:rsidP="008B687E">
            <w:pPr>
              <w:jc w:val="center"/>
              <w:rPr>
                <w:rFonts w:ascii="Times New Roman" w:hAnsi="Times New Roman" w:cs="Times New Roman"/>
                <w:b/>
              </w:rPr>
            </w:pPr>
            <w:r>
              <w:rPr>
                <w:rFonts w:ascii="Times New Roman" w:hAnsi="Times New Roman" w:cs="Times New Roman"/>
                <w:b/>
              </w:rPr>
              <w:t>-</w:t>
            </w:r>
          </w:p>
        </w:tc>
        <w:tc>
          <w:tcPr>
            <w:tcW w:w="1260" w:type="dxa"/>
            <w:shd w:val="clear" w:color="auto" w:fill="EAF1DD" w:themeFill="accent3" w:themeFillTint="33"/>
            <w:vAlign w:val="center"/>
          </w:tcPr>
          <w:p w:rsidR="00E5175F" w:rsidRPr="00C54087" w:rsidRDefault="00E5175F" w:rsidP="008B687E">
            <w:pPr>
              <w:jc w:val="center"/>
              <w:rPr>
                <w:rFonts w:ascii="Times New Roman" w:hAnsi="Times New Roman" w:cs="Times New Roman"/>
              </w:rPr>
            </w:pPr>
            <w:r>
              <w:rPr>
                <w:rFonts w:ascii="Times New Roman" w:hAnsi="Times New Roman" w:cs="Times New Roman"/>
              </w:rPr>
              <w:t>-</w:t>
            </w:r>
          </w:p>
        </w:tc>
        <w:tc>
          <w:tcPr>
            <w:tcW w:w="1118" w:type="dxa"/>
            <w:shd w:val="clear" w:color="auto" w:fill="EAF1DD" w:themeFill="accent3" w:themeFillTint="33"/>
            <w:vAlign w:val="center"/>
          </w:tcPr>
          <w:p w:rsidR="00E5175F" w:rsidRDefault="00E5175F" w:rsidP="002D3FE9">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2</w:t>
            </w:r>
          </w:p>
        </w:tc>
        <w:tc>
          <w:tcPr>
            <w:tcW w:w="1259" w:type="dxa"/>
            <w:shd w:val="clear" w:color="auto" w:fill="EAF1DD" w:themeFill="accent3" w:themeFillTint="33"/>
            <w:vAlign w:val="center"/>
          </w:tcPr>
          <w:p w:rsidR="00E5175F" w:rsidRPr="00C54087" w:rsidRDefault="00E5175F" w:rsidP="008B687E">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2</w:t>
            </w:r>
          </w:p>
        </w:tc>
        <w:tc>
          <w:tcPr>
            <w:tcW w:w="1118" w:type="dxa"/>
            <w:shd w:val="clear" w:color="auto" w:fill="EAF1DD" w:themeFill="accent3" w:themeFillTint="33"/>
            <w:vAlign w:val="center"/>
          </w:tcPr>
          <w:p w:rsidR="00E5175F" w:rsidRPr="00C54087" w:rsidRDefault="00E5175F" w:rsidP="008B687E">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1118" w:type="dxa"/>
            <w:shd w:val="clear" w:color="auto" w:fill="EAF1DD" w:themeFill="accent3" w:themeFillTint="33"/>
          </w:tcPr>
          <w:p w:rsidR="00E5175F" w:rsidRPr="00C54087" w:rsidRDefault="00E5175F" w:rsidP="008B687E">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835" w:type="dxa"/>
            <w:shd w:val="clear" w:color="auto" w:fill="EAF1DD" w:themeFill="accent3" w:themeFillTint="33"/>
            <w:vAlign w:val="center"/>
          </w:tcPr>
          <w:p w:rsidR="00E5175F" w:rsidRPr="00C54087" w:rsidRDefault="00E5175F" w:rsidP="008B687E">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1260" w:type="dxa"/>
            <w:shd w:val="clear" w:color="auto" w:fill="EAF1DD" w:themeFill="accent3" w:themeFillTint="33"/>
            <w:vAlign w:val="center"/>
          </w:tcPr>
          <w:p w:rsidR="00E5175F" w:rsidRPr="00C54087" w:rsidRDefault="00E5175F" w:rsidP="008B687E">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1484" w:type="dxa"/>
            <w:vMerge/>
            <w:shd w:val="clear" w:color="auto" w:fill="EAF1DD" w:themeFill="accent3" w:themeFillTint="33"/>
            <w:vAlign w:val="center"/>
          </w:tcPr>
          <w:p w:rsidR="00E5175F" w:rsidRPr="00C54087" w:rsidRDefault="00E5175F" w:rsidP="008B687E">
            <w:pPr>
              <w:spacing w:after="125" w:line="288" w:lineRule="atLeast"/>
              <w:jc w:val="center"/>
              <w:rPr>
                <w:rFonts w:ascii="Times New Roman" w:eastAsia="Times New Roman" w:hAnsi="Times New Roman" w:cs="Times New Roman"/>
                <w:b/>
              </w:rPr>
            </w:pPr>
          </w:p>
        </w:tc>
      </w:tr>
      <w:tr w:rsidR="00E5175F" w:rsidRPr="00C54087" w:rsidTr="000C7661">
        <w:trPr>
          <w:cantSplit/>
          <w:trHeight w:val="228"/>
          <w:tblCellSpacing w:w="8" w:type="dxa"/>
          <w:jc w:val="center"/>
        </w:trPr>
        <w:tc>
          <w:tcPr>
            <w:tcW w:w="759" w:type="dxa"/>
            <w:vMerge/>
            <w:shd w:val="clear" w:color="auto" w:fill="C6D9F1" w:themeFill="text2" w:themeFillTint="33"/>
            <w:textDirection w:val="btLr"/>
            <w:vAlign w:val="center"/>
          </w:tcPr>
          <w:p w:rsidR="00E5175F" w:rsidRPr="00C54087" w:rsidRDefault="00E5175F" w:rsidP="00CA776A">
            <w:pPr>
              <w:ind w:left="113" w:right="113"/>
              <w:rPr>
                <w:rFonts w:ascii="Times New Roman" w:hAnsi="Times New Roman" w:cs="Times New Roman"/>
                <w:b/>
              </w:rPr>
            </w:pPr>
          </w:p>
        </w:tc>
        <w:tc>
          <w:tcPr>
            <w:tcW w:w="1512" w:type="dxa"/>
            <w:shd w:val="clear" w:color="auto" w:fill="C6D9F1" w:themeFill="text2" w:themeFillTint="33"/>
            <w:vAlign w:val="center"/>
          </w:tcPr>
          <w:p w:rsidR="00E5175F" w:rsidRPr="00113FDE" w:rsidRDefault="00E5175F" w:rsidP="00CA776A">
            <w:pPr>
              <w:rPr>
                <w:rFonts w:ascii="Times New Roman" w:hAnsi="Times New Roman" w:cs="Times New Roman"/>
                <w:sz w:val="20"/>
                <w:szCs w:val="20"/>
              </w:rPr>
            </w:pPr>
            <w:r w:rsidRPr="00113FDE">
              <w:rPr>
                <w:rFonts w:ascii="Times New Roman" w:hAnsi="Times New Roman" w:cs="Times New Roman"/>
                <w:sz w:val="20"/>
                <w:szCs w:val="20"/>
              </w:rPr>
              <w:t>Arap Dili ve Belağatı</w:t>
            </w:r>
          </w:p>
        </w:tc>
        <w:tc>
          <w:tcPr>
            <w:tcW w:w="1118" w:type="dxa"/>
            <w:shd w:val="clear" w:color="auto" w:fill="EAF1DD" w:themeFill="accent3" w:themeFillTint="33"/>
            <w:vAlign w:val="center"/>
          </w:tcPr>
          <w:p w:rsidR="00E5175F" w:rsidRPr="00C54087" w:rsidRDefault="00E5175F" w:rsidP="001C04FA">
            <w:pPr>
              <w:jc w:val="center"/>
              <w:rPr>
                <w:rFonts w:ascii="Times New Roman" w:hAnsi="Times New Roman" w:cs="Times New Roman"/>
                <w:b/>
                <w:bCs/>
              </w:rPr>
            </w:pPr>
            <w:r>
              <w:rPr>
                <w:rFonts w:ascii="Times New Roman" w:hAnsi="Times New Roman" w:cs="Times New Roman"/>
                <w:b/>
                <w:bCs/>
              </w:rPr>
              <w:t>6</w:t>
            </w:r>
          </w:p>
        </w:tc>
        <w:tc>
          <w:tcPr>
            <w:tcW w:w="1118" w:type="dxa"/>
            <w:shd w:val="clear" w:color="auto" w:fill="EAF1DD" w:themeFill="accent3" w:themeFillTint="33"/>
            <w:vAlign w:val="center"/>
          </w:tcPr>
          <w:p w:rsidR="00E5175F" w:rsidRPr="00C54087" w:rsidRDefault="00E5175F" w:rsidP="008B687E">
            <w:pPr>
              <w:jc w:val="center"/>
              <w:rPr>
                <w:rFonts w:ascii="Times New Roman" w:hAnsi="Times New Roman" w:cs="Times New Roman"/>
                <w:b/>
              </w:rPr>
            </w:pPr>
            <w:r>
              <w:rPr>
                <w:rFonts w:ascii="Times New Roman" w:hAnsi="Times New Roman" w:cs="Times New Roman"/>
                <w:b/>
              </w:rPr>
              <w:t>-</w:t>
            </w:r>
          </w:p>
        </w:tc>
        <w:tc>
          <w:tcPr>
            <w:tcW w:w="1118" w:type="dxa"/>
            <w:shd w:val="clear" w:color="auto" w:fill="EAF1DD" w:themeFill="accent3" w:themeFillTint="33"/>
            <w:vAlign w:val="center"/>
          </w:tcPr>
          <w:p w:rsidR="00E5175F" w:rsidRPr="00C54087" w:rsidRDefault="00E5175F" w:rsidP="008B687E">
            <w:pPr>
              <w:jc w:val="center"/>
              <w:rPr>
                <w:rFonts w:ascii="Times New Roman" w:hAnsi="Times New Roman" w:cs="Times New Roman"/>
                <w:b/>
              </w:rPr>
            </w:pPr>
            <w:r>
              <w:rPr>
                <w:rFonts w:ascii="Times New Roman" w:hAnsi="Times New Roman" w:cs="Times New Roman"/>
                <w:b/>
              </w:rPr>
              <w:t>-</w:t>
            </w:r>
          </w:p>
        </w:tc>
        <w:tc>
          <w:tcPr>
            <w:tcW w:w="1260" w:type="dxa"/>
            <w:shd w:val="clear" w:color="auto" w:fill="EAF1DD" w:themeFill="accent3" w:themeFillTint="33"/>
            <w:vAlign w:val="center"/>
          </w:tcPr>
          <w:p w:rsidR="00E5175F" w:rsidRPr="00C54087" w:rsidRDefault="00E5175F" w:rsidP="008B687E">
            <w:pPr>
              <w:jc w:val="center"/>
              <w:rPr>
                <w:rFonts w:ascii="Times New Roman" w:hAnsi="Times New Roman" w:cs="Times New Roman"/>
              </w:rPr>
            </w:pPr>
            <w:r>
              <w:rPr>
                <w:rFonts w:ascii="Times New Roman" w:hAnsi="Times New Roman" w:cs="Times New Roman"/>
              </w:rPr>
              <w:t>-</w:t>
            </w:r>
          </w:p>
        </w:tc>
        <w:tc>
          <w:tcPr>
            <w:tcW w:w="1118" w:type="dxa"/>
            <w:shd w:val="clear" w:color="auto" w:fill="EAF1DD" w:themeFill="accent3" w:themeFillTint="33"/>
            <w:vAlign w:val="center"/>
          </w:tcPr>
          <w:p w:rsidR="00E5175F" w:rsidRDefault="00E5175F" w:rsidP="002D3FE9">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2</w:t>
            </w:r>
          </w:p>
        </w:tc>
        <w:tc>
          <w:tcPr>
            <w:tcW w:w="1259" w:type="dxa"/>
            <w:shd w:val="clear" w:color="auto" w:fill="EAF1DD" w:themeFill="accent3" w:themeFillTint="33"/>
            <w:vAlign w:val="center"/>
          </w:tcPr>
          <w:p w:rsidR="00E5175F" w:rsidRPr="00C54087" w:rsidRDefault="00E5175F" w:rsidP="008B687E">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2</w:t>
            </w:r>
          </w:p>
        </w:tc>
        <w:tc>
          <w:tcPr>
            <w:tcW w:w="1118" w:type="dxa"/>
            <w:shd w:val="clear" w:color="auto" w:fill="EAF1DD" w:themeFill="accent3" w:themeFillTint="33"/>
            <w:vAlign w:val="center"/>
          </w:tcPr>
          <w:p w:rsidR="00E5175F" w:rsidRPr="00C54087" w:rsidRDefault="00E5175F" w:rsidP="008B687E">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1118" w:type="dxa"/>
            <w:shd w:val="clear" w:color="auto" w:fill="EAF1DD" w:themeFill="accent3" w:themeFillTint="33"/>
          </w:tcPr>
          <w:p w:rsidR="00E5175F" w:rsidRPr="00C54087" w:rsidRDefault="00E5175F" w:rsidP="008B687E">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835" w:type="dxa"/>
            <w:shd w:val="clear" w:color="auto" w:fill="EAF1DD" w:themeFill="accent3" w:themeFillTint="33"/>
            <w:vAlign w:val="center"/>
          </w:tcPr>
          <w:p w:rsidR="00E5175F" w:rsidRPr="00C54087" w:rsidRDefault="00E5175F" w:rsidP="008B687E">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1260" w:type="dxa"/>
            <w:shd w:val="clear" w:color="auto" w:fill="EAF1DD" w:themeFill="accent3" w:themeFillTint="33"/>
            <w:vAlign w:val="center"/>
          </w:tcPr>
          <w:p w:rsidR="00E5175F" w:rsidRPr="00C54087" w:rsidRDefault="00E5175F" w:rsidP="008B687E">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1484" w:type="dxa"/>
            <w:vMerge/>
            <w:shd w:val="clear" w:color="auto" w:fill="EAF1DD" w:themeFill="accent3" w:themeFillTint="33"/>
            <w:vAlign w:val="center"/>
          </w:tcPr>
          <w:p w:rsidR="00E5175F" w:rsidRPr="00C54087" w:rsidRDefault="00E5175F" w:rsidP="008B687E">
            <w:pPr>
              <w:spacing w:after="125" w:line="288" w:lineRule="atLeast"/>
              <w:jc w:val="center"/>
              <w:rPr>
                <w:rFonts w:ascii="Times New Roman" w:eastAsia="Times New Roman" w:hAnsi="Times New Roman" w:cs="Times New Roman"/>
                <w:b/>
              </w:rPr>
            </w:pPr>
          </w:p>
        </w:tc>
      </w:tr>
      <w:tr w:rsidR="00E5175F" w:rsidRPr="00C54087" w:rsidTr="000C7661">
        <w:trPr>
          <w:cantSplit/>
          <w:trHeight w:val="228"/>
          <w:tblCellSpacing w:w="8" w:type="dxa"/>
          <w:jc w:val="center"/>
        </w:trPr>
        <w:tc>
          <w:tcPr>
            <w:tcW w:w="759" w:type="dxa"/>
            <w:vMerge/>
            <w:shd w:val="clear" w:color="auto" w:fill="C6D9F1" w:themeFill="text2" w:themeFillTint="33"/>
            <w:textDirection w:val="btLr"/>
            <w:vAlign w:val="center"/>
          </w:tcPr>
          <w:p w:rsidR="00E5175F" w:rsidRPr="00C54087" w:rsidRDefault="00E5175F" w:rsidP="00CA776A">
            <w:pPr>
              <w:ind w:left="113" w:right="113"/>
              <w:rPr>
                <w:rFonts w:ascii="Times New Roman" w:hAnsi="Times New Roman" w:cs="Times New Roman"/>
                <w:b/>
              </w:rPr>
            </w:pPr>
          </w:p>
        </w:tc>
        <w:tc>
          <w:tcPr>
            <w:tcW w:w="1512" w:type="dxa"/>
            <w:shd w:val="clear" w:color="auto" w:fill="C6D9F1" w:themeFill="text2" w:themeFillTint="33"/>
            <w:vAlign w:val="center"/>
          </w:tcPr>
          <w:p w:rsidR="00E5175F" w:rsidRPr="00113FDE" w:rsidRDefault="00E5175F" w:rsidP="00CA776A">
            <w:pPr>
              <w:rPr>
                <w:rFonts w:ascii="Times New Roman" w:hAnsi="Times New Roman" w:cs="Times New Roman"/>
                <w:sz w:val="20"/>
                <w:szCs w:val="20"/>
              </w:rPr>
            </w:pPr>
            <w:r w:rsidRPr="00113FDE">
              <w:rPr>
                <w:rFonts w:ascii="Times New Roman" w:hAnsi="Times New Roman" w:cs="Times New Roman"/>
                <w:sz w:val="20"/>
                <w:szCs w:val="20"/>
              </w:rPr>
              <w:t>Kur'an'ı Kerim'i Okuma ve Kıraat İlmi</w:t>
            </w:r>
          </w:p>
        </w:tc>
        <w:tc>
          <w:tcPr>
            <w:tcW w:w="1118" w:type="dxa"/>
            <w:shd w:val="clear" w:color="auto" w:fill="EAF1DD" w:themeFill="accent3" w:themeFillTint="33"/>
            <w:vAlign w:val="center"/>
          </w:tcPr>
          <w:p w:rsidR="00E5175F" w:rsidRPr="00C54087" w:rsidRDefault="00E5175F" w:rsidP="001C04FA">
            <w:pPr>
              <w:jc w:val="center"/>
              <w:rPr>
                <w:rFonts w:ascii="Times New Roman" w:hAnsi="Times New Roman" w:cs="Times New Roman"/>
                <w:b/>
                <w:bCs/>
              </w:rPr>
            </w:pPr>
            <w:r>
              <w:rPr>
                <w:rFonts w:ascii="Times New Roman" w:hAnsi="Times New Roman" w:cs="Times New Roman"/>
                <w:b/>
                <w:bCs/>
              </w:rPr>
              <w:t>3</w:t>
            </w:r>
          </w:p>
        </w:tc>
        <w:tc>
          <w:tcPr>
            <w:tcW w:w="1118" w:type="dxa"/>
            <w:shd w:val="clear" w:color="auto" w:fill="EAF1DD" w:themeFill="accent3" w:themeFillTint="33"/>
            <w:vAlign w:val="center"/>
          </w:tcPr>
          <w:p w:rsidR="00E5175F" w:rsidRPr="00C54087" w:rsidRDefault="00E5175F" w:rsidP="008B687E">
            <w:pPr>
              <w:jc w:val="center"/>
              <w:rPr>
                <w:rFonts w:ascii="Times New Roman" w:hAnsi="Times New Roman" w:cs="Times New Roman"/>
                <w:b/>
              </w:rPr>
            </w:pPr>
            <w:r>
              <w:rPr>
                <w:rFonts w:ascii="Times New Roman" w:hAnsi="Times New Roman" w:cs="Times New Roman"/>
                <w:b/>
              </w:rPr>
              <w:t>-</w:t>
            </w:r>
          </w:p>
        </w:tc>
        <w:tc>
          <w:tcPr>
            <w:tcW w:w="1118" w:type="dxa"/>
            <w:shd w:val="clear" w:color="auto" w:fill="EAF1DD" w:themeFill="accent3" w:themeFillTint="33"/>
            <w:vAlign w:val="center"/>
          </w:tcPr>
          <w:p w:rsidR="00E5175F" w:rsidRPr="00C54087" w:rsidRDefault="00E5175F" w:rsidP="008B687E">
            <w:pPr>
              <w:jc w:val="center"/>
              <w:rPr>
                <w:rFonts w:ascii="Times New Roman" w:hAnsi="Times New Roman" w:cs="Times New Roman"/>
                <w:b/>
              </w:rPr>
            </w:pPr>
            <w:r>
              <w:rPr>
                <w:rFonts w:ascii="Times New Roman" w:hAnsi="Times New Roman" w:cs="Times New Roman"/>
                <w:b/>
              </w:rPr>
              <w:t>-</w:t>
            </w:r>
          </w:p>
        </w:tc>
        <w:tc>
          <w:tcPr>
            <w:tcW w:w="1260" w:type="dxa"/>
            <w:shd w:val="clear" w:color="auto" w:fill="EAF1DD" w:themeFill="accent3" w:themeFillTint="33"/>
            <w:vAlign w:val="center"/>
          </w:tcPr>
          <w:p w:rsidR="00E5175F" w:rsidRPr="00C54087" w:rsidRDefault="00E5175F" w:rsidP="008B687E">
            <w:pPr>
              <w:jc w:val="center"/>
              <w:rPr>
                <w:rFonts w:ascii="Times New Roman" w:hAnsi="Times New Roman" w:cs="Times New Roman"/>
              </w:rPr>
            </w:pPr>
            <w:r>
              <w:rPr>
                <w:rFonts w:ascii="Times New Roman" w:hAnsi="Times New Roman" w:cs="Times New Roman"/>
              </w:rPr>
              <w:t>-</w:t>
            </w:r>
          </w:p>
        </w:tc>
        <w:tc>
          <w:tcPr>
            <w:tcW w:w="1118" w:type="dxa"/>
            <w:shd w:val="clear" w:color="auto" w:fill="EAF1DD" w:themeFill="accent3" w:themeFillTint="33"/>
            <w:vAlign w:val="center"/>
          </w:tcPr>
          <w:p w:rsidR="00E5175F" w:rsidRDefault="00E5175F" w:rsidP="002D3FE9">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2</w:t>
            </w:r>
          </w:p>
        </w:tc>
        <w:tc>
          <w:tcPr>
            <w:tcW w:w="1259" w:type="dxa"/>
            <w:shd w:val="clear" w:color="auto" w:fill="EAF1DD" w:themeFill="accent3" w:themeFillTint="33"/>
            <w:vAlign w:val="center"/>
          </w:tcPr>
          <w:p w:rsidR="00E5175F" w:rsidRPr="00C54087" w:rsidRDefault="00E5175F" w:rsidP="008B687E">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2</w:t>
            </w:r>
          </w:p>
        </w:tc>
        <w:tc>
          <w:tcPr>
            <w:tcW w:w="1118" w:type="dxa"/>
            <w:shd w:val="clear" w:color="auto" w:fill="EAF1DD" w:themeFill="accent3" w:themeFillTint="33"/>
            <w:vAlign w:val="center"/>
          </w:tcPr>
          <w:p w:rsidR="00E5175F" w:rsidRPr="00C54087" w:rsidRDefault="00E5175F" w:rsidP="008B687E">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1118" w:type="dxa"/>
            <w:shd w:val="clear" w:color="auto" w:fill="EAF1DD" w:themeFill="accent3" w:themeFillTint="33"/>
          </w:tcPr>
          <w:p w:rsidR="00E5175F" w:rsidRDefault="00E5175F" w:rsidP="008B687E">
            <w:pPr>
              <w:spacing w:after="125" w:line="288" w:lineRule="atLeast"/>
              <w:jc w:val="center"/>
              <w:rPr>
                <w:rFonts w:ascii="Times New Roman" w:eastAsia="Times New Roman" w:hAnsi="Times New Roman" w:cs="Times New Roman"/>
                <w:b/>
              </w:rPr>
            </w:pPr>
          </w:p>
          <w:p w:rsidR="00E5175F" w:rsidRPr="00C54087" w:rsidRDefault="00E5175F" w:rsidP="008B687E">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835" w:type="dxa"/>
            <w:shd w:val="clear" w:color="auto" w:fill="EAF1DD" w:themeFill="accent3" w:themeFillTint="33"/>
            <w:vAlign w:val="center"/>
          </w:tcPr>
          <w:p w:rsidR="00E5175F" w:rsidRPr="00C54087" w:rsidRDefault="00E5175F" w:rsidP="008B687E">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1260" w:type="dxa"/>
            <w:shd w:val="clear" w:color="auto" w:fill="EAF1DD" w:themeFill="accent3" w:themeFillTint="33"/>
            <w:vAlign w:val="center"/>
          </w:tcPr>
          <w:p w:rsidR="00E5175F" w:rsidRPr="00C54087" w:rsidRDefault="00E5175F" w:rsidP="008B687E">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1484" w:type="dxa"/>
            <w:vMerge/>
            <w:shd w:val="clear" w:color="auto" w:fill="EAF1DD" w:themeFill="accent3" w:themeFillTint="33"/>
            <w:vAlign w:val="center"/>
          </w:tcPr>
          <w:p w:rsidR="00E5175F" w:rsidRPr="00C54087" w:rsidRDefault="00E5175F" w:rsidP="008B687E">
            <w:pPr>
              <w:spacing w:after="125" w:line="288" w:lineRule="atLeast"/>
              <w:jc w:val="center"/>
              <w:rPr>
                <w:rFonts w:ascii="Times New Roman" w:eastAsia="Times New Roman" w:hAnsi="Times New Roman" w:cs="Times New Roman"/>
                <w:b/>
              </w:rPr>
            </w:pPr>
          </w:p>
        </w:tc>
      </w:tr>
      <w:tr w:rsidR="00E5175F" w:rsidRPr="00C54087" w:rsidTr="00E5175F">
        <w:trPr>
          <w:cantSplit/>
          <w:trHeight w:val="228"/>
          <w:tblCellSpacing w:w="8" w:type="dxa"/>
          <w:jc w:val="center"/>
        </w:trPr>
        <w:tc>
          <w:tcPr>
            <w:tcW w:w="2287" w:type="dxa"/>
            <w:gridSpan w:val="2"/>
            <w:shd w:val="clear" w:color="auto" w:fill="C6D9F1" w:themeFill="text2" w:themeFillTint="33"/>
            <w:vAlign w:val="center"/>
          </w:tcPr>
          <w:p w:rsidR="00E5175F" w:rsidRPr="00C54087" w:rsidRDefault="00E5175F" w:rsidP="00E5175F">
            <w:pPr>
              <w:rPr>
                <w:rFonts w:ascii="Times New Roman" w:hAnsi="Times New Roman" w:cs="Times New Roman"/>
                <w:b/>
              </w:rPr>
            </w:pPr>
            <w:r w:rsidRPr="00C54087">
              <w:rPr>
                <w:rFonts w:ascii="Times New Roman" w:hAnsi="Times New Roman" w:cs="Times New Roman"/>
                <w:b/>
              </w:rPr>
              <w:t>İşletme</w:t>
            </w:r>
          </w:p>
        </w:tc>
        <w:tc>
          <w:tcPr>
            <w:tcW w:w="1118" w:type="dxa"/>
            <w:shd w:val="clear" w:color="auto" w:fill="EAF1DD" w:themeFill="accent3" w:themeFillTint="33"/>
            <w:vAlign w:val="center"/>
          </w:tcPr>
          <w:p w:rsidR="00E5175F" w:rsidRPr="00885B41" w:rsidRDefault="00E5175F" w:rsidP="00E5175F">
            <w:pPr>
              <w:jc w:val="center"/>
              <w:rPr>
                <w:rFonts w:ascii="Times New Roman" w:hAnsi="Times New Roman" w:cs="Times New Roman"/>
                <w:b/>
              </w:rPr>
            </w:pPr>
            <w:r w:rsidRPr="00885B41">
              <w:rPr>
                <w:rFonts w:ascii="Times New Roman" w:hAnsi="Times New Roman" w:cs="Times New Roman"/>
                <w:b/>
              </w:rPr>
              <w:t>12</w:t>
            </w:r>
          </w:p>
        </w:tc>
        <w:tc>
          <w:tcPr>
            <w:tcW w:w="1118" w:type="dxa"/>
            <w:shd w:val="clear" w:color="auto" w:fill="EAF1DD" w:themeFill="accent3" w:themeFillTint="33"/>
            <w:vAlign w:val="center"/>
          </w:tcPr>
          <w:p w:rsidR="00E5175F" w:rsidRPr="00885B41" w:rsidRDefault="00E5175F" w:rsidP="00E5175F">
            <w:pPr>
              <w:jc w:val="center"/>
              <w:rPr>
                <w:rFonts w:ascii="Times New Roman" w:hAnsi="Times New Roman" w:cs="Times New Roman"/>
                <w:b/>
              </w:rPr>
            </w:pPr>
            <w:r w:rsidRPr="00885B41">
              <w:rPr>
                <w:rFonts w:ascii="Times New Roman" w:hAnsi="Times New Roman" w:cs="Times New Roman"/>
                <w:b/>
              </w:rPr>
              <w:t>8</w:t>
            </w:r>
          </w:p>
        </w:tc>
        <w:tc>
          <w:tcPr>
            <w:tcW w:w="1118" w:type="dxa"/>
            <w:shd w:val="clear" w:color="auto" w:fill="EAF1DD" w:themeFill="accent3" w:themeFillTint="33"/>
            <w:vAlign w:val="center"/>
          </w:tcPr>
          <w:p w:rsidR="00E5175F" w:rsidRPr="00885B41" w:rsidRDefault="00E5175F" w:rsidP="00E5175F">
            <w:pPr>
              <w:jc w:val="center"/>
              <w:rPr>
                <w:rFonts w:ascii="Times New Roman" w:hAnsi="Times New Roman" w:cs="Times New Roman"/>
                <w:b/>
              </w:rPr>
            </w:pPr>
            <w:r w:rsidRPr="00885B41">
              <w:rPr>
                <w:rFonts w:ascii="Times New Roman" w:hAnsi="Times New Roman" w:cs="Times New Roman"/>
                <w:b/>
              </w:rPr>
              <w:t>3</w:t>
            </w:r>
          </w:p>
        </w:tc>
        <w:tc>
          <w:tcPr>
            <w:tcW w:w="1260" w:type="dxa"/>
            <w:shd w:val="clear" w:color="auto" w:fill="EAF1DD" w:themeFill="accent3" w:themeFillTint="33"/>
            <w:vAlign w:val="center"/>
          </w:tcPr>
          <w:p w:rsidR="00E5175F" w:rsidRPr="00885B41" w:rsidRDefault="00E5175F" w:rsidP="00E5175F">
            <w:pPr>
              <w:jc w:val="center"/>
              <w:rPr>
                <w:rFonts w:ascii="Times New Roman" w:hAnsi="Times New Roman" w:cs="Times New Roman"/>
                <w:b/>
              </w:rPr>
            </w:pPr>
            <w:r w:rsidRPr="00885B41">
              <w:rPr>
                <w:rFonts w:ascii="Times New Roman" w:hAnsi="Times New Roman" w:cs="Times New Roman"/>
                <w:b/>
              </w:rPr>
              <w:t>3</w:t>
            </w:r>
          </w:p>
        </w:tc>
        <w:tc>
          <w:tcPr>
            <w:tcW w:w="1118" w:type="dxa"/>
            <w:shd w:val="clear" w:color="auto" w:fill="EAF1DD" w:themeFill="accent3" w:themeFillTint="33"/>
            <w:vAlign w:val="center"/>
          </w:tcPr>
          <w:p w:rsidR="00E5175F" w:rsidRPr="00885B41" w:rsidRDefault="00E5175F" w:rsidP="00E5175F">
            <w:pPr>
              <w:spacing w:after="125" w:line="288" w:lineRule="atLeast"/>
              <w:jc w:val="center"/>
              <w:rPr>
                <w:rFonts w:ascii="Times New Roman" w:eastAsia="Times New Roman" w:hAnsi="Times New Roman" w:cs="Times New Roman"/>
                <w:b/>
              </w:rPr>
            </w:pPr>
            <w:r w:rsidRPr="00885B41">
              <w:rPr>
                <w:rFonts w:ascii="Times New Roman" w:eastAsia="Times New Roman" w:hAnsi="Times New Roman" w:cs="Times New Roman"/>
                <w:b/>
              </w:rPr>
              <w:t>5</w:t>
            </w:r>
          </w:p>
        </w:tc>
        <w:tc>
          <w:tcPr>
            <w:tcW w:w="1259" w:type="dxa"/>
            <w:shd w:val="clear" w:color="auto" w:fill="EAF1DD" w:themeFill="accent3" w:themeFillTint="33"/>
            <w:vAlign w:val="center"/>
          </w:tcPr>
          <w:p w:rsidR="00E5175F" w:rsidRPr="00885B41" w:rsidRDefault="00E5175F" w:rsidP="00E5175F">
            <w:pPr>
              <w:spacing w:after="125" w:line="288" w:lineRule="atLeast"/>
              <w:jc w:val="center"/>
              <w:rPr>
                <w:rFonts w:ascii="Times New Roman" w:eastAsia="Times New Roman" w:hAnsi="Times New Roman" w:cs="Times New Roman"/>
                <w:b/>
              </w:rPr>
            </w:pPr>
            <w:r w:rsidRPr="00885B41">
              <w:rPr>
                <w:rFonts w:ascii="Times New Roman" w:eastAsia="Times New Roman" w:hAnsi="Times New Roman" w:cs="Times New Roman"/>
                <w:b/>
              </w:rPr>
              <w:t>3</w:t>
            </w:r>
          </w:p>
        </w:tc>
        <w:tc>
          <w:tcPr>
            <w:tcW w:w="1118" w:type="dxa"/>
            <w:shd w:val="clear" w:color="auto" w:fill="EAF1DD" w:themeFill="accent3" w:themeFillTint="33"/>
            <w:vAlign w:val="center"/>
          </w:tcPr>
          <w:p w:rsidR="00E5175F" w:rsidRPr="00885B41" w:rsidRDefault="00E5175F" w:rsidP="00E5175F">
            <w:pPr>
              <w:spacing w:after="125" w:line="288" w:lineRule="atLeast"/>
              <w:jc w:val="center"/>
              <w:rPr>
                <w:rFonts w:ascii="Times New Roman" w:eastAsia="Times New Roman" w:hAnsi="Times New Roman" w:cs="Times New Roman"/>
                <w:b/>
              </w:rPr>
            </w:pPr>
            <w:r w:rsidRPr="00885B41">
              <w:rPr>
                <w:rFonts w:ascii="Times New Roman" w:eastAsia="Times New Roman" w:hAnsi="Times New Roman" w:cs="Times New Roman"/>
                <w:b/>
              </w:rPr>
              <w:t>5</w:t>
            </w:r>
          </w:p>
        </w:tc>
        <w:tc>
          <w:tcPr>
            <w:tcW w:w="1118" w:type="dxa"/>
            <w:shd w:val="clear" w:color="auto" w:fill="EAF1DD" w:themeFill="accent3" w:themeFillTint="33"/>
            <w:vAlign w:val="center"/>
          </w:tcPr>
          <w:p w:rsidR="00E5175F" w:rsidRPr="00885B41" w:rsidRDefault="00E5175F" w:rsidP="00E5175F">
            <w:pPr>
              <w:spacing w:after="125" w:line="288" w:lineRule="atLeast"/>
              <w:jc w:val="center"/>
              <w:rPr>
                <w:rFonts w:ascii="Times New Roman" w:eastAsia="Times New Roman" w:hAnsi="Times New Roman" w:cs="Times New Roman"/>
                <w:b/>
              </w:rPr>
            </w:pPr>
            <w:r w:rsidRPr="00885B41">
              <w:rPr>
                <w:rFonts w:ascii="Times New Roman" w:eastAsia="Times New Roman" w:hAnsi="Times New Roman" w:cs="Times New Roman"/>
                <w:b/>
              </w:rPr>
              <w:t>-</w:t>
            </w:r>
          </w:p>
        </w:tc>
        <w:tc>
          <w:tcPr>
            <w:tcW w:w="835" w:type="dxa"/>
            <w:shd w:val="clear" w:color="auto" w:fill="EAF1DD" w:themeFill="accent3" w:themeFillTint="33"/>
            <w:vAlign w:val="center"/>
          </w:tcPr>
          <w:p w:rsidR="00E5175F" w:rsidRPr="00885B41" w:rsidRDefault="00E5175F" w:rsidP="00E5175F">
            <w:pPr>
              <w:spacing w:after="125" w:line="288" w:lineRule="atLeast"/>
              <w:jc w:val="center"/>
              <w:rPr>
                <w:rFonts w:ascii="Times New Roman" w:eastAsia="Times New Roman" w:hAnsi="Times New Roman" w:cs="Times New Roman"/>
                <w:b/>
              </w:rPr>
            </w:pPr>
            <w:r w:rsidRPr="00885B41">
              <w:rPr>
                <w:rFonts w:ascii="Times New Roman" w:eastAsia="Times New Roman" w:hAnsi="Times New Roman" w:cs="Times New Roman"/>
                <w:b/>
              </w:rPr>
              <w:t>3</w:t>
            </w:r>
          </w:p>
        </w:tc>
        <w:tc>
          <w:tcPr>
            <w:tcW w:w="1260" w:type="dxa"/>
            <w:shd w:val="clear" w:color="auto" w:fill="EAF1DD" w:themeFill="accent3" w:themeFillTint="33"/>
            <w:vAlign w:val="center"/>
          </w:tcPr>
          <w:p w:rsidR="00E5175F" w:rsidRPr="00885B41" w:rsidRDefault="00E5175F" w:rsidP="00E5175F">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1484" w:type="dxa"/>
            <w:shd w:val="clear" w:color="auto" w:fill="EAF1DD" w:themeFill="accent3" w:themeFillTint="33"/>
            <w:vAlign w:val="center"/>
          </w:tcPr>
          <w:p w:rsidR="00E5175F" w:rsidRPr="00C54087" w:rsidRDefault="00E5175F" w:rsidP="00E5175F">
            <w:pPr>
              <w:spacing w:after="125" w:line="288" w:lineRule="atLeast"/>
              <w:jc w:val="center"/>
              <w:rPr>
                <w:rFonts w:ascii="Times New Roman" w:eastAsia="Times New Roman" w:hAnsi="Times New Roman" w:cs="Times New Roman"/>
                <w:b/>
              </w:rPr>
            </w:pPr>
            <w:r w:rsidRPr="00C54087">
              <w:rPr>
                <w:rFonts w:ascii="Times New Roman" w:eastAsia="Times New Roman" w:hAnsi="Times New Roman" w:cs="Times New Roman"/>
                <w:b/>
              </w:rPr>
              <w:t>EA</w:t>
            </w:r>
          </w:p>
        </w:tc>
      </w:tr>
      <w:tr w:rsidR="00E5175F" w:rsidRPr="00C54087" w:rsidTr="000C7661">
        <w:trPr>
          <w:tblCellSpacing w:w="8" w:type="dxa"/>
          <w:jc w:val="center"/>
        </w:trPr>
        <w:tc>
          <w:tcPr>
            <w:tcW w:w="2287" w:type="dxa"/>
            <w:gridSpan w:val="2"/>
            <w:shd w:val="clear" w:color="auto" w:fill="C6D9F1" w:themeFill="text2" w:themeFillTint="33"/>
            <w:vAlign w:val="center"/>
          </w:tcPr>
          <w:p w:rsidR="00E5175F" w:rsidRPr="00C54087" w:rsidRDefault="00E5175F" w:rsidP="007819FF">
            <w:pPr>
              <w:rPr>
                <w:rFonts w:ascii="Times New Roman" w:hAnsi="Times New Roman" w:cs="Times New Roman"/>
                <w:b/>
              </w:rPr>
            </w:pPr>
            <w:r>
              <w:rPr>
                <w:rFonts w:ascii="Times New Roman" w:hAnsi="Times New Roman" w:cs="Times New Roman"/>
                <w:b/>
              </w:rPr>
              <w:t xml:space="preserve">Yönetim Bilişim Sistemleri </w:t>
            </w:r>
          </w:p>
        </w:tc>
        <w:tc>
          <w:tcPr>
            <w:tcW w:w="1118" w:type="dxa"/>
            <w:shd w:val="clear" w:color="auto" w:fill="EAF1DD" w:themeFill="accent3" w:themeFillTint="33"/>
            <w:vAlign w:val="center"/>
          </w:tcPr>
          <w:p w:rsidR="00E5175F" w:rsidRPr="00C54087" w:rsidRDefault="00E5175F" w:rsidP="001C04FA">
            <w:pPr>
              <w:jc w:val="center"/>
              <w:rPr>
                <w:rFonts w:ascii="Times New Roman" w:hAnsi="Times New Roman" w:cs="Times New Roman"/>
                <w:b/>
                <w:bCs/>
              </w:rPr>
            </w:pPr>
            <w:r>
              <w:rPr>
                <w:rFonts w:ascii="Times New Roman" w:hAnsi="Times New Roman" w:cs="Times New Roman"/>
                <w:b/>
                <w:bCs/>
              </w:rPr>
              <w:t>10</w:t>
            </w:r>
          </w:p>
        </w:tc>
        <w:tc>
          <w:tcPr>
            <w:tcW w:w="1118" w:type="dxa"/>
            <w:shd w:val="clear" w:color="auto" w:fill="EAF1DD" w:themeFill="accent3" w:themeFillTint="33"/>
            <w:vAlign w:val="center"/>
          </w:tcPr>
          <w:p w:rsidR="00E5175F" w:rsidRPr="00C54087" w:rsidRDefault="00E5175F" w:rsidP="008B687E">
            <w:pPr>
              <w:jc w:val="center"/>
              <w:rPr>
                <w:rFonts w:ascii="Times New Roman" w:hAnsi="Times New Roman" w:cs="Times New Roman"/>
                <w:b/>
              </w:rPr>
            </w:pPr>
            <w:r>
              <w:rPr>
                <w:rFonts w:ascii="Times New Roman" w:hAnsi="Times New Roman" w:cs="Times New Roman"/>
                <w:b/>
              </w:rPr>
              <w:t>-</w:t>
            </w:r>
          </w:p>
        </w:tc>
        <w:tc>
          <w:tcPr>
            <w:tcW w:w="1118" w:type="dxa"/>
            <w:shd w:val="clear" w:color="auto" w:fill="EAF1DD" w:themeFill="accent3" w:themeFillTint="33"/>
            <w:vAlign w:val="center"/>
          </w:tcPr>
          <w:p w:rsidR="00E5175F" w:rsidRDefault="00E5175F" w:rsidP="008B687E">
            <w:pPr>
              <w:jc w:val="center"/>
              <w:rPr>
                <w:rFonts w:ascii="Times New Roman" w:hAnsi="Times New Roman" w:cs="Times New Roman"/>
                <w:b/>
              </w:rPr>
            </w:pPr>
            <w:r>
              <w:rPr>
                <w:rFonts w:ascii="Times New Roman" w:hAnsi="Times New Roman" w:cs="Times New Roman"/>
                <w:b/>
              </w:rPr>
              <w:t>-</w:t>
            </w:r>
          </w:p>
        </w:tc>
        <w:tc>
          <w:tcPr>
            <w:tcW w:w="1260" w:type="dxa"/>
            <w:shd w:val="clear" w:color="auto" w:fill="EAF1DD" w:themeFill="accent3" w:themeFillTint="33"/>
            <w:vAlign w:val="center"/>
          </w:tcPr>
          <w:p w:rsidR="00E5175F" w:rsidRPr="00C54087" w:rsidRDefault="00E5175F" w:rsidP="008B687E">
            <w:pPr>
              <w:jc w:val="center"/>
              <w:rPr>
                <w:rFonts w:ascii="Times New Roman" w:hAnsi="Times New Roman" w:cs="Times New Roman"/>
              </w:rPr>
            </w:pPr>
            <w:r>
              <w:rPr>
                <w:rFonts w:ascii="Times New Roman" w:hAnsi="Times New Roman" w:cs="Times New Roman"/>
              </w:rPr>
              <w:t>-</w:t>
            </w:r>
          </w:p>
        </w:tc>
        <w:tc>
          <w:tcPr>
            <w:tcW w:w="1118" w:type="dxa"/>
            <w:shd w:val="clear" w:color="auto" w:fill="EAF1DD" w:themeFill="accent3" w:themeFillTint="33"/>
            <w:vAlign w:val="center"/>
          </w:tcPr>
          <w:p w:rsidR="00E5175F" w:rsidRPr="00C54087" w:rsidRDefault="00E5175F" w:rsidP="008B687E">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1259" w:type="dxa"/>
            <w:shd w:val="clear" w:color="auto" w:fill="EAF1DD" w:themeFill="accent3" w:themeFillTint="33"/>
            <w:vAlign w:val="center"/>
          </w:tcPr>
          <w:p w:rsidR="00E5175F" w:rsidRDefault="00E5175F" w:rsidP="008B687E">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3</w:t>
            </w:r>
          </w:p>
        </w:tc>
        <w:tc>
          <w:tcPr>
            <w:tcW w:w="1118" w:type="dxa"/>
            <w:shd w:val="clear" w:color="auto" w:fill="EAF1DD" w:themeFill="accent3" w:themeFillTint="33"/>
            <w:vAlign w:val="center"/>
          </w:tcPr>
          <w:p w:rsidR="00E5175F" w:rsidRPr="00C54087" w:rsidRDefault="00E5175F" w:rsidP="008B687E">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1118" w:type="dxa"/>
            <w:shd w:val="clear" w:color="auto" w:fill="EAF1DD" w:themeFill="accent3" w:themeFillTint="33"/>
            <w:vAlign w:val="center"/>
          </w:tcPr>
          <w:p w:rsidR="00E5175F" w:rsidRPr="00C54087" w:rsidRDefault="00E5175F" w:rsidP="008B687E">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835" w:type="dxa"/>
            <w:shd w:val="clear" w:color="auto" w:fill="EAF1DD" w:themeFill="accent3" w:themeFillTint="33"/>
            <w:vAlign w:val="center"/>
          </w:tcPr>
          <w:p w:rsidR="00E5175F" w:rsidRPr="00C54087" w:rsidRDefault="00E5175F" w:rsidP="008B687E">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5</w:t>
            </w:r>
          </w:p>
        </w:tc>
        <w:tc>
          <w:tcPr>
            <w:tcW w:w="1260" w:type="dxa"/>
            <w:shd w:val="clear" w:color="auto" w:fill="EAF1DD" w:themeFill="accent3" w:themeFillTint="33"/>
            <w:vAlign w:val="center"/>
          </w:tcPr>
          <w:p w:rsidR="00E5175F" w:rsidRPr="00C54087" w:rsidRDefault="00E5175F" w:rsidP="008B687E">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1484" w:type="dxa"/>
            <w:shd w:val="clear" w:color="auto" w:fill="EAF1DD" w:themeFill="accent3" w:themeFillTint="33"/>
            <w:vAlign w:val="center"/>
          </w:tcPr>
          <w:p w:rsidR="00E5175F" w:rsidRPr="00C54087" w:rsidRDefault="00E5175F" w:rsidP="008B687E">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EA</w:t>
            </w:r>
          </w:p>
        </w:tc>
      </w:tr>
      <w:tr w:rsidR="00E5175F" w:rsidRPr="00C54087" w:rsidTr="000C7661">
        <w:trPr>
          <w:tblCellSpacing w:w="8" w:type="dxa"/>
          <w:jc w:val="center"/>
        </w:trPr>
        <w:tc>
          <w:tcPr>
            <w:tcW w:w="2287" w:type="dxa"/>
            <w:gridSpan w:val="2"/>
            <w:shd w:val="clear" w:color="auto" w:fill="C6D9F1" w:themeFill="text2" w:themeFillTint="33"/>
            <w:vAlign w:val="center"/>
          </w:tcPr>
          <w:p w:rsidR="00E5175F" w:rsidRPr="00C54087" w:rsidRDefault="00E5175F" w:rsidP="00E5175F">
            <w:pPr>
              <w:rPr>
                <w:rFonts w:ascii="Times New Roman" w:hAnsi="Times New Roman" w:cs="Times New Roman"/>
                <w:b/>
              </w:rPr>
            </w:pPr>
            <w:r w:rsidRPr="00C54087">
              <w:rPr>
                <w:rFonts w:ascii="Times New Roman" w:hAnsi="Times New Roman" w:cs="Times New Roman"/>
                <w:b/>
              </w:rPr>
              <w:t>Sosyoloji</w:t>
            </w:r>
          </w:p>
        </w:tc>
        <w:tc>
          <w:tcPr>
            <w:tcW w:w="1118" w:type="dxa"/>
            <w:shd w:val="clear" w:color="auto" w:fill="EAF1DD" w:themeFill="accent3" w:themeFillTint="33"/>
            <w:vAlign w:val="center"/>
          </w:tcPr>
          <w:p w:rsidR="00E5175F" w:rsidRPr="00885B41" w:rsidRDefault="00E5175F" w:rsidP="00E5175F">
            <w:pPr>
              <w:jc w:val="center"/>
              <w:rPr>
                <w:rFonts w:ascii="Times New Roman" w:hAnsi="Times New Roman" w:cs="Times New Roman"/>
                <w:b/>
                <w:bCs/>
              </w:rPr>
            </w:pPr>
            <w:r w:rsidRPr="00885B41">
              <w:rPr>
                <w:rFonts w:ascii="Times New Roman" w:hAnsi="Times New Roman" w:cs="Times New Roman"/>
                <w:b/>
                <w:bCs/>
              </w:rPr>
              <w:t>10</w:t>
            </w:r>
          </w:p>
        </w:tc>
        <w:tc>
          <w:tcPr>
            <w:tcW w:w="1118" w:type="dxa"/>
            <w:shd w:val="clear" w:color="auto" w:fill="EAF1DD" w:themeFill="accent3" w:themeFillTint="33"/>
            <w:vAlign w:val="center"/>
          </w:tcPr>
          <w:p w:rsidR="00E5175F" w:rsidRPr="00885B41" w:rsidRDefault="00E5175F" w:rsidP="00E5175F">
            <w:pPr>
              <w:jc w:val="center"/>
              <w:rPr>
                <w:rFonts w:ascii="Times New Roman" w:hAnsi="Times New Roman" w:cs="Times New Roman"/>
                <w:b/>
              </w:rPr>
            </w:pPr>
            <w:r w:rsidRPr="00885B41">
              <w:rPr>
                <w:rFonts w:ascii="Times New Roman" w:hAnsi="Times New Roman" w:cs="Times New Roman"/>
                <w:b/>
              </w:rPr>
              <w:t>6</w:t>
            </w:r>
          </w:p>
        </w:tc>
        <w:tc>
          <w:tcPr>
            <w:tcW w:w="1118" w:type="dxa"/>
            <w:shd w:val="clear" w:color="auto" w:fill="EAF1DD" w:themeFill="accent3" w:themeFillTint="33"/>
            <w:vAlign w:val="center"/>
          </w:tcPr>
          <w:p w:rsidR="00E5175F" w:rsidRPr="00885B41" w:rsidRDefault="00E5175F" w:rsidP="00E5175F">
            <w:pPr>
              <w:jc w:val="center"/>
              <w:rPr>
                <w:rFonts w:ascii="Times New Roman" w:hAnsi="Times New Roman" w:cs="Times New Roman"/>
                <w:b/>
              </w:rPr>
            </w:pPr>
            <w:r w:rsidRPr="00885B41">
              <w:rPr>
                <w:rFonts w:ascii="Times New Roman" w:hAnsi="Times New Roman" w:cs="Times New Roman"/>
                <w:b/>
              </w:rPr>
              <w:t>4</w:t>
            </w:r>
          </w:p>
        </w:tc>
        <w:tc>
          <w:tcPr>
            <w:tcW w:w="1260" w:type="dxa"/>
            <w:shd w:val="clear" w:color="auto" w:fill="EAF1DD" w:themeFill="accent3" w:themeFillTint="33"/>
            <w:vAlign w:val="center"/>
          </w:tcPr>
          <w:p w:rsidR="00E5175F" w:rsidRPr="00885B41" w:rsidRDefault="00E5175F" w:rsidP="00E5175F">
            <w:pPr>
              <w:jc w:val="center"/>
              <w:rPr>
                <w:rFonts w:ascii="Times New Roman" w:hAnsi="Times New Roman" w:cs="Times New Roman"/>
                <w:b/>
              </w:rPr>
            </w:pPr>
            <w:r w:rsidRPr="00885B41">
              <w:rPr>
                <w:rFonts w:ascii="Times New Roman" w:hAnsi="Times New Roman" w:cs="Times New Roman"/>
                <w:b/>
              </w:rPr>
              <w:t>1</w:t>
            </w:r>
          </w:p>
        </w:tc>
        <w:tc>
          <w:tcPr>
            <w:tcW w:w="1118" w:type="dxa"/>
            <w:shd w:val="clear" w:color="auto" w:fill="EAF1DD" w:themeFill="accent3" w:themeFillTint="33"/>
            <w:vAlign w:val="center"/>
          </w:tcPr>
          <w:p w:rsidR="00E5175F" w:rsidRPr="00885B41" w:rsidRDefault="00E5175F" w:rsidP="00E5175F">
            <w:pPr>
              <w:spacing w:after="125" w:line="288" w:lineRule="atLeast"/>
              <w:jc w:val="center"/>
              <w:rPr>
                <w:rFonts w:ascii="Times New Roman" w:eastAsia="Times New Roman" w:hAnsi="Times New Roman" w:cs="Times New Roman"/>
                <w:b/>
              </w:rPr>
            </w:pPr>
            <w:r w:rsidRPr="00885B41">
              <w:rPr>
                <w:rFonts w:ascii="Times New Roman" w:eastAsia="Times New Roman" w:hAnsi="Times New Roman" w:cs="Times New Roman"/>
                <w:b/>
              </w:rPr>
              <w:t>2</w:t>
            </w:r>
          </w:p>
        </w:tc>
        <w:tc>
          <w:tcPr>
            <w:tcW w:w="1259" w:type="dxa"/>
            <w:shd w:val="clear" w:color="auto" w:fill="EAF1DD" w:themeFill="accent3" w:themeFillTint="33"/>
            <w:vAlign w:val="center"/>
          </w:tcPr>
          <w:p w:rsidR="00E5175F" w:rsidRPr="00885B41" w:rsidRDefault="00E5175F" w:rsidP="00E5175F">
            <w:pPr>
              <w:spacing w:after="125" w:line="288" w:lineRule="atLeast"/>
              <w:jc w:val="center"/>
              <w:rPr>
                <w:rFonts w:ascii="Times New Roman" w:eastAsia="Times New Roman" w:hAnsi="Times New Roman" w:cs="Times New Roman"/>
                <w:b/>
              </w:rPr>
            </w:pPr>
            <w:r w:rsidRPr="00885B41">
              <w:rPr>
                <w:rFonts w:ascii="Times New Roman" w:eastAsia="Times New Roman" w:hAnsi="Times New Roman" w:cs="Times New Roman"/>
                <w:b/>
              </w:rPr>
              <w:t>4</w:t>
            </w:r>
          </w:p>
        </w:tc>
        <w:tc>
          <w:tcPr>
            <w:tcW w:w="1118" w:type="dxa"/>
            <w:shd w:val="clear" w:color="auto" w:fill="EAF1DD" w:themeFill="accent3" w:themeFillTint="33"/>
            <w:vAlign w:val="center"/>
          </w:tcPr>
          <w:p w:rsidR="00E5175F" w:rsidRPr="00885B41" w:rsidRDefault="00E5175F" w:rsidP="00E5175F">
            <w:pPr>
              <w:spacing w:after="125" w:line="288" w:lineRule="atLeast"/>
              <w:jc w:val="center"/>
              <w:rPr>
                <w:rFonts w:ascii="Times New Roman" w:eastAsia="Times New Roman" w:hAnsi="Times New Roman" w:cs="Times New Roman"/>
                <w:b/>
              </w:rPr>
            </w:pPr>
            <w:r w:rsidRPr="00885B41">
              <w:rPr>
                <w:rFonts w:ascii="Times New Roman" w:eastAsia="Times New Roman" w:hAnsi="Times New Roman" w:cs="Times New Roman"/>
                <w:b/>
              </w:rPr>
              <w:t>2</w:t>
            </w:r>
          </w:p>
        </w:tc>
        <w:tc>
          <w:tcPr>
            <w:tcW w:w="1118" w:type="dxa"/>
            <w:shd w:val="clear" w:color="auto" w:fill="EAF1DD" w:themeFill="accent3" w:themeFillTint="33"/>
            <w:vAlign w:val="center"/>
          </w:tcPr>
          <w:p w:rsidR="00E5175F" w:rsidRPr="00885B41" w:rsidRDefault="00E5175F" w:rsidP="00E5175F">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1</w:t>
            </w:r>
          </w:p>
        </w:tc>
        <w:tc>
          <w:tcPr>
            <w:tcW w:w="835" w:type="dxa"/>
            <w:shd w:val="clear" w:color="auto" w:fill="EAF1DD" w:themeFill="accent3" w:themeFillTint="33"/>
            <w:vAlign w:val="center"/>
          </w:tcPr>
          <w:p w:rsidR="00E5175F" w:rsidRPr="00885B41" w:rsidRDefault="00E5175F" w:rsidP="00E5175F">
            <w:pPr>
              <w:spacing w:after="125" w:line="288" w:lineRule="atLeast"/>
              <w:jc w:val="center"/>
              <w:rPr>
                <w:rFonts w:ascii="Times New Roman" w:eastAsia="Times New Roman" w:hAnsi="Times New Roman" w:cs="Times New Roman"/>
                <w:b/>
              </w:rPr>
            </w:pPr>
            <w:r w:rsidRPr="00885B41">
              <w:rPr>
                <w:rFonts w:ascii="Times New Roman" w:eastAsia="Times New Roman" w:hAnsi="Times New Roman" w:cs="Times New Roman"/>
                <w:b/>
              </w:rPr>
              <w:t>2</w:t>
            </w:r>
          </w:p>
        </w:tc>
        <w:tc>
          <w:tcPr>
            <w:tcW w:w="1260" w:type="dxa"/>
            <w:shd w:val="clear" w:color="auto" w:fill="EAF1DD" w:themeFill="accent3" w:themeFillTint="33"/>
            <w:vAlign w:val="center"/>
          </w:tcPr>
          <w:p w:rsidR="00E5175F" w:rsidRPr="00885B41" w:rsidRDefault="00E5175F" w:rsidP="00E5175F">
            <w:pPr>
              <w:spacing w:after="125" w:line="288" w:lineRule="atLeast"/>
              <w:jc w:val="center"/>
              <w:rPr>
                <w:rFonts w:ascii="Times New Roman" w:eastAsia="Times New Roman" w:hAnsi="Times New Roman" w:cs="Times New Roman"/>
                <w:b/>
              </w:rPr>
            </w:pPr>
            <w:r>
              <w:rPr>
                <w:rFonts w:ascii="Times New Roman" w:eastAsia="Times New Roman" w:hAnsi="Times New Roman" w:cs="Times New Roman"/>
                <w:b/>
              </w:rPr>
              <w:t>-</w:t>
            </w:r>
          </w:p>
        </w:tc>
        <w:tc>
          <w:tcPr>
            <w:tcW w:w="1484" w:type="dxa"/>
            <w:shd w:val="clear" w:color="auto" w:fill="EAF1DD" w:themeFill="accent3" w:themeFillTint="33"/>
            <w:vAlign w:val="center"/>
          </w:tcPr>
          <w:p w:rsidR="00E5175F" w:rsidRPr="00C54087" w:rsidRDefault="00E5175F" w:rsidP="00E5175F">
            <w:pPr>
              <w:spacing w:after="125" w:line="288" w:lineRule="atLeast"/>
              <w:jc w:val="center"/>
              <w:rPr>
                <w:rFonts w:ascii="Times New Roman" w:eastAsia="Times New Roman" w:hAnsi="Times New Roman" w:cs="Times New Roman"/>
                <w:b/>
              </w:rPr>
            </w:pPr>
            <w:r w:rsidRPr="00C54087">
              <w:rPr>
                <w:rFonts w:ascii="Times New Roman" w:eastAsia="Times New Roman" w:hAnsi="Times New Roman" w:cs="Times New Roman"/>
                <w:b/>
              </w:rPr>
              <w:t>EA</w:t>
            </w:r>
          </w:p>
        </w:tc>
      </w:tr>
    </w:tbl>
    <w:p w:rsidR="00AC3FBB" w:rsidRDefault="00AC3FBB" w:rsidP="000612F3">
      <w:pPr>
        <w:spacing w:after="0" w:line="240" w:lineRule="auto"/>
        <w:jc w:val="both"/>
        <w:rPr>
          <w:rFonts w:ascii="Times New Roman" w:eastAsia="Times New Roman" w:hAnsi="Times New Roman" w:cs="Times New Roman"/>
          <w:b/>
        </w:rPr>
      </w:pPr>
    </w:p>
    <w:p w:rsidR="000612F3" w:rsidRPr="00C54087" w:rsidRDefault="000612F3" w:rsidP="000612F3">
      <w:pPr>
        <w:spacing w:after="0" w:line="240" w:lineRule="auto"/>
        <w:jc w:val="both"/>
        <w:rPr>
          <w:rFonts w:ascii="Times New Roman" w:eastAsia="Times New Roman" w:hAnsi="Times New Roman" w:cs="Times New Roman"/>
          <w:b/>
        </w:rPr>
      </w:pPr>
      <w:r w:rsidRPr="00C54087">
        <w:rPr>
          <w:rFonts w:ascii="Times New Roman" w:eastAsia="Times New Roman" w:hAnsi="Times New Roman" w:cs="Times New Roman"/>
          <w:b/>
        </w:rPr>
        <w:t>BAŞVURU ŞARTLARI</w:t>
      </w:r>
    </w:p>
    <w:p w:rsidR="000612F3" w:rsidRPr="00C54087" w:rsidRDefault="000612F3" w:rsidP="000612F3">
      <w:pPr>
        <w:spacing w:after="0" w:line="240" w:lineRule="auto"/>
        <w:jc w:val="both"/>
        <w:rPr>
          <w:rFonts w:ascii="Times New Roman" w:eastAsia="Times New Roman" w:hAnsi="Times New Roman" w:cs="Times New Roman"/>
          <w:b/>
        </w:rPr>
      </w:pPr>
    </w:p>
    <w:p w:rsidR="000612F3" w:rsidRPr="00C54087" w:rsidRDefault="000612F3" w:rsidP="000612F3">
      <w:pPr>
        <w:spacing w:after="0" w:line="240" w:lineRule="auto"/>
        <w:jc w:val="both"/>
        <w:rPr>
          <w:rFonts w:ascii="Times New Roman" w:eastAsia="Times New Roman" w:hAnsi="Times New Roman" w:cs="Times New Roman"/>
          <w:b/>
        </w:rPr>
      </w:pPr>
      <w:r w:rsidRPr="00C54087">
        <w:rPr>
          <w:rFonts w:ascii="Times New Roman" w:eastAsia="Times New Roman" w:hAnsi="Times New Roman" w:cs="Times New Roman"/>
          <w:b/>
        </w:rPr>
        <w:t>Eğitim Yönetimi ABD</w:t>
      </w:r>
    </w:p>
    <w:p w:rsidR="000612F3" w:rsidRPr="001C3BDE" w:rsidRDefault="001C3BDE" w:rsidP="00AC09F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1. </w:t>
      </w:r>
      <w:r w:rsidRPr="001C3BDE">
        <w:rPr>
          <w:rFonts w:ascii="Times New Roman" w:eastAsia="Times New Roman" w:hAnsi="Times New Roman" w:cs="Times New Roman"/>
        </w:rPr>
        <w:t>Yüksek</w:t>
      </w:r>
      <w:r w:rsidR="00465FF4">
        <w:rPr>
          <w:rFonts w:ascii="Times New Roman" w:eastAsia="Times New Roman" w:hAnsi="Times New Roman" w:cs="Times New Roman"/>
        </w:rPr>
        <w:t xml:space="preserve"> </w:t>
      </w:r>
      <w:r w:rsidRPr="001C3BDE">
        <w:rPr>
          <w:rFonts w:ascii="Times New Roman" w:eastAsia="Times New Roman" w:hAnsi="Times New Roman" w:cs="Times New Roman"/>
        </w:rPr>
        <w:t>lisans için eğitim fakültesi mezunu olmak.</w:t>
      </w:r>
    </w:p>
    <w:p w:rsidR="001C3BDE" w:rsidRPr="001C3BDE" w:rsidRDefault="001C3BDE" w:rsidP="00AC09FF">
      <w:pPr>
        <w:spacing w:after="0" w:line="240" w:lineRule="auto"/>
        <w:jc w:val="both"/>
        <w:rPr>
          <w:rFonts w:ascii="Times New Roman" w:eastAsia="Times New Roman" w:hAnsi="Times New Roman" w:cs="Times New Roman"/>
        </w:rPr>
      </w:pPr>
      <w:r w:rsidRPr="007B0EA2">
        <w:rPr>
          <w:rFonts w:ascii="Times New Roman" w:eastAsia="Times New Roman" w:hAnsi="Times New Roman" w:cs="Times New Roman"/>
          <w:b/>
        </w:rPr>
        <w:t>2.</w:t>
      </w:r>
      <w:r w:rsidRPr="001C3BDE">
        <w:rPr>
          <w:rFonts w:ascii="Times New Roman" w:eastAsia="Times New Roman" w:hAnsi="Times New Roman" w:cs="Times New Roman"/>
        </w:rPr>
        <w:t xml:space="preserve"> Yatay geçiş için tezsiz yüksek lisansta en az bir yarıyı</w:t>
      </w:r>
      <w:r w:rsidR="00DD166B">
        <w:rPr>
          <w:rFonts w:ascii="Times New Roman" w:eastAsia="Times New Roman" w:hAnsi="Times New Roman" w:cs="Times New Roman"/>
        </w:rPr>
        <w:t>lını başarıyla tamamlamış olmak ve katkı payı borcu bulunmamak.</w:t>
      </w:r>
    </w:p>
    <w:p w:rsidR="000612F3" w:rsidRPr="00C54087" w:rsidRDefault="000612F3" w:rsidP="000612F3">
      <w:pPr>
        <w:spacing w:after="0" w:line="240" w:lineRule="auto"/>
        <w:jc w:val="both"/>
        <w:rPr>
          <w:rFonts w:ascii="Times New Roman" w:eastAsia="Times New Roman" w:hAnsi="Times New Roman" w:cs="Times New Roman"/>
          <w:b/>
        </w:rPr>
      </w:pPr>
    </w:p>
    <w:p w:rsidR="003A1F4E" w:rsidRDefault="003A1F4E" w:rsidP="00465FF4">
      <w:pPr>
        <w:spacing w:after="0" w:line="240" w:lineRule="auto"/>
        <w:jc w:val="both"/>
        <w:rPr>
          <w:rFonts w:ascii="Times New Roman" w:hAnsi="Times New Roman" w:cs="Times New Roman"/>
          <w:b/>
        </w:rPr>
      </w:pPr>
    </w:p>
    <w:p w:rsidR="003A1F4E" w:rsidRDefault="003A1F4E" w:rsidP="00465FF4">
      <w:pPr>
        <w:spacing w:after="0" w:line="240" w:lineRule="auto"/>
        <w:jc w:val="both"/>
        <w:rPr>
          <w:rFonts w:ascii="Times New Roman" w:hAnsi="Times New Roman" w:cs="Times New Roman"/>
          <w:b/>
        </w:rPr>
      </w:pPr>
    </w:p>
    <w:p w:rsidR="00465FF4" w:rsidRPr="00C54087" w:rsidRDefault="00465FF4" w:rsidP="00465FF4">
      <w:pPr>
        <w:spacing w:after="0" w:line="240" w:lineRule="auto"/>
        <w:jc w:val="both"/>
        <w:rPr>
          <w:rFonts w:ascii="Times New Roman" w:hAnsi="Times New Roman" w:cs="Times New Roman"/>
          <w:b/>
        </w:rPr>
      </w:pPr>
      <w:r w:rsidRPr="00C54087">
        <w:rPr>
          <w:rFonts w:ascii="Times New Roman" w:hAnsi="Times New Roman" w:cs="Times New Roman"/>
          <w:b/>
        </w:rPr>
        <w:lastRenderedPageBreak/>
        <w:t>Tarih ABD</w:t>
      </w:r>
    </w:p>
    <w:p w:rsidR="00465FF4" w:rsidRPr="00C54087" w:rsidRDefault="00465FF4" w:rsidP="00465FF4">
      <w:pPr>
        <w:spacing w:after="0" w:line="240" w:lineRule="auto"/>
        <w:jc w:val="both"/>
        <w:rPr>
          <w:rFonts w:ascii="Times New Roman" w:hAnsi="Times New Roman" w:cs="Times New Roman"/>
        </w:rPr>
      </w:pPr>
      <w:r w:rsidRPr="00C54087">
        <w:rPr>
          <w:rFonts w:ascii="Times New Roman" w:hAnsi="Times New Roman" w:cs="Times New Roman"/>
          <w:b/>
        </w:rPr>
        <w:t>1.</w:t>
      </w:r>
      <w:r w:rsidRPr="00C54087">
        <w:rPr>
          <w:rFonts w:ascii="Times New Roman" w:hAnsi="Times New Roman" w:cs="Times New Roman"/>
        </w:rPr>
        <w:t xml:space="preserve"> Tezli Yüksek Lisans için üniversitelerin Tarih, Tarih Öğretmenliği, Sosyal Bilgiler Öğretmenliği, Arkeoloji, Sanat Tarihi, Çin Dili ve Edebiyatı, Rus Dili ve Edebiyatı, Arap Dili ve Edebiyatı, Fars Dili ve Edebiyatı bölümleri ile İktisadi ve İdari Bilimler ve Hukuk Fakültesi mezunu olmak.</w:t>
      </w:r>
    </w:p>
    <w:p w:rsidR="00465FF4" w:rsidRPr="00C54087" w:rsidRDefault="00465FF4" w:rsidP="00465FF4">
      <w:pPr>
        <w:spacing w:after="0" w:line="240" w:lineRule="auto"/>
        <w:jc w:val="both"/>
        <w:rPr>
          <w:rFonts w:ascii="Times New Roman" w:hAnsi="Times New Roman" w:cs="Times New Roman"/>
        </w:rPr>
      </w:pPr>
      <w:r w:rsidRPr="00C54087">
        <w:rPr>
          <w:rFonts w:ascii="Times New Roman" w:hAnsi="Times New Roman" w:cs="Times New Roman"/>
          <w:b/>
        </w:rPr>
        <w:t>2.</w:t>
      </w:r>
      <w:r w:rsidRPr="00C54087">
        <w:rPr>
          <w:rFonts w:ascii="Times New Roman" w:hAnsi="Times New Roman" w:cs="Times New Roman"/>
        </w:rPr>
        <w:t xml:space="preserve"> Doktora için tarih ana bilim dalında tezli yüksek lisans yapmış olmak.</w:t>
      </w:r>
    </w:p>
    <w:p w:rsidR="00872695" w:rsidRDefault="00872695" w:rsidP="000612F3">
      <w:pPr>
        <w:spacing w:after="0" w:line="240" w:lineRule="auto"/>
        <w:jc w:val="both"/>
        <w:rPr>
          <w:rFonts w:ascii="Times New Roman" w:eastAsia="Times New Roman" w:hAnsi="Times New Roman" w:cs="Times New Roman"/>
          <w:b/>
        </w:rPr>
      </w:pPr>
    </w:p>
    <w:p w:rsidR="00465FF4" w:rsidRDefault="000612F3" w:rsidP="000612F3">
      <w:pPr>
        <w:spacing w:after="0" w:line="240" w:lineRule="auto"/>
        <w:jc w:val="both"/>
        <w:rPr>
          <w:rFonts w:ascii="Times New Roman" w:eastAsia="Times New Roman" w:hAnsi="Times New Roman" w:cs="Times New Roman"/>
          <w:b/>
        </w:rPr>
      </w:pPr>
      <w:r w:rsidRPr="00C54087">
        <w:rPr>
          <w:rFonts w:ascii="Times New Roman" w:eastAsia="Times New Roman" w:hAnsi="Times New Roman" w:cs="Times New Roman"/>
          <w:b/>
        </w:rPr>
        <w:t>İşletme ABD</w:t>
      </w:r>
    </w:p>
    <w:p w:rsidR="000612F3" w:rsidRPr="00C54087" w:rsidRDefault="000612F3" w:rsidP="000612F3">
      <w:pPr>
        <w:spacing w:after="0" w:line="240" w:lineRule="auto"/>
        <w:jc w:val="both"/>
        <w:rPr>
          <w:rFonts w:ascii="Times New Roman" w:eastAsia="Times New Roman" w:hAnsi="Times New Roman" w:cs="Times New Roman"/>
          <w:b/>
        </w:rPr>
      </w:pPr>
      <w:r w:rsidRPr="00C54087">
        <w:rPr>
          <w:rFonts w:ascii="Times New Roman" w:eastAsia="Times New Roman" w:hAnsi="Times New Roman" w:cs="Times New Roman"/>
          <w:b/>
        </w:rPr>
        <w:t xml:space="preserve">Tezli Yüksek Lisans </w:t>
      </w:r>
    </w:p>
    <w:p w:rsidR="000612F3" w:rsidRPr="00C54087" w:rsidRDefault="000612F3" w:rsidP="000612F3">
      <w:pPr>
        <w:spacing w:after="0" w:line="240" w:lineRule="auto"/>
        <w:jc w:val="both"/>
        <w:rPr>
          <w:rFonts w:ascii="Times New Roman" w:eastAsia="Times New Roman" w:hAnsi="Times New Roman" w:cs="Times New Roman"/>
          <w:b/>
        </w:rPr>
      </w:pPr>
      <w:r w:rsidRPr="00C54087">
        <w:rPr>
          <w:rFonts w:ascii="Times New Roman" w:eastAsia="Times New Roman" w:hAnsi="Times New Roman" w:cs="Times New Roman"/>
          <w:b/>
        </w:rPr>
        <w:t>1.</w:t>
      </w:r>
      <w:r w:rsidRPr="00C54087">
        <w:rPr>
          <w:rFonts w:ascii="Times New Roman" w:eastAsia="Times New Roman" w:hAnsi="Times New Roman" w:cs="Times New Roman"/>
        </w:rPr>
        <w:t xml:space="preserve"> Tezli Yüksek Lisans programına kabul edilecek 12 öğrenci ilgili fakültelerin İşletme ve İşletme Mühendisliği Bölüm mezunlarından, </w:t>
      </w:r>
      <w:r w:rsidR="00AC3FBB">
        <w:rPr>
          <w:rFonts w:ascii="Times New Roman" w:eastAsia="Times New Roman" w:hAnsi="Times New Roman" w:cs="Times New Roman"/>
        </w:rPr>
        <w:t xml:space="preserve">alan dışı </w:t>
      </w:r>
      <w:r w:rsidR="00465FF4">
        <w:rPr>
          <w:rFonts w:ascii="Times New Roman" w:eastAsia="Times New Roman" w:hAnsi="Times New Roman" w:cs="Times New Roman"/>
        </w:rPr>
        <w:t>3 öğrenci is</w:t>
      </w:r>
      <w:r w:rsidRPr="00C54087">
        <w:rPr>
          <w:rFonts w:ascii="Times New Roman" w:eastAsia="Times New Roman" w:hAnsi="Times New Roman" w:cs="Times New Roman"/>
        </w:rPr>
        <w:t>e Turizm İşletmeciliği, Sağlık İşletmeciliği/Yönetimi, Endüstri Mühendisliği Bölümleri ile İktisadi ve İdari Bilimler, İşletme, İktisat, Siyasal Bilgiler, Sosyal ve Beşeri Bilimler fakültelerinin İşletme dışında kalan bölümleri ile Uygulamalı Bilimler Yüksekokulu mezunlarından olacaktır.</w:t>
      </w:r>
    </w:p>
    <w:p w:rsidR="000612F3" w:rsidRPr="00C54087" w:rsidRDefault="000612F3" w:rsidP="000612F3">
      <w:pPr>
        <w:spacing w:after="0" w:line="240" w:lineRule="auto"/>
        <w:jc w:val="both"/>
        <w:rPr>
          <w:rFonts w:ascii="Times New Roman" w:eastAsia="Times New Roman" w:hAnsi="Times New Roman" w:cs="Times New Roman"/>
        </w:rPr>
      </w:pPr>
      <w:r w:rsidRPr="00C54087">
        <w:rPr>
          <w:rFonts w:ascii="Times New Roman" w:eastAsia="Times New Roman" w:hAnsi="Times New Roman" w:cs="Times New Roman"/>
          <w:b/>
        </w:rPr>
        <w:t xml:space="preserve">2. </w:t>
      </w:r>
      <w:r w:rsidRPr="00C54087">
        <w:rPr>
          <w:rFonts w:ascii="Times New Roman" w:eastAsia="Times New Roman" w:hAnsi="Times New Roman" w:cs="Times New Roman"/>
        </w:rPr>
        <w:t>İlgili fakültelerin İşletme bölümü dışında bir bölümden mezun olan öğrencilere Bilimsel Hazırlık dersleri verilebilir.</w:t>
      </w:r>
    </w:p>
    <w:p w:rsidR="000612F3" w:rsidRPr="00C54087" w:rsidRDefault="000612F3" w:rsidP="000612F3">
      <w:pPr>
        <w:spacing w:after="0" w:line="240" w:lineRule="auto"/>
        <w:jc w:val="both"/>
        <w:rPr>
          <w:rFonts w:ascii="Times New Roman" w:eastAsia="Times New Roman" w:hAnsi="Times New Roman" w:cs="Times New Roman"/>
        </w:rPr>
      </w:pPr>
      <w:r w:rsidRPr="00C54087">
        <w:rPr>
          <w:rFonts w:ascii="Times New Roman" w:eastAsia="Times New Roman" w:hAnsi="Times New Roman" w:cs="Times New Roman"/>
          <w:b/>
        </w:rPr>
        <w:t>3.</w:t>
      </w:r>
      <w:r w:rsidRPr="00C54087">
        <w:rPr>
          <w:rFonts w:ascii="Times New Roman" w:eastAsia="Times New Roman" w:hAnsi="Times New Roman" w:cs="Times New Roman"/>
        </w:rPr>
        <w:t xml:space="preserve"> Sınav sonucunda; alan içi veya alan dışı için ayrılan kontenjanların dolmaması hâlinde, alan içinden alan dışına veya alan dışından alan içine toplam kontenjanı (15) aşmamak kaydıyla aktarım yapılabilir.</w:t>
      </w:r>
    </w:p>
    <w:p w:rsidR="000612F3" w:rsidRPr="00C54087" w:rsidRDefault="000612F3" w:rsidP="000612F3">
      <w:pPr>
        <w:spacing w:after="0" w:line="240" w:lineRule="auto"/>
        <w:jc w:val="both"/>
        <w:rPr>
          <w:rFonts w:ascii="Times New Roman" w:eastAsia="Times New Roman" w:hAnsi="Times New Roman" w:cs="Times New Roman"/>
          <w:b/>
        </w:rPr>
      </w:pPr>
      <w:r w:rsidRPr="00C54087">
        <w:rPr>
          <w:rFonts w:ascii="Times New Roman" w:eastAsia="Times New Roman" w:hAnsi="Times New Roman" w:cs="Times New Roman"/>
          <w:b/>
        </w:rPr>
        <w:t xml:space="preserve">Doktora </w:t>
      </w:r>
    </w:p>
    <w:p w:rsidR="000612F3" w:rsidRPr="00C54087" w:rsidRDefault="000612F3" w:rsidP="000612F3">
      <w:pPr>
        <w:spacing w:after="0" w:line="240" w:lineRule="auto"/>
        <w:jc w:val="both"/>
        <w:rPr>
          <w:rFonts w:ascii="Times New Roman" w:eastAsia="Times New Roman" w:hAnsi="Times New Roman" w:cs="Times New Roman"/>
          <w:bCs/>
        </w:rPr>
      </w:pPr>
      <w:r w:rsidRPr="00C54087">
        <w:rPr>
          <w:rFonts w:ascii="Times New Roman" w:eastAsia="Times New Roman" w:hAnsi="Times New Roman" w:cs="Times New Roman"/>
          <w:b/>
          <w:bCs/>
        </w:rPr>
        <w:t>1.</w:t>
      </w:r>
      <w:r w:rsidRPr="00C54087">
        <w:rPr>
          <w:rFonts w:ascii="Times New Roman" w:eastAsia="Times New Roman" w:hAnsi="Times New Roman" w:cs="Times New Roman"/>
          <w:bCs/>
        </w:rPr>
        <w:t xml:space="preserve"> Tezli yüksek lisans yapmış olmak.</w:t>
      </w:r>
    </w:p>
    <w:p w:rsidR="000612F3" w:rsidRPr="00C54087" w:rsidRDefault="000612F3" w:rsidP="000612F3">
      <w:pPr>
        <w:spacing w:after="0" w:line="240" w:lineRule="auto"/>
        <w:jc w:val="both"/>
        <w:rPr>
          <w:rFonts w:ascii="Times New Roman" w:eastAsia="Times New Roman" w:hAnsi="Times New Roman" w:cs="Times New Roman"/>
          <w:bCs/>
        </w:rPr>
      </w:pPr>
      <w:r w:rsidRPr="00C54087">
        <w:rPr>
          <w:rFonts w:ascii="Times New Roman" w:eastAsia="Times New Roman" w:hAnsi="Times New Roman" w:cs="Times New Roman"/>
          <w:b/>
          <w:bCs/>
        </w:rPr>
        <w:t>2.</w:t>
      </w:r>
      <w:r w:rsidRPr="00C54087">
        <w:rPr>
          <w:rFonts w:ascii="Times New Roman" w:eastAsia="Times New Roman" w:hAnsi="Times New Roman" w:cs="Times New Roman"/>
          <w:bCs/>
        </w:rPr>
        <w:t xml:space="preserve"> İlgili fakültelerin işletme bölümü dışında bir bölümden mezun olan öğrencilere bilimsel hazırlık dersleri verilebilir.</w:t>
      </w:r>
    </w:p>
    <w:p w:rsidR="000612F3" w:rsidRDefault="000612F3" w:rsidP="000612F3">
      <w:pPr>
        <w:spacing w:after="0" w:line="240" w:lineRule="auto"/>
        <w:jc w:val="both"/>
        <w:rPr>
          <w:rFonts w:ascii="Times New Roman" w:eastAsia="Times New Roman" w:hAnsi="Times New Roman" w:cs="Times New Roman"/>
          <w:bCs/>
        </w:rPr>
      </w:pPr>
      <w:r w:rsidRPr="00C54087">
        <w:rPr>
          <w:rFonts w:ascii="Times New Roman" w:eastAsia="Times New Roman" w:hAnsi="Times New Roman" w:cs="Times New Roman"/>
          <w:b/>
          <w:bCs/>
        </w:rPr>
        <w:t>3.</w:t>
      </w:r>
      <w:r w:rsidRPr="00C54087">
        <w:rPr>
          <w:rFonts w:ascii="Times New Roman" w:eastAsia="Times New Roman" w:hAnsi="Times New Roman" w:cs="Times New Roman"/>
          <w:bCs/>
        </w:rPr>
        <w:t xml:space="preserve"> Doktoraya girmeye hak kazanan öğrencilerden ana bilim dalının gerekli gördüğü öğrencilere de bilimsel hazırlık dersleri verilebilir.</w:t>
      </w:r>
    </w:p>
    <w:p w:rsidR="00091F8D" w:rsidRPr="00091F8D" w:rsidRDefault="00091F8D" w:rsidP="000612F3">
      <w:pPr>
        <w:spacing w:after="0" w:line="240" w:lineRule="auto"/>
        <w:jc w:val="both"/>
        <w:rPr>
          <w:rFonts w:ascii="Times New Roman" w:eastAsia="Times New Roman" w:hAnsi="Times New Roman" w:cs="Times New Roman"/>
          <w:b/>
        </w:rPr>
      </w:pPr>
      <w:r w:rsidRPr="00091F8D">
        <w:rPr>
          <w:rFonts w:ascii="Times New Roman" w:eastAsia="Times New Roman" w:hAnsi="Times New Roman" w:cs="Times New Roman"/>
          <w:b/>
          <w:bCs/>
        </w:rPr>
        <w:t xml:space="preserve">4. </w:t>
      </w:r>
      <w:r>
        <w:rPr>
          <w:rFonts w:ascii="Times New Roman" w:hAnsi="Times New Roman" w:cs="Times New Roman"/>
        </w:rPr>
        <w:t>Doktora yatay geçiş için</w:t>
      </w:r>
      <w:r w:rsidRPr="00C54087">
        <w:rPr>
          <w:rFonts w:ascii="Times New Roman" w:hAnsi="Times New Roman" w:cs="Times New Roman"/>
        </w:rPr>
        <w:t xml:space="preserve"> ders dönemini başarıyla tamamlamış olmak</w:t>
      </w:r>
      <w:r>
        <w:rPr>
          <w:rFonts w:ascii="Times New Roman" w:hAnsi="Times New Roman" w:cs="Times New Roman"/>
        </w:rPr>
        <w:t>.</w:t>
      </w:r>
    </w:p>
    <w:p w:rsidR="000612F3" w:rsidRDefault="000612F3" w:rsidP="000612F3">
      <w:pPr>
        <w:spacing w:after="0" w:line="240" w:lineRule="auto"/>
        <w:jc w:val="both"/>
        <w:rPr>
          <w:rFonts w:ascii="Times New Roman" w:hAnsi="Times New Roman" w:cs="Times New Roman"/>
        </w:rPr>
      </w:pPr>
    </w:p>
    <w:p w:rsidR="000612F3" w:rsidRPr="00C54087" w:rsidRDefault="000612F3" w:rsidP="000612F3">
      <w:pPr>
        <w:spacing w:after="0" w:line="240" w:lineRule="auto"/>
        <w:jc w:val="both"/>
        <w:rPr>
          <w:rFonts w:ascii="Times New Roman" w:hAnsi="Times New Roman" w:cs="Times New Roman"/>
          <w:b/>
        </w:rPr>
      </w:pPr>
      <w:r w:rsidRPr="00C54087">
        <w:rPr>
          <w:rFonts w:ascii="Times New Roman" w:hAnsi="Times New Roman" w:cs="Times New Roman"/>
          <w:b/>
        </w:rPr>
        <w:t xml:space="preserve">Siyaset Bilimi </w:t>
      </w:r>
      <w:r w:rsidR="00091F8D">
        <w:rPr>
          <w:rFonts w:ascii="Times New Roman" w:hAnsi="Times New Roman" w:cs="Times New Roman"/>
          <w:b/>
        </w:rPr>
        <w:t>v</w:t>
      </w:r>
      <w:r w:rsidRPr="00C54087">
        <w:rPr>
          <w:rFonts w:ascii="Times New Roman" w:hAnsi="Times New Roman" w:cs="Times New Roman"/>
          <w:b/>
        </w:rPr>
        <w:t>e Kamu Yönetimi ABD</w:t>
      </w:r>
    </w:p>
    <w:p w:rsidR="000612F3" w:rsidRPr="00C54087" w:rsidRDefault="000612F3" w:rsidP="000612F3">
      <w:pPr>
        <w:spacing w:after="0" w:line="240" w:lineRule="auto"/>
        <w:jc w:val="both"/>
        <w:rPr>
          <w:rFonts w:ascii="Times New Roman" w:hAnsi="Times New Roman" w:cs="Times New Roman"/>
          <w:b/>
        </w:rPr>
      </w:pPr>
      <w:r w:rsidRPr="00C54087">
        <w:rPr>
          <w:rFonts w:ascii="Times New Roman" w:hAnsi="Times New Roman" w:cs="Times New Roman"/>
          <w:b/>
        </w:rPr>
        <w:t xml:space="preserve">Tezli Yüksek Lisans </w:t>
      </w:r>
    </w:p>
    <w:p w:rsidR="000612F3" w:rsidRPr="00C54087" w:rsidRDefault="000612F3" w:rsidP="000612F3">
      <w:pPr>
        <w:spacing w:after="0" w:line="240" w:lineRule="auto"/>
        <w:jc w:val="both"/>
        <w:rPr>
          <w:rFonts w:ascii="Times New Roman" w:hAnsi="Times New Roman" w:cs="Times New Roman"/>
        </w:rPr>
      </w:pPr>
      <w:r w:rsidRPr="00C54087">
        <w:rPr>
          <w:rFonts w:ascii="Times New Roman" w:hAnsi="Times New Roman" w:cs="Times New Roman"/>
          <w:b/>
        </w:rPr>
        <w:t>1.</w:t>
      </w:r>
      <w:r w:rsidRPr="00C54087">
        <w:rPr>
          <w:rFonts w:ascii="Times New Roman" w:hAnsi="Times New Roman" w:cs="Times New Roman"/>
        </w:rPr>
        <w:t xml:space="preserve"> Lisans veya Yüksek Lisans Eğitimini Kamu Yönetimi, Siyaset Bilimi ve Kamu Yönetimi, Siyaset Bilimi, Kent ve Çevre Bilimleri, Yönetim Bilimleri alanlarının herhangi birinde lisans eğitimini tamamlamış olmak.</w:t>
      </w:r>
    </w:p>
    <w:p w:rsidR="000612F3" w:rsidRPr="00C54087" w:rsidRDefault="000612F3" w:rsidP="000612F3">
      <w:pPr>
        <w:spacing w:after="0" w:line="240" w:lineRule="auto"/>
        <w:jc w:val="both"/>
        <w:rPr>
          <w:rFonts w:ascii="Times New Roman" w:hAnsi="Times New Roman" w:cs="Times New Roman"/>
        </w:rPr>
      </w:pPr>
      <w:r w:rsidRPr="00C54087">
        <w:rPr>
          <w:rFonts w:ascii="Times New Roman" w:hAnsi="Times New Roman" w:cs="Times New Roman"/>
          <w:b/>
        </w:rPr>
        <w:t>2.</w:t>
      </w:r>
      <w:r w:rsidRPr="00C54087">
        <w:rPr>
          <w:rFonts w:ascii="Times New Roman" w:hAnsi="Times New Roman" w:cs="Times New Roman"/>
        </w:rPr>
        <w:t xml:space="preserve"> Alan dışı </w:t>
      </w:r>
      <w:r w:rsidR="00465FF4">
        <w:rPr>
          <w:rFonts w:ascii="Times New Roman" w:hAnsi="Times New Roman" w:cs="Times New Roman"/>
        </w:rPr>
        <w:t>tezli y</w:t>
      </w:r>
      <w:r w:rsidRPr="00C54087">
        <w:rPr>
          <w:rFonts w:ascii="Times New Roman" w:hAnsi="Times New Roman" w:cs="Times New Roman"/>
        </w:rPr>
        <w:t>üksek lisansa başvuracak adaylar için yukarıdaki alanların dışında bir bölümde lisans eğitimini tamamlamış olmak.</w:t>
      </w:r>
    </w:p>
    <w:p w:rsidR="000612F3" w:rsidRDefault="000612F3" w:rsidP="000612F3">
      <w:pPr>
        <w:spacing w:after="0" w:line="240" w:lineRule="auto"/>
        <w:jc w:val="both"/>
        <w:rPr>
          <w:rFonts w:ascii="Times New Roman" w:hAnsi="Times New Roman" w:cs="Times New Roman"/>
        </w:rPr>
      </w:pPr>
      <w:r w:rsidRPr="00C54087">
        <w:rPr>
          <w:rFonts w:ascii="Times New Roman" w:hAnsi="Times New Roman" w:cs="Times New Roman"/>
          <w:b/>
        </w:rPr>
        <w:t>3.</w:t>
      </w:r>
      <w:r w:rsidRPr="00C54087">
        <w:rPr>
          <w:rFonts w:ascii="Times New Roman" w:hAnsi="Times New Roman" w:cs="Times New Roman"/>
        </w:rPr>
        <w:t xml:space="preserve"> Alan dışı başvuru yapacak adaylara bilimsel hazırlık dersleri verilebilir.</w:t>
      </w:r>
    </w:p>
    <w:p w:rsidR="007B0EA2" w:rsidRPr="00C54087" w:rsidRDefault="007B0EA2" w:rsidP="000612F3">
      <w:pPr>
        <w:spacing w:after="0" w:line="240" w:lineRule="auto"/>
        <w:jc w:val="both"/>
        <w:rPr>
          <w:rFonts w:ascii="Times New Roman" w:hAnsi="Times New Roman" w:cs="Times New Roman"/>
        </w:rPr>
      </w:pPr>
      <w:r w:rsidRPr="007B0EA2">
        <w:rPr>
          <w:rFonts w:ascii="Times New Roman" w:eastAsia="Times New Roman" w:hAnsi="Times New Roman" w:cs="Times New Roman"/>
          <w:b/>
        </w:rPr>
        <w:t>4.</w:t>
      </w:r>
      <w:r>
        <w:rPr>
          <w:rFonts w:ascii="Times New Roman" w:eastAsia="Times New Roman" w:hAnsi="Times New Roman" w:cs="Times New Roman"/>
        </w:rPr>
        <w:t xml:space="preserve"> </w:t>
      </w:r>
      <w:r w:rsidRPr="001C3BDE">
        <w:rPr>
          <w:rFonts w:ascii="Times New Roman" w:eastAsia="Times New Roman" w:hAnsi="Times New Roman" w:cs="Times New Roman"/>
        </w:rPr>
        <w:t xml:space="preserve">Yatay geçiş için tezsiz yüksek lisansta </w:t>
      </w:r>
      <w:r>
        <w:rPr>
          <w:rFonts w:ascii="Times New Roman" w:eastAsia="Times New Roman" w:hAnsi="Times New Roman" w:cs="Times New Roman"/>
        </w:rPr>
        <w:t>ders dönemini başarıyla tamamlamış olmak ve katkı payı borcu bulunmamak.</w:t>
      </w:r>
    </w:p>
    <w:p w:rsidR="00AF702E" w:rsidRDefault="00AF702E" w:rsidP="000612F3">
      <w:pPr>
        <w:spacing w:after="0" w:line="240" w:lineRule="auto"/>
        <w:jc w:val="both"/>
        <w:rPr>
          <w:rFonts w:ascii="Times New Roman" w:eastAsia="Times New Roman" w:hAnsi="Times New Roman" w:cs="Times New Roman"/>
          <w:b/>
        </w:rPr>
      </w:pPr>
    </w:p>
    <w:p w:rsidR="000612F3" w:rsidRPr="00C54087" w:rsidRDefault="000612F3" w:rsidP="000612F3">
      <w:pPr>
        <w:spacing w:after="0" w:line="240" w:lineRule="auto"/>
        <w:jc w:val="both"/>
        <w:rPr>
          <w:rFonts w:ascii="Times New Roman" w:eastAsia="Times New Roman" w:hAnsi="Times New Roman" w:cs="Times New Roman"/>
          <w:b/>
        </w:rPr>
      </w:pPr>
      <w:r w:rsidRPr="00C54087">
        <w:rPr>
          <w:rFonts w:ascii="Times New Roman" w:eastAsia="Times New Roman" w:hAnsi="Times New Roman" w:cs="Times New Roman"/>
          <w:b/>
        </w:rPr>
        <w:t xml:space="preserve">Doktora </w:t>
      </w:r>
    </w:p>
    <w:p w:rsidR="00C17E4D" w:rsidRPr="00C54087" w:rsidRDefault="000612F3" w:rsidP="00C17E4D">
      <w:pPr>
        <w:spacing w:after="0" w:line="240" w:lineRule="auto"/>
        <w:jc w:val="both"/>
        <w:rPr>
          <w:rFonts w:ascii="Times New Roman" w:hAnsi="Times New Roman" w:cs="Times New Roman"/>
        </w:rPr>
      </w:pPr>
      <w:r w:rsidRPr="00C54087">
        <w:rPr>
          <w:rFonts w:ascii="Times New Roman" w:hAnsi="Times New Roman" w:cs="Times New Roman"/>
          <w:b/>
        </w:rPr>
        <w:t xml:space="preserve">1. </w:t>
      </w:r>
      <w:r w:rsidRPr="00C54087">
        <w:rPr>
          <w:rFonts w:ascii="Times New Roman" w:hAnsi="Times New Roman" w:cs="Times New Roman"/>
        </w:rPr>
        <w:t>Kamu Yönetimi, Siyaset Bilimi ve Kamu Yönetimi, Siyaset Bilimi, Kent ve Çevre Bilimleri, Yönetim Bilimleri alanlarının herhangi birisinde tezli yüksek lisans yapmış olmak.</w:t>
      </w:r>
    </w:p>
    <w:p w:rsidR="000612F3" w:rsidRDefault="000612F3" w:rsidP="000612F3">
      <w:pPr>
        <w:spacing w:after="0" w:line="240" w:lineRule="auto"/>
        <w:jc w:val="both"/>
        <w:rPr>
          <w:rFonts w:ascii="Times New Roman" w:hAnsi="Times New Roman" w:cs="Times New Roman"/>
        </w:rPr>
      </w:pPr>
    </w:p>
    <w:p w:rsidR="003A1F4E" w:rsidRDefault="003A1F4E" w:rsidP="000612F3">
      <w:pPr>
        <w:spacing w:after="0" w:line="240" w:lineRule="auto"/>
        <w:jc w:val="both"/>
        <w:rPr>
          <w:rFonts w:ascii="Times New Roman" w:hAnsi="Times New Roman" w:cs="Times New Roman"/>
        </w:rPr>
      </w:pPr>
    </w:p>
    <w:p w:rsidR="003A1F4E" w:rsidRDefault="003A1F4E" w:rsidP="000612F3">
      <w:pPr>
        <w:spacing w:after="0" w:line="240" w:lineRule="auto"/>
        <w:jc w:val="both"/>
        <w:rPr>
          <w:rFonts w:ascii="Times New Roman" w:hAnsi="Times New Roman" w:cs="Times New Roman"/>
        </w:rPr>
      </w:pPr>
    </w:p>
    <w:p w:rsidR="003A1F4E" w:rsidRPr="00C54087" w:rsidRDefault="003A1F4E" w:rsidP="000612F3">
      <w:pPr>
        <w:spacing w:after="0" w:line="240" w:lineRule="auto"/>
        <w:jc w:val="both"/>
        <w:rPr>
          <w:rFonts w:ascii="Times New Roman" w:hAnsi="Times New Roman" w:cs="Times New Roman"/>
        </w:rPr>
      </w:pPr>
    </w:p>
    <w:p w:rsidR="000612F3" w:rsidRPr="00C54087" w:rsidRDefault="000612F3" w:rsidP="000612F3">
      <w:pPr>
        <w:spacing w:after="0" w:line="240" w:lineRule="auto"/>
        <w:jc w:val="both"/>
        <w:rPr>
          <w:rFonts w:ascii="Times New Roman" w:hAnsi="Times New Roman" w:cs="Times New Roman"/>
          <w:b/>
        </w:rPr>
      </w:pPr>
      <w:r w:rsidRPr="00C54087">
        <w:rPr>
          <w:rFonts w:ascii="Times New Roman" w:hAnsi="Times New Roman" w:cs="Times New Roman"/>
          <w:b/>
        </w:rPr>
        <w:lastRenderedPageBreak/>
        <w:t>İktisat ABD</w:t>
      </w:r>
    </w:p>
    <w:p w:rsidR="000612F3" w:rsidRPr="00C54087" w:rsidRDefault="000612F3" w:rsidP="000612F3">
      <w:pPr>
        <w:spacing w:after="0" w:line="240" w:lineRule="auto"/>
        <w:jc w:val="both"/>
        <w:rPr>
          <w:rFonts w:ascii="Times New Roman" w:hAnsi="Times New Roman" w:cs="Times New Roman"/>
          <w:b/>
        </w:rPr>
      </w:pPr>
      <w:r w:rsidRPr="00C54087">
        <w:rPr>
          <w:rFonts w:ascii="Times New Roman" w:hAnsi="Times New Roman" w:cs="Times New Roman"/>
          <w:b/>
        </w:rPr>
        <w:t xml:space="preserve">Tezli Yüksek Lisans </w:t>
      </w:r>
    </w:p>
    <w:p w:rsidR="000612F3" w:rsidRPr="00C54087" w:rsidRDefault="000612F3" w:rsidP="000612F3">
      <w:pPr>
        <w:spacing w:after="0" w:line="240" w:lineRule="auto"/>
        <w:jc w:val="both"/>
        <w:rPr>
          <w:rFonts w:ascii="Times New Roman" w:hAnsi="Times New Roman" w:cs="Times New Roman"/>
        </w:rPr>
      </w:pPr>
      <w:r w:rsidRPr="00C54087">
        <w:rPr>
          <w:rFonts w:ascii="Times New Roman" w:hAnsi="Times New Roman" w:cs="Times New Roman"/>
          <w:b/>
        </w:rPr>
        <w:t xml:space="preserve">1. </w:t>
      </w:r>
      <w:r w:rsidRPr="00C54087">
        <w:rPr>
          <w:rFonts w:ascii="Times New Roman" w:hAnsi="Times New Roman" w:cs="Times New Roman"/>
        </w:rPr>
        <w:t>İlgili fakültelerin İktisat bölümünden mezun olmak.</w:t>
      </w:r>
    </w:p>
    <w:p w:rsidR="000612F3" w:rsidRPr="00C54087" w:rsidRDefault="000612F3" w:rsidP="000612F3">
      <w:pPr>
        <w:spacing w:after="0" w:line="240" w:lineRule="auto"/>
        <w:jc w:val="both"/>
        <w:rPr>
          <w:rFonts w:ascii="Times New Roman" w:hAnsi="Times New Roman" w:cs="Times New Roman"/>
        </w:rPr>
      </w:pPr>
      <w:r w:rsidRPr="00C54087">
        <w:rPr>
          <w:rFonts w:ascii="Times New Roman" w:hAnsi="Times New Roman" w:cs="Times New Roman"/>
          <w:b/>
        </w:rPr>
        <w:t xml:space="preserve">2. </w:t>
      </w:r>
      <w:r w:rsidRPr="00C54087">
        <w:rPr>
          <w:rFonts w:ascii="Times New Roman" w:hAnsi="Times New Roman" w:cs="Times New Roman"/>
        </w:rPr>
        <w:t>Alan dışından başvuru yapacaklar için İİBF, İşletme, İktisat, Siyasal Bilgiler, Sosyal ve Beşeri Bilimler Fakültelerinin İktisat dışında kalan bölümlerinden mezun olmak.</w:t>
      </w:r>
    </w:p>
    <w:p w:rsidR="000612F3" w:rsidRPr="00C54087" w:rsidRDefault="000612F3" w:rsidP="000612F3">
      <w:pPr>
        <w:spacing w:after="0" w:line="240" w:lineRule="auto"/>
        <w:jc w:val="both"/>
        <w:rPr>
          <w:rFonts w:ascii="Times New Roman" w:hAnsi="Times New Roman" w:cs="Times New Roman"/>
        </w:rPr>
      </w:pPr>
      <w:r w:rsidRPr="00C54087">
        <w:rPr>
          <w:rFonts w:ascii="Times New Roman" w:hAnsi="Times New Roman" w:cs="Times New Roman"/>
          <w:b/>
        </w:rPr>
        <w:t xml:space="preserve">3. </w:t>
      </w:r>
      <w:r w:rsidR="005C1690">
        <w:rPr>
          <w:rFonts w:ascii="Times New Roman" w:hAnsi="Times New Roman" w:cs="Times New Roman"/>
        </w:rPr>
        <w:t>B</w:t>
      </w:r>
      <w:r w:rsidRPr="005C1690">
        <w:rPr>
          <w:rFonts w:ascii="Times New Roman" w:hAnsi="Times New Roman" w:cs="Times New Roman"/>
        </w:rPr>
        <w:t>ilimsel</w:t>
      </w:r>
      <w:r w:rsidRPr="00C54087">
        <w:rPr>
          <w:rFonts w:ascii="Times New Roman" w:hAnsi="Times New Roman" w:cs="Times New Roman"/>
        </w:rPr>
        <w:t xml:space="preserve"> hazırlık verilebilir.</w:t>
      </w:r>
    </w:p>
    <w:p w:rsidR="000612F3" w:rsidRPr="00C54087" w:rsidRDefault="000612F3" w:rsidP="000612F3">
      <w:pPr>
        <w:spacing w:after="0" w:line="240" w:lineRule="auto"/>
        <w:jc w:val="both"/>
        <w:rPr>
          <w:rFonts w:ascii="Times New Roman" w:eastAsia="Times New Roman" w:hAnsi="Times New Roman" w:cs="Times New Roman"/>
          <w:b/>
        </w:rPr>
      </w:pPr>
      <w:r w:rsidRPr="00C54087">
        <w:rPr>
          <w:rFonts w:ascii="Times New Roman" w:eastAsia="Times New Roman" w:hAnsi="Times New Roman" w:cs="Times New Roman"/>
          <w:b/>
        </w:rPr>
        <w:t xml:space="preserve">Doktora </w:t>
      </w:r>
    </w:p>
    <w:p w:rsidR="000612F3" w:rsidRDefault="000612F3" w:rsidP="000612F3">
      <w:pPr>
        <w:spacing w:after="0" w:line="240" w:lineRule="auto"/>
        <w:jc w:val="both"/>
        <w:rPr>
          <w:rFonts w:ascii="Times New Roman" w:hAnsi="Times New Roman" w:cs="Times New Roman"/>
        </w:rPr>
      </w:pPr>
      <w:r w:rsidRPr="00C54087">
        <w:rPr>
          <w:rFonts w:ascii="Times New Roman" w:eastAsia="Times New Roman" w:hAnsi="Times New Roman" w:cs="Times New Roman"/>
          <w:b/>
        </w:rPr>
        <w:t>1.</w:t>
      </w:r>
      <w:r w:rsidR="001500EF">
        <w:rPr>
          <w:rFonts w:ascii="Times New Roman" w:eastAsia="Times New Roman" w:hAnsi="Times New Roman" w:cs="Times New Roman"/>
          <w:b/>
        </w:rPr>
        <w:t xml:space="preserve"> </w:t>
      </w:r>
      <w:r w:rsidR="00F107C9" w:rsidRPr="00F107C9">
        <w:rPr>
          <w:rFonts w:ascii="Times New Roman" w:eastAsia="Times New Roman" w:hAnsi="Times New Roman" w:cs="Times New Roman"/>
        </w:rPr>
        <w:t>İktisat lisan</w:t>
      </w:r>
      <w:r w:rsidR="00F107C9">
        <w:rPr>
          <w:rFonts w:ascii="Times New Roman" w:eastAsia="Times New Roman" w:hAnsi="Times New Roman" w:cs="Times New Roman"/>
        </w:rPr>
        <w:t>s</w:t>
      </w:r>
      <w:r w:rsidR="00F107C9" w:rsidRPr="00F107C9">
        <w:rPr>
          <w:rFonts w:ascii="Times New Roman" w:eastAsia="Times New Roman" w:hAnsi="Times New Roman" w:cs="Times New Roman"/>
        </w:rPr>
        <w:t xml:space="preserve"> mezunu olmak veya </w:t>
      </w:r>
      <w:r w:rsidRPr="00C54087">
        <w:rPr>
          <w:rFonts w:ascii="Times New Roman" w:hAnsi="Times New Roman" w:cs="Times New Roman"/>
        </w:rPr>
        <w:t>İktisat Tezli Yüksek Lisans yapmış olmak.</w:t>
      </w:r>
    </w:p>
    <w:p w:rsidR="00F107C9" w:rsidRPr="00C54087" w:rsidRDefault="00F107C9" w:rsidP="000612F3">
      <w:pPr>
        <w:spacing w:after="0" w:line="240" w:lineRule="auto"/>
        <w:jc w:val="both"/>
        <w:rPr>
          <w:rFonts w:ascii="Times New Roman" w:hAnsi="Times New Roman" w:cs="Times New Roman"/>
        </w:rPr>
      </w:pPr>
      <w:r w:rsidRPr="00F107C9">
        <w:rPr>
          <w:rFonts w:ascii="Times New Roman" w:hAnsi="Times New Roman" w:cs="Times New Roman"/>
          <w:b/>
        </w:rPr>
        <w:t>2.</w:t>
      </w:r>
      <w:r w:rsidR="001500EF">
        <w:rPr>
          <w:rFonts w:ascii="Times New Roman" w:hAnsi="Times New Roman" w:cs="Times New Roman"/>
          <w:b/>
        </w:rPr>
        <w:t xml:space="preserve"> </w:t>
      </w:r>
      <w:r>
        <w:rPr>
          <w:rFonts w:ascii="Times New Roman" w:hAnsi="Times New Roman" w:cs="Times New Roman"/>
        </w:rPr>
        <w:t>Lisans mezuniyeti İktisat dışı bölümden olanlara bilimsel hazırlık verilebilir.</w:t>
      </w:r>
    </w:p>
    <w:p w:rsidR="000612F3" w:rsidRPr="00C54087" w:rsidRDefault="000612F3" w:rsidP="000612F3">
      <w:pPr>
        <w:spacing w:after="0" w:line="240" w:lineRule="auto"/>
        <w:jc w:val="both"/>
        <w:rPr>
          <w:rFonts w:ascii="Times New Roman" w:hAnsi="Times New Roman" w:cs="Times New Roman"/>
          <w:b/>
        </w:rPr>
      </w:pPr>
    </w:p>
    <w:p w:rsidR="000612F3" w:rsidRPr="00C54087" w:rsidRDefault="000612F3" w:rsidP="000612F3">
      <w:pPr>
        <w:spacing w:after="0" w:line="240" w:lineRule="auto"/>
        <w:jc w:val="both"/>
        <w:rPr>
          <w:rFonts w:ascii="Times New Roman" w:hAnsi="Times New Roman" w:cs="Times New Roman"/>
          <w:b/>
        </w:rPr>
      </w:pPr>
      <w:r w:rsidRPr="00C54087">
        <w:rPr>
          <w:rFonts w:ascii="Times New Roman" w:hAnsi="Times New Roman" w:cs="Times New Roman"/>
          <w:b/>
        </w:rPr>
        <w:t>Rekreasyon Yönetimi ABD</w:t>
      </w:r>
    </w:p>
    <w:p w:rsidR="000612F3" w:rsidRPr="00C54087" w:rsidRDefault="000612F3" w:rsidP="000612F3">
      <w:pPr>
        <w:spacing w:after="0" w:line="240" w:lineRule="auto"/>
        <w:jc w:val="both"/>
        <w:rPr>
          <w:rFonts w:ascii="Times New Roman" w:hAnsi="Times New Roman" w:cs="Times New Roman"/>
        </w:rPr>
      </w:pPr>
      <w:r w:rsidRPr="00C54087">
        <w:rPr>
          <w:rFonts w:ascii="Times New Roman" w:hAnsi="Times New Roman" w:cs="Times New Roman"/>
          <w:b/>
        </w:rPr>
        <w:t>1.</w:t>
      </w:r>
      <w:r w:rsidRPr="00C54087">
        <w:rPr>
          <w:rFonts w:ascii="Times New Roman" w:hAnsi="Times New Roman" w:cs="Times New Roman"/>
        </w:rPr>
        <w:t xml:space="preserve"> Alan içi kontenjan için Turizm Fakültesi, Ticaret ve Turizm </w:t>
      </w:r>
      <w:r w:rsidR="00AC09FF">
        <w:rPr>
          <w:rFonts w:ascii="Times New Roman" w:hAnsi="Times New Roman" w:cs="Times New Roman"/>
        </w:rPr>
        <w:t>E</w:t>
      </w:r>
      <w:r w:rsidRPr="00C54087">
        <w:rPr>
          <w:rFonts w:ascii="Times New Roman" w:hAnsi="Times New Roman" w:cs="Times New Roman"/>
        </w:rPr>
        <w:t xml:space="preserve">ğitim </w:t>
      </w:r>
      <w:r w:rsidR="00AC09FF">
        <w:rPr>
          <w:rFonts w:ascii="Times New Roman" w:hAnsi="Times New Roman" w:cs="Times New Roman"/>
        </w:rPr>
        <w:t>F</w:t>
      </w:r>
      <w:r w:rsidRPr="00C54087">
        <w:rPr>
          <w:rFonts w:ascii="Times New Roman" w:hAnsi="Times New Roman" w:cs="Times New Roman"/>
        </w:rPr>
        <w:t>akültesi, Turizm İşletmeciliği ve Otelcilik Yüksekokulu, Spor Bilimleri Fakültesi, Beden Eğitimi ve Spor Yüksekokulu bölümlerinden lisans mezunu olmak.</w:t>
      </w:r>
    </w:p>
    <w:p w:rsidR="000612F3" w:rsidRPr="00C54087" w:rsidRDefault="000612F3" w:rsidP="000612F3">
      <w:pPr>
        <w:spacing w:after="0" w:line="240" w:lineRule="auto"/>
        <w:jc w:val="both"/>
        <w:rPr>
          <w:rFonts w:ascii="Times New Roman" w:hAnsi="Times New Roman" w:cs="Times New Roman"/>
          <w:b/>
        </w:rPr>
      </w:pPr>
    </w:p>
    <w:p w:rsidR="000612F3" w:rsidRPr="00C54087" w:rsidRDefault="000612F3" w:rsidP="000612F3">
      <w:pPr>
        <w:spacing w:after="0" w:line="240" w:lineRule="auto"/>
        <w:jc w:val="both"/>
        <w:rPr>
          <w:rFonts w:ascii="Times New Roman" w:hAnsi="Times New Roman" w:cs="Times New Roman"/>
          <w:b/>
        </w:rPr>
      </w:pPr>
      <w:r w:rsidRPr="00C54087">
        <w:rPr>
          <w:rFonts w:ascii="Times New Roman" w:hAnsi="Times New Roman" w:cs="Times New Roman"/>
          <w:b/>
        </w:rPr>
        <w:t xml:space="preserve">Bankacılık </w:t>
      </w:r>
      <w:r w:rsidR="00F107C9">
        <w:rPr>
          <w:rFonts w:ascii="Times New Roman" w:hAnsi="Times New Roman" w:cs="Times New Roman"/>
          <w:b/>
        </w:rPr>
        <w:t>v</w:t>
      </w:r>
      <w:r w:rsidRPr="00C54087">
        <w:rPr>
          <w:rFonts w:ascii="Times New Roman" w:hAnsi="Times New Roman" w:cs="Times New Roman"/>
          <w:b/>
        </w:rPr>
        <w:t>e Finans ABD</w:t>
      </w:r>
    </w:p>
    <w:p w:rsidR="000612F3" w:rsidRDefault="000612F3" w:rsidP="005C1690">
      <w:pPr>
        <w:spacing w:after="0" w:line="240" w:lineRule="auto"/>
        <w:jc w:val="both"/>
        <w:rPr>
          <w:rFonts w:ascii="Times New Roman" w:eastAsia="Times New Roman" w:hAnsi="Times New Roman" w:cs="Times New Roman"/>
        </w:rPr>
      </w:pPr>
      <w:r w:rsidRPr="00C54087">
        <w:rPr>
          <w:rFonts w:ascii="Times New Roman" w:eastAsia="Times New Roman" w:hAnsi="Times New Roman" w:cs="Times New Roman"/>
          <w:b/>
        </w:rPr>
        <w:t>1.</w:t>
      </w:r>
      <w:r w:rsidR="00FC281F">
        <w:rPr>
          <w:rFonts w:ascii="Times New Roman" w:eastAsia="Times New Roman" w:hAnsi="Times New Roman" w:cs="Times New Roman"/>
        </w:rPr>
        <w:t>İlgili Fakülte veya Yüksekokulların (4 yıllık eğitim veren); Bankacılık ve Finans,</w:t>
      </w:r>
      <w:r w:rsidR="005C1690">
        <w:rPr>
          <w:rFonts w:ascii="Times New Roman" w:eastAsia="Times New Roman" w:hAnsi="Times New Roman" w:cs="Times New Roman"/>
        </w:rPr>
        <w:t xml:space="preserve"> </w:t>
      </w:r>
      <w:r w:rsidR="00FC281F" w:rsidRPr="00C54087">
        <w:rPr>
          <w:rFonts w:ascii="Times New Roman" w:eastAsia="Times New Roman" w:hAnsi="Times New Roman" w:cs="Times New Roman"/>
        </w:rPr>
        <w:t>Bankacılık ve Sigortacılık, Aktüerya, Muhasebe ve Finansal Yönetim, İşletme, İktisat, Ekonometri, İstatistik,</w:t>
      </w:r>
      <w:r w:rsidR="00FC281F">
        <w:rPr>
          <w:rFonts w:ascii="Times New Roman" w:eastAsia="Times New Roman" w:hAnsi="Times New Roman" w:cs="Times New Roman"/>
        </w:rPr>
        <w:t xml:space="preserve"> Ekonomi ve Finans, İşletme Mühendisliği,</w:t>
      </w:r>
      <w:r w:rsidR="000F7E3B">
        <w:rPr>
          <w:rFonts w:ascii="Times New Roman" w:eastAsia="Times New Roman" w:hAnsi="Times New Roman" w:cs="Times New Roman"/>
        </w:rPr>
        <w:t xml:space="preserve"> İşletme Yönetimi, </w:t>
      </w:r>
      <w:r w:rsidR="00542C46">
        <w:rPr>
          <w:rFonts w:ascii="Times New Roman" w:eastAsia="Times New Roman" w:hAnsi="Times New Roman" w:cs="Times New Roman"/>
        </w:rPr>
        <w:t>Uluslararası Finans ve Bankacılık, Uluslararası Ticaret ve Fina</w:t>
      </w:r>
      <w:r w:rsidR="005C1690">
        <w:rPr>
          <w:rFonts w:ascii="Times New Roman" w:eastAsia="Times New Roman" w:hAnsi="Times New Roman" w:cs="Times New Roman"/>
        </w:rPr>
        <w:t>ns Programlarından mezun olmak.</w:t>
      </w:r>
    </w:p>
    <w:p w:rsidR="00AC3FBB" w:rsidRPr="00C54087" w:rsidRDefault="00AC3FBB" w:rsidP="00580AEF">
      <w:pPr>
        <w:spacing w:after="0" w:line="240" w:lineRule="auto"/>
        <w:rPr>
          <w:rFonts w:ascii="Times New Roman" w:eastAsia="Times New Roman" w:hAnsi="Times New Roman" w:cs="Times New Roman"/>
          <w:b/>
        </w:rPr>
      </w:pPr>
    </w:p>
    <w:p w:rsidR="000612F3" w:rsidRPr="00C54087" w:rsidRDefault="000612F3" w:rsidP="000612F3">
      <w:pPr>
        <w:spacing w:after="0" w:line="240" w:lineRule="auto"/>
        <w:jc w:val="both"/>
        <w:rPr>
          <w:rFonts w:ascii="Times New Roman" w:hAnsi="Times New Roman" w:cs="Times New Roman"/>
        </w:rPr>
      </w:pPr>
      <w:r w:rsidRPr="00C54087">
        <w:rPr>
          <w:rFonts w:ascii="Times New Roman" w:eastAsia="Times New Roman" w:hAnsi="Times New Roman" w:cs="Times New Roman"/>
          <w:b/>
        </w:rPr>
        <w:t>Uluslararası Ticaret ve Lojistik ABD</w:t>
      </w:r>
    </w:p>
    <w:p w:rsidR="000612F3" w:rsidRDefault="00D3737B" w:rsidP="00386844">
      <w:pPr>
        <w:widowControl w:val="0"/>
        <w:numPr>
          <w:ilvl w:val="0"/>
          <w:numId w:val="10"/>
        </w:numPr>
        <w:tabs>
          <w:tab w:val="left" w:pos="230"/>
        </w:tabs>
        <w:spacing w:after="0" w:line="250" w:lineRule="exact"/>
        <w:jc w:val="both"/>
      </w:pPr>
      <w:r>
        <w:rPr>
          <w:rStyle w:val="Gvdemetni20"/>
          <w:rFonts w:eastAsiaTheme="minorEastAsia"/>
        </w:rPr>
        <w:t>İlgili fakülte veya yüksekokulların (4 yıllık eğitim veren); İşletme, İktisat, Ekonometri, İstatistik, Ekonomi ve Finans, İşletme Mühendisliği. İşletme Yönetimi, Maliye, Kamu Yönetimi, Uluslararası Ticaret ve Finans, U</w:t>
      </w:r>
      <w:r w:rsidR="00386844">
        <w:rPr>
          <w:rStyle w:val="Gvdemetni20"/>
          <w:rFonts w:eastAsiaTheme="minorEastAsia"/>
        </w:rPr>
        <w:t>luslararası Ticaret ve Lojistik,</w:t>
      </w:r>
      <w:r>
        <w:rPr>
          <w:rStyle w:val="Gvdemetni20"/>
          <w:rFonts w:eastAsiaTheme="minorEastAsia"/>
        </w:rPr>
        <w:t xml:space="preserve"> Lojistik, Uluslararası İşletmecilik ve Ticaret, Uluslararası İlişkiler, Çalışma Ekonomisi programlarından veya bu programlara denk kabul edilen bölümlerden mezun olmak</w:t>
      </w:r>
      <w:r w:rsidR="00386844">
        <w:rPr>
          <w:rStyle w:val="Gvdemetni20"/>
          <w:rFonts w:eastAsiaTheme="minorEastAsia"/>
        </w:rPr>
        <w:t>.</w:t>
      </w:r>
    </w:p>
    <w:p w:rsidR="00386844" w:rsidRDefault="00386844" w:rsidP="00386844">
      <w:pPr>
        <w:widowControl w:val="0"/>
        <w:tabs>
          <w:tab w:val="left" w:pos="230"/>
        </w:tabs>
        <w:spacing w:after="0" w:line="250" w:lineRule="exact"/>
        <w:jc w:val="both"/>
      </w:pPr>
    </w:p>
    <w:p w:rsidR="000612F3" w:rsidRPr="00C54087" w:rsidRDefault="000612F3" w:rsidP="000612F3">
      <w:pPr>
        <w:spacing w:after="0" w:line="240" w:lineRule="auto"/>
        <w:jc w:val="both"/>
        <w:rPr>
          <w:rFonts w:ascii="Times New Roman" w:eastAsia="Times New Roman" w:hAnsi="Times New Roman" w:cs="Times New Roman"/>
          <w:b/>
        </w:rPr>
      </w:pPr>
      <w:r w:rsidRPr="00C54087">
        <w:rPr>
          <w:rFonts w:ascii="Times New Roman" w:eastAsia="Times New Roman" w:hAnsi="Times New Roman" w:cs="Times New Roman"/>
          <w:b/>
        </w:rPr>
        <w:t>Beden Eğitimi ve Spor ABD</w:t>
      </w:r>
    </w:p>
    <w:p w:rsidR="000612F3" w:rsidRPr="00C54087" w:rsidRDefault="000612F3" w:rsidP="000612F3">
      <w:pPr>
        <w:spacing w:after="0" w:line="240" w:lineRule="auto"/>
        <w:jc w:val="both"/>
        <w:rPr>
          <w:rFonts w:ascii="Times New Roman" w:eastAsia="Times New Roman" w:hAnsi="Times New Roman" w:cs="Times New Roman"/>
        </w:rPr>
      </w:pPr>
      <w:r w:rsidRPr="00C54087">
        <w:rPr>
          <w:rFonts w:ascii="Times New Roman" w:eastAsia="Times New Roman" w:hAnsi="Times New Roman" w:cs="Times New Roman"/>
          <w:b/>
        </w:rPr>
        <w:t>1.</w:t>
      </w:r>
      <w:r w:rsidRPr="00C54087">
        <w:rPr>
          <w:rFonts w:ascii="Times New Roman" w:eastAsia="Times New Roman" w:hAnsi="Times New Roman" w:cs="Times New Roman"/>
        </w:rPr>
        <w:t xml:space="preserve"> Spor Bilimleri Fakültesinin, Beden Eğitimi ve Spor Yüksekokulu’nun, Spor Bilimleri ve Teknolojileri Yüksek Okulu’nun Beden Eğitimi ve Spor Öğretmenliği, Spor Yöneticiliği ve Rekreasyon Bölümü veya Eğitim Fakültelerinin Beden Eğitimi ve Spor Bölümü veya Sağlık Bilimleri Fakültelerinin Spor Bilimleri Bölümünden mezun olmak.</w:t>
      </w:r>
    </w:p>
    <w:p w:rsidR="000612F3" w:rsidRDefault="000612F3" w:rsidP="000612F3">
      <w:pPr>
        <w:spacing w:after="0" w:line="240" w:lineRule="auto"/>
        <w:jc w:val="both"/>
        <w:rPr>
          <w:rFonts w:ascii="Times New Roman" w:eastAsia="Times New Roman" w:hAnsi="Times New Roman" w:cs="Times New Roman"/>
          <w:b/>
        </w:rPr>
      </w:pPr>
    </w:p>
    <w:p w:rsidR="000612F3" w:rsidRPr="00C54087" w:rsidRDefault="000612F3" w:rsidP="000612F3">
      <w:pPr>
        <w:spacing w:after="0" w:line="240" w:lineRule="auto"/>
        <w:jc w:val="both"/>
        <w:rPr>
          <w:rFonts w:ascii="Times New Roman" w:eastAsia="Times New Roman" w:hAnsi="Times New Roman" w:cs="Times New Roman"/>
          <w:b/>
        </w:rPr>
      </w:pPr>
      <w:r w:rsidRPr="00C54087">
        <w:rPr>
          <w:rFonts w:ascii="Times New Roman" w:eastAsia="Times New Roman" w:hAnsi="Times New Roman" w:cs="Times New Roman"/>
          <w:b/>
        </w:rPr>
        <w:t>Türk Dili ve Edebiyatı ABD</w:t>
      </w:r>
    </w:p>
    <w:p w:rsidR="000612F3" w:rsidRPr="00C54087" w:rsidRDefault="000612F3" w:rsidP="000612F3">
      <w:pPr>
        <w:spacing w:after="0" w:line="240" w:lineRule="auto"/>
        <w:jc w:val="both"/>
        <w:rPr>
          <w:rFonts w:ascii="Times New Roman" w:hAnsi="Times New Roman" w:cs="Times New Roman"/>
        </w:rPr>
      </w:pPr>
      <w:r w:rsidRPr="00C54087">
        <w:rPr>
          <w:rFonts w:ascii="Times New Roman" w:hAnsi="Times New Roman" w:cs="Times New Roman"/>
          <w:b/>
        </w:rPr>
        <w:t>1.</w:t>
      </w:r>
      <w:r w:rsidRPr="00C54087">
        <w:rPr>
          <w:rFonts w:ascii="Times New Roman" w:hAnsi="Times New Roman" w:cs="Times New Roman"/>
        </w:rPr>
        <w:t xml:space="preserve"> Tezli </w:t>
      </w:r>
      <w:r w:rsidR="00386844" w:rsidRPr="00C54087">
        <w:rPr>
          <w:rFonts w:ascii="Times New Roman" w:hAnsi="Times New Roman" w:cs="Times New Roman"/>
        </w:rPr>
        <w:t>yüksek l</w:t>
      </w:r>
      <w:r w:rsidRPr="00C54087">
        <w:rPr>
          <w:rFonts w:ascii="Times New Roman" w:hAnsi="Times New Roman" w:cs="Times New Roman"/>
        </w:rPr>
        <w:t>isans için ilgili fakültelerin Türk Dili ve Edebiyatı bölümü mezunu olmak.</w:t>
      </w:r>
    </w:p>
    <w:p w:rsidR="000612F3" w:rsidRPr="00C54087" w:rsidRDefault="00656167" w:rsidP="000612F3">
      <w:pPr>
        <w:spacing w:after="0" w:line="240" w:lineRule="auto"/>
        <w:jc w:val="both"/>
        <w:rPr>
          <w:rFonts w:ascii="Times New Roman" w:hAnsi="Times New Roman" w:cs="Times New Roman"/>
        </w:rPr>
      </w:pPr>
      <w:r>
        <w:rPr>
          <w:rFonts w:ascii="Times New Roman" w:hAnsi="Times New Roman" w:cs="Times New Roman"/>
          <w:b/>
        </w:rPr>
        <w:t>2</w:t>
      </w:r>
      <w:r w:rsidR="000612F3" w:rsidRPr="00C54087">
        <w:rPr>
          <w:rFonts w:ascii="Times New Roman" w:hAnsi="Times New Roman" w:cs="Times New Roman"/>
          <w:b/>
        </w:rPr>
        <w:t>.</w:t>
      </w:r>
      <w:r w:rsidR="000612F3" w:rsidRPr="00C54087">
        <w:rPr>
          <w:rFonts w:ascii="Times New Roman" w:hAnsi="Times New Roman" w:cs="Times New Roman"/>
        </w:rPr>
        <w:t xml:space="preserve"> Çağdaş Türk Lehçeleri ve Edebiyatları Bilim Dalına başvuru yapacak adaylar için Fakültelerin Türk Dili ve Edebiyatı Bölümü veya Çağdaş Türk Lehçeleri ve Edebiyatları Bölümü'nden mezun olmak.</w:t>
      </w:r>
    </w:p>
    <w:p w:rsidR="000612F3" w:rsidRPr="00C54087" w:rsidRDefault="00656167" w:rsidP="000612F3">
      <w:pPr>
        <w:spacing w:after="0" w:line="240" w:lineRule="auto"/>
        <w:jc w:val="both"/>
        <w:rPr>
          <w:rFonts w:ascii="Times New Roman" w:hAnsi="Times New Roman" w:cs="Times New Roman"/>
          <w:b/>
        </w:rPr>
      </w:pPr>
      <w:r>
        <w:rPr>
          <w:rFonts w:ascii="Times New Roman" w:hAnsi="Times New Roman" w:cs="Times New Roman"/>
          <w:b/>
        </w:rPr>
        <w:t>3</w:t>
      </w:r>
      <w:r w:rsidR="000612F3" w:rsidRPr="00C54087">
        <w:rPr>
          <w:rFonts w:ascii="Times New Roman" w:hAnsi="Times New Roman" w:cs="Times New Roman"/>
          <w:b/>
        </w:rPr>
        <w:t xml:space="preserve">. </w:t>
      </w:r>
      <w:r w:rsidR="000612F3" w:rsidRPr="00C54087">
        <w:rPr>
          <w:rFonts w:ascii="Times New Roman" w:hAnsi="Times New Roman" w:cs="Times New Roman"/>
        </w:rPr>
        <w:t>Doktora için Türk Dili ve Edebiyatı ABD’de tezli yüksek lisans yapmış olmak.</w:t>
      </w:r>
    </w:p>
    <w:p w:rsidR="003A1F4E" w:rsidRDefault="003A1F4E" w:rsidP="000612F3">
      <w:pPr>
        <w:spacing w:after="0" w:line="240" w:lineRule="auto"/>
        <w:jc w:val="both"/>
        <w:rPr>
          <w:rFonts w:ascii="Times New Roman" w:hAnsi="Times New Roman" w:cs="Times New Roman"/>
          <w:b/>
        </w:rPr>
      </w:pPr>
    </w:p>
    <w:p w:rsidR="000612F3" w:rsidRPr="00C54087" w:rsidRDefault="000612F3" w:rsidP="000612F3">
      <w:pPr>
        <w:spacing w:after="0" w:line="240" w:lineRule="auto"/>
        <w:jc w:val="both"/>
        <w:rPr>
          <w:rFonts w:ascii="Times New Roman" w:hAnsi="Times New Roman" w:cs="Times New Roman"/>
          <w:b/>
        </w:rPr>
      </w:pPr>
      <w:r w:rsidRPr="00C54087">
        <w:rPr>
          <w:rFonts w:ascii="Times New Roman" w:hAnsi="Times New Roman" w:cs="Times New Roman"/>
          <w:b/>
        </w:rPr>
        <w:lastRenderedPageBreak/>
        <w:t>Siyaset Bilimi ve Uluslararası İlişkiler ABD</w:t>
      </w:r>
    </w:p>
    <w:p w:rsidR="000612F3" w:rsidRPr="00C54087" w:rsidRDefault="000612F3" w:rsidP="000612F3">
      <w:pPr>
        <w:spacing w:after="0" w:line="240" w:lineRule="auto"/>
        <w:jc w:val="both"/>
        <w:rPr>
          <w:rFonts w:ascii="Times New Roman" w:hAnsi="Times New Roman" w:cs="Times New Roman"/>
        </w:rPr>
      </w:pPr>
      <w:r w:rsidRPr="00C54087">
        <w:rPr>
          <w:rFonts w:ascii="Times New Roman" w:hAnsi="Times New Roman" w:cs="Times New Roman"/>
          <w:b/>
        </w:rPr>
        <w:t xml:space="preserve">1. </w:t>
      </w:r>
      <w:r w:rsidRPr="00C54087">
        <w:rPr>
          <w:rFonts w:ascii="Times New Roman" w:hAnsi="Times New Roman" w:cs="Times New Roman"/>
        </w:rPr>
        <w:t>Tezli Yüksek Lisans için fakültelerin; Uluslararası İlişkiler, Siyaset Bilimi ve Uluslararası İlişkiler, Kamu Yönetimi, Siyaset Bilimi ve Kamu Yönetimi bölümlerinden birinden veya Hukuk Fakültelerinden mezun olmak.</w:t>
      </w:r>
    </w:p>
    <w:p w:rsidR="000612F3" w:rsidRPr="00C54087" w:rsidRDefault="000612F3" w:rsidP="000612F3">
      <w:pPr>
        <w:spacing w:after="0" w:line="240" w:lineRule="auto"/>
        <w:jc w:val="both"/>
        <w:rPr>
          <w:rFonts w:ascii="Times New Roman" w:hAnsi="Times New Roman" w:cs="Times New Roman"/>
        </w:rPr>
      </w:pPr>
      <w:r w:rsidRPr="00C54087">
        <w:rPr>
          <w:rFonts w:ascii="Times New Roman" w:hAnsi="Times New Roman" w:cs="Times New Roman"/>
          <w:b/>
        </w:rPr>
        <w:t xml:space="preserve">2. </w:t>
      </w:r>
      <w:r w:rsidRPr="00C54087">
        <w:rPr>
          <w:rFonts w:ascii="Times New Roman" w:hAnsi="Times New Roman" w:cs="Times New Roman"/>
        </w:rPr>
        <w:t>Doktora için tezli yüksek lisans mezunu olmak ve lisans veya tezli yüksek lisans diplomalarından en az biri Uluslararası İlişkiler</w:t>
      </w:r>
      <w:r w:rsidR="00FE5A58">
        <w:rPr>
          <w:rFonts w:ascii="Times New Roman" w:hAnsi="Times New Roman" w:cs="Times New Roman"/>
        </w:rPr>
        <w:t xml:space="preserve"> veya Siyaset Bilimi ve Uluslararası İlişkiler</w:t>
      </w:r>
      <w:r w:rsidRPr="00C54087">
        <w:rPr>
          <w:rFonts w:ascii="Times New Roman" w:hAnsi="Times New Roman" w:cs="Times New Roman"/>
        </w:rPr>
        <w:t xml:space="preserve"> Ana Bilim Dalından olmak.</w:t>
      </w:r>
    </w:p>
    <w:p w:rsidR="00534116" w:rsidRDefault="00534116" w:rsidP="000612F3">
      <w:pPr>
        <w:spacing w:after="0" w:line="240" w:lineRule="auto"/>
        <w:jc w:val="both"/>
        <w:rPr>
          <w:rFonts w:ascii="Times New Roman" w:hAnsi="Times New Roman" w:cs="Times New Roman"/>
          <w:b/>
        </w:rPr>
      </w:pPr>
    </w:p>
    <w:p w:rsidR="00534116" w:rsidRDefault="00534116" w:rsidP="00534116">
      <w:pPr>
        <w:spacing w:after="0" w:line="240" w:lineRule="auto"/>
        <w:jc w:val="both"/>
        <w:rPr>
          <w:rFonts w:ascii="Times New Roman" w:hAnsi="Times New Roman" w:cs="Times New Roman"/>
          <w:b/>
        </w:rPr>
      </w:pPr>
      <w:r>
        <w:rPr>
          <w:rFonts w:ascii="Times New Roman" w:hAnsi="Times New Roman" w:cs="Times New Roman"/>
          <w:b/>
        </w:rPr>
        <w:t xml:space="preserve">Yönetim Bilişim Sistemleri </w:t>
      </w:r>
      <w:r w:rsidRPr="00C54087">
        <w:rPr>
          <w:rFonts w:ascii="Times New Roman" w:hAnsi="Times New Roman" w:cs="Times New Roman"/>
          <w:b/>
        </w:rPr>
        <w:t>ABD</w:t>
      </w:r>
    </w:p>
    <w:p w:rsidR="00534116" w:rsidRDefault="00534116" w:rsidP="00534116">
      <w:pPr>
        <w:spacing w:after="0" w:line="240" w:lineRule="auto"/>
        <w:jc w:val="both"/>
        <w:rPr>
          <w:rFonts w:ascii="Times New Roman" w:hAnsi="Times New Roman" w:cs="Times New Roman"/>
          <w:b/>
        </w:rPr>
      </w:pPr>
      <w:r>
        <w:rPr>
          <w:rFonts w:ascii="Times New Roman" w:hAnsi="Times New Roman" w:cs="Times New Roman"/>
          <w:b/>
        </w:rPr>
        <w:t xml:space="preserve">1. </w:t>
      </w:r>
      <w:r w:rsidRPr="003234E9">
        <w:rPr>
          <w:rFonts w:ascii="Times New Roman" w:hAnsi="Times New Roman" w:cs="Times New Roman"/>
        </w:rPr>
        <w:t>Fakülte ve Yüksekokulların Yönetim Bilişim Sistemleri, İşletme Enformatiği, İşletme Yönetimi, İşletme İktisat, Ekonometri bölümlerinden ve İşletme Fakültesi bölümlerinden mezun olmak</w:t>
      </w:r>
      <w:r w:rsidR="00C17E4D">
        <w:rPr>
          <w:rFonts w:ascii="Times New Roman" w:hAnsi="Times New Roman" w:cs="Times New Roman"/>
        </w:rPr>
        <w:t>.</w:t>
      </w:r>
    </w:p>
    <w:p w:rsidR="00534116" w:rsidRPr="003234E9" w:rsidRDefault="00534116" w:rsidP="00534116">
      <w:pPr>
        <w:spacing w:after="0" w:line="240" w:lineRule="auto"/>
        <w:jc w:val="both"/>
        <w:rPr>
          <w:rFonts w:ascii="Times New Roman" w:hAnsi="Times New Roman" w:cs="Times New Roman"/>
        </w:rPr>
      </w:pPr>
      <w:r>
        <w:rPr>
          <w:rFonts w:ascii="Times New Roman" w:hAnsi="Times New Roman" w:cs="Times New Roman"/>
          <w:b/>
        </w:rPr>
        <w:t xml:space="preserve">2. </w:t>
      </w:r>
      <w:r w:rsidR="00C17E4D" w:rsidRPr="00C17E4D">
        <w:rPr>
          <w:rFonts w:ascii="Times New Roman" w:hAnsi="Times New Roman" w:cs="Times New Roman"/>
        </w:rPr>
        <w:t>Alan dışı başvurularda l</w:t>
      </w:r>
      <w:r w:rsidRPr="00C17E4D">
        <w:rPr>
          <w:rFonts w:ascii="Times New Roman" w:hAnsi="Times New Roman" w:cs="Times New Roman"/>
        </w:rPr>
        <w:t>isans mezunu olmak.</w:t>
      </w:r>
    </w:p>
    <w:p w:rsidR="00C17E4D" w:rsidRDefault="00C17E4D" w:rsidP="000612F3">
      <w:pPr>
        <w:spacing w:after="0" w:line="240" w:lineRule="auto"/>
        <w:jc w:val="both"/>
        <w:rPr>
          <w:rFonts w:ascii="Times New Roman" w:hAnsi="Times New Roman" w:cs="Times New Roman"/>
          <w:b/>
        </w:rPr>
      </w:pPr>
    </w:p>
    <w:p w:rsidR="000612F3" w:rsidRPr="00C54087" w:rsidRDefault="000612F3" w:rsidP="000612F3">
      <w:pPr>
        <w:spacing w:after="0" w:line="240" w:lineRule="auto"/>
        <w:jc w:val="both"/>
        <w:rPr>
          <w:rFonts w:ascii="Times New Roman" w:hAnsi="Times New Roman" w:cs="Times New Roman"/>
          <w:b/>
        </w:rPr>
      </w:pPr>
      <w:r w:rsidRPr="00C54087">
        <w:rPr>
          <w:rFonts w:ascii="Times New Roman" w:hAnsi="Times New Roman" w:cs="Times New Roman"/>
          <w:b/>
        </w:rPr>
        <w:t>Sosyoloji ABD</w:t>
      </w:r>
    </w:p>
    <w:p w:rsidR="000612F3" w:rsidRPr="00C54087" w:rsidRDefault="000612F3" w:rsidP="000612F3">
      <w:pPr>
        <w:spacing w:after="0" w:line="240" w:lineRule="auto"/>
        <w:jc w:val="both"/>
        <w:rPr>
          <w:rFonts w:ascii="Times New Roman" w:hAnsi="Times New Roman" w:cs="Times New Roman"/>
        </w:rPr>
      </w:pPr>
      <w:r w:rsidRPr="00C54087">
        <w:rPr>
          <w:rFonts w:ascii="Times New Roman" w:hAnsi="Times New Roman" w:cs="Times New Roman"/>
          <w:b/>
        </w:rPr>
        <w:t>1.</w:t>
      </w:r>
      <w:r w:rsidRPr="00C54087">
        <w:rPr>
          <w:rFonts w:ascii="Times New Roman" w:hAnsi="Times New Roman" w:cs="Times New Roman"/>
        </w:rPr>
        <w:t xml:space="preserve"> Yüksek lisans için ilgili fakültelerin Sosyoloji bölümü mezunu olmak.</w:t>
      </w:r>
    </w:p>
    <w:p w:rsidR="00534116" w:rsidRDefault="000612F3" w:rsidP="000612F3">
      <w:pPr>
        <w:spacing w:after="0" w:line="240" w:lineRule="auto"/>
        <w:jc w:val="both"/>
        <w:rPr>
          <w:rFonts w:ascii="Times New Roman" w:hAnsi="Times New Roman" w:cs="Times New Roman"/>
        </w:rPr>
      </w:pPr>
      <w:r w:rsidRPr="00C54087">
        <w:rPr>
          <w:rFonts w:ascii="Times New Roman" w:hAnsi="Times New Roman" w:cs="Times New Roman"/>
          <w:b/>
        </w:rPr>
        <w:t>2.</w:t>
      </w:r>
      <w:r w:rsidRPr="00C54087">
        <w:rPr>
          <w:rFonts w:ascii="Times New Roman" w:hAnsi="Times New Roman" w:cs="Times New Roman"/>
        </w:rPr>
        <w:t xml:space="preserve"> Yüksek lisans alan dışı için ilgili fakültelerin sosyoloji bölümü dışındaki sosyal bölümlerinden mezun olmak </w:t>
      </w:r>
    </w:p>
    <w:p w:rsidR="000612F3" w:rsidRPr="00C54087" w:rsidRDefault="00534116" w:rsidP="000612F3">
      <w:pPr>
        <w:spacing w:after="0" w:line="240" w:lineRule="auto"/>
        <w:jc w:val="both"/>
        <w:rPr>
          <w:rFonts w:ascii="Times New Roman" w:hAnsi="Times New Roman" w:cs="Times New Roman"/>
        </w:rPr>
      </w:pPr>
      <w:r w:rsidRPr="00534116">
        <w:rPr>
          <w:rFonts w:ascii="Times New Roman" w:hAnsi="Times New Roman" w:cs="Times New Roman"/>
          <w:b/>
        </w:rPr>
        <w:t>3.</w:t>
      </w:r>
      <w:r>
        <w:rPr>
          <w:rFonts w:ascii="Times New Roman" w:hAnsi="Times New Roman" w:cs="Times New Roman"/>
        </w:rPr>
        <w:t xml:space="preserve"> </w:t>
      </w:r>
      <w:r w:rsidR="000612F3" w:rsidRPr="00C54087">
        <w:rPr>
          <w:rFonts w:ascii="Times New Roman" w:hAnsi="Times New Roman" w:cs="Times New Roman"/>
        </w:rPr>
        <w:t>Alan dışı öğrencilere bilimsel ha</w:t>
      </w:r>
      <w:r>
        <w:rPr>
          <w:rFonts w:ascii="Times New Roman" w:hAnsi="Times New Roman" w:cs="Times New Roman"/>
        </w:rPr>
        <w:t>zırlık programı uygulanacaktır.</w:t>
      </w:r>
    </w:p>
    <w:p w:rsidR="000612F3" w:rsidRPr="00C54087" w:rsidRDefault="00534116" w:rsidP="000612F3">
      <w:pPr>
        <w:spacing w:after="0" w:line="240" w:lineRule="auto"/>
        <w:jc w:val="both"/>
        <w:rPr>
          <w:rFonts w:ascii="Times New Roman" w:hAnsi="Times New Roman" w:cs="Times New Roman"/>
        </w:rPr>
      </w:pPr>
      <w:r>
        <w:rPr>
          <w:rFonts w:ascii="Times New Roman" w:hAnsi="Times New Roman" w:cs="Times New Roman"/>
          <w:b/>
        </w:rPr>
        <w:t>4</w:t>
      </w:r>
      <w:r w:rsidR="000612F3" w:rsidRPr="00C54087">
        <w:rPr>
          <w:rFonts w:ascii="Times New Roman" w:hAnsi="Times New Roman" w:cs="Times New Roman"/>
          <w:b/>
        </w:rPr>
        <w:t>.</w:t>
      </w:r>
      <w:r w:rsidR="000612F3" w:rsidRPr="00C54087">
        <w:rPr>
          <w:rFonts w:ascii="Times New Roman" w:hAnsi="Times New Roman" w:cs="Times New Roman"/>
        </w:rPr>
        <w:t xml:space="preserve"> Doktora için Sosyoloji Ana Bilim Dalında tezli yüksek lisans yapmış olmak.</w:t>
      </w:r>
    </w:p>
    <w:p w:rsidR="00194D62" w:rsidRDefault="00194D62" w:rsidP="00194D62">
      <w:pPr>
        <w:spacing w:after="0" w:line="240" w:lineRule="auto"/>
        <w:jc w:val="both"/>
        <w:rPr>
          <w:rFonts w:ascii="Times New Roman" w:hAnsi="Times New Roman" w:cs="Times New Roman"/>
          <w:b/>
        </w:rPr>
      </w:pPr>
    </w:p>
    <w:p w:rsidR="00534116" w:rsidRDefault="00534116" w:rsidP="00194D62">
      <w:pPr>
        <w:spacing w:after="0" w:line="240" w:lineRule="auto"/>
        <w:jc w:val="both"/>
        <w:rPr>
          <w:rFonts w:ascii="Times New Roman" w:hAnsi="Times New Roman" w:cs="Times New Roman"/>
          <w:b/>
        </w:rPr>
      </w:pPr>
      <w:r>
        <w:rPr>
          <w:rFonts w:ascii="Times New Roman" w:hAnsi="Times New Roman" w:cs="Times New Roman"/>
          <w:b/>
        </w:rPr>
        <w:t>Temel İslam Bilimleri ABD</w:t>
      </w:r>
    </w:p>
    <w:p w:rsidR="00534116" w:rsidRPr="00534116" w:rsidRDefault="00534116" w:rsidP="00194D62">
      <w:pPr>
        <w:spacing w:after="0" w:line="240" w:lineRule="auto"/>
        <w:jc w:val="both"/>
        <w:rPr>
          <w:rFonts w:ascii="Times New Roman" w:hAnsi="Times New Roman" w:cs="Times New Roman"/>
        </w:rPr>
      </w:pPr>
      <w:r w:rsidRPr="00534116">
        <w:rPr>
          <w:rFonts w:ascii="Times New Roman" w:hAnsi="Times New Roman" w:cs="Times New Roman"/>
          <w:b/>
        </w:rPr>
        <w:t>1.</w:t>
      </w:r>
      <w:r w:rsidRPr="00534116">
        <w:rPr>
          <w:rFonts w:ascii="Times New Roman" w:hAnsi="Times New Roman" w:cs="Times New Roman"/>
        </w:rPr>
        <w:t xml:space="preserve"> </w:t>
      </w:r>
      <w:r>
        <w:rPr>
          <w:rFonts w:ascii="Times New Roman" w:hAnsi="Times New Roman" w:cs="Times New Roman"/>
        </w:rPr>
        <w:t xml:space="preserve">İlahiyat/İslami İlimler </w:t>
      </w:r>
      <w:r w:rsidRPr="00534116">
        <w:rPr>
          <w:rFonts w:ascii="Times New Roman" w:hAnsi="Times New Roman" w:cs="Times New Roman"/>
        </w:rPr>
        <w:t>Fakültesi ve din kültürü ahlak bilgisi öğretmenliği bölümü mezunu olmak.</w:t>
      </w:r>
    </w:p>
    <w:p w:rsidR="00534116" w:rsidRPr="00534116" w:rsidRDefault="00534116" w:rsidP="00534116">
      <w:pPr>
        <w:spacing w:after="0" w:line="240" w:lineRule="auto"/>
        <w:jc w:val="both"/>
        <w:rPr>
          <w:rFonts w:ascii="Times New Roman" w:hAnsi="Times New Roman" w:cs="Times New Roman"/>
        </w:rPr>
      </w:pPr>
      <w:r w:rsidRPr="00534116">
        <w:rPr>
          <w:rFonts w:ascii="Times New Roman" w:hAnsi="Times New Roman" w:cs="Times New Roman"/>
          <w:b/>
        </w:rPr>
        <w:t>2.</w:t>
      </w:r>
      <w:r w:rsidRPr="00534116">
        <w:rPr>
          <w:rFonts w:ascii="Times New Roman" w:hAnsi="Times New Roman" w:cs="Times New Roman"/>
        </w:rPr>
        <w:t xml:space="preserve"> Yatay geçiş için en az bir yarıyılını başarıyla tamamlamış olmak.</w:t>
      </w:r>
    </w:p>
    <w:p w:rsidR="003A1F4E" w:rsidRDefault="003A1F4E" w:rsidP="00C17E4D">
      <w:pPr>
        <w:spacing w:after="0" w:line="288" w:lineRule="atLeast"/>
        <w:ind w:firstLine="708"/>
        <w:jc w:val="both"/>
        <w:rPr>
          <w:rFonts w:ascii="Times New Roman" w:hAnsi="Times New Roman" w:cs="Times New Roman"/>
        </w:rPr>
      </w:pPr>
    </w:p>
    <w:p w:rsidR="001F0377" w:rsidRPr="00C54087" w:rsidRDefault="00174527" w:rsidP="00C17E4D">
      <w:pPr>
        <w:spacing w:after="0" w:line="288" w:lineRule="atLeast"/>
        <w:ind w:firstLine="708"/>
        <w:jc w:val="both"/>
        <w:rPr>
          <w:rFonts w:ascii="Times New Roman" w:eastAsia="Times New Roman" w:hAnsi="Times New Roman" w:cs="Times New Roman"/>
          <w:b/>
          <w:u w:val="single"/>
        </w:rPr>
      </w:pPr>
      <w:r w:rsidRPr="00C54087">
        <w:rPr>
          <w:rFonts w:ascii="Times New Roman" w:eastAsia="Times New Roman" w:hAnsi="Times New Roman" w:cs="Times New Roman"/>
          <w:b/>
          <w:u w:val="single"/>
        </w:rPr>
        <w:t>Yatay Geçişler</w:t>
      </w:r>
    </w:p>
    <w:p w:rsidR="000E456A" w:rsidRPr="00C54087" w:rsidRDefault="00C17E4D" w:rsidP="00C17E4D">
      <w:pPr>
        <w:spacing w:after="0" w:line="288" w:lineRule="atLeast"/>
        <w:jc w:val="both"/>
        <w:rPr>
          <w:rFonts w:ascii="Times New Roman" w:eastAsia="Times New Roman" w:hAnsi="Times New Roman" w:cs="Times New Roman"/>
        </w:rPr>
      </w:pPr>
      <w:r>
        <w:rPr>
          <w:rFonts w:ascii="Times New Roman" w:eastAsia="Times New Roman" w:hAnsi="Times New Roman" w:cs="Times New Roman"/>
        </w:rPr>
        <w:tab/>
      </w:r>
      <w:r w:rsidR="000E456A" w:rsidRPr="00C54087">
        <w:rPr>
          <w:rFonts w:ascii="Times New Roman" w:eastAsia="Times New Roman" w:hAnsi="Times New Roman" w:cs="Times New Roman"/>
        </w:rPr>
        <w:t xml:space="preserve">Yatay geçiş için </w:t>
      </w:r>
      <w:r w:rsidR="001C04FA" w:rsidRPr="00C54087">
        <w:rPr>
          <w:rFonts w:ascii="Times New Roman" w:eastAsia="Times New Roman" w:hAnsi="Times New Roman" w:cs="Times New Roman"/>
        </w:rPr>
        <w:t>başvuru ve kayıt işlemleri l</w:t>
      </w:r>
      <w:r w:rsidR="00174527" w:rsidRPr="00C54087">
        <w:rPr>
          <w:rFonts w:ascii="Times New Roman" w:eastAsia="Times New Roman" w:hAnsi="Times New Roman" w:cs="Times New Roman"/>
        </w:rPr>
        <w:t xml:space="preserve">isansüstü </w:t>
      </w:r>
      <w:r w:rsidR="000E456A" w:rsidRPr="00C54087">
        <w:rPr>
          <w:rFonts w:ascii="Times New Roman" w:eastAsia="Times New Roman" w:hAnsi="Times New Roman" w:cs="Times New Roman"/>
        </w:rPr>
        <w:t>programlar ile aynı tarihlerde şahsen yapılacaktır.</w:t>
      </w:r>
      <w:r w:rsidR="00174527" w:rsidRPr="00C54087">
        <w:rPr>
          <w:rFonts w:ascii="Times New Roman" w:eastAsia="Times New Roman" w:hAnsi="Times New Roman" w:cs="Times New Roman"/>
        </w:rPr>
        <w:t xml:space="preserve"> Tezli Yüksek Lisans programlarına </w:t>
      </w:r>
      <w:r w:rsidR="00174527" w:rsidRPr="00C54087">
        <w:rPr>
          <w:rFonts w:ascii="Times New Roman" w:hAnsi="Times New Roman" w:cs="Times New Roman"/>
        </w:rPr>
        <w:t>yatay geçiş için en az bir yarıyılını</w:t>
      </w:r>
      <w:r w:rsidR="00C63248">
        <w:rPr>
          <w:rFonts w:ascii="Times New Roman" w:hAnsi="Times New Roman" w:cs="Times New Roman"/>
        </w:rPr>
        <w:t xml:space="preserve"> </w:t>
      </w:r>
      <w:r w:rsidR="00834392">
        <w:rPr>
          <w:rFonts w:ascii="Times New Roman" w:hAnsi="Times New Roman" w:cs="Times New Roman"/>
        </w:rPr>
        <w:t xml:space="preserve">başarıyla </w:t>
      </w:r>
      <w:r w:rsidR="00A80CC0" w:rsidRPr="00C54087">
        <w:rPr>
          <w:rFonts w:ascii="Times New Roman" w:hAnsi="Times New Roman" w:cs="Times New Roman"/>
        </w:rPr>
        <w:t>tamamlamış olmak şarttır.</w:t>
      </w:r>
      <w:r w:rsidR="00E338AE" w:rsidRPr="00C54087">
        <w:rPr>
          <w:rFonts w:ascii="Times New Roman" w:hAnsi="Times New Roman" w:cs="Times New Roman"/>
        </w:rPr>
        <w:t xml:space="preserve"> Başvuruların uygunluğu ilgili ana bilim dalı tarafından karara bağlanacaktır.</w:t>
      </w:r>
      <w:r>
        <w:rPr>
          <w:rFonts w:ascii="Times New Roman" w:hAnsi="Times New Roman" w:cs="Times New Roman"/>
        </w:rPr>
        <w:t xml:space="preserve"> Yatay geçişlerle ilgili işlemler Üniversitemiz Lisansüstü Eğitim-Öğretim Yönetmeliği’ne göre yürütülecektir.</w:t>
      </w:r>
    </w:p>
    <w:p w:rsidR="00FC2BA0" w:rsidRPr="00C54087" w:rsidRDefault="00FC2BA0" w:rsidP="000E456A">
      <w:pPr>
        <w:spacing w:after="0" w:line="288" w:lineRule="atLeast"/>
        <w:jc w:val="both"/>
        <w:rPr>
          <w:rFonts w:ascii="Times New Roman" w:eastAsia="Times New Roman" w:hAnsi="Times New Roman" w:cs="Times New Roman"/>
        </w:rPr>
      </w:pPr>
    </w:p>
    <w:p w:rsidR="000E456A" w:rsidRPr="00C54087" w:rsidRDefault="000E456A" w:rsidP="000E456A">
      <w:pPr>
        <w:spacing w:after="0" w:line="288" w:lineRule="atLeast"/>
        <w:jc w:val="both"/>
        <w:rPr>
          <w:rFonts w:ascii="Times New Roman" w:eastAsia="Times New Roman" w:hAnsi="Times New Roman" w:cs="Times New Roman"/>
        </w:rPr>
      </w:pPr>
      <w:r w:rsidRPr="00C54087">
        <w:rPr>
          <w:rFonts w:ascii="Times New Roman" w:eastAsia="Times New Roman" w:hAnsi="Times New Roman" w:cs="Times New Roman"/>
        </w:rPr>
        <w:tab/>
      </w:r>
      <w:r w:rsidRPr="00C54087">
        <w:rPr>
          <w:rFonts w:ascii="Times New Roman" w:eastAsia="Times New Roman" w:hAnsi="Times New Roman" w:cs="Times New Roman"/>
          <w:b/>
        </w:rPr>
        <w:t>Yatay geçiş</w:t>
      </w:r>
      <w:r w:rsidR="001C04FA" w:rsidRPr="00C54087">
        <w:rPr>
          <w:rFonts w:ascii="Times New Roman" w:eastAsia="Times New Roman" w:hAnsi="Times New Roman" w:cs="Times New Roman"/>
          <w:b/>
        </w:rPr>
        <w:t>ler</w:t>
      </w:r>
      <w:r w:rsidRPr="00C54087">
        <w:rPr>
          <w:rFonts w:ascii="Times New Roman" w:eastAsia="Times New Roman" w:hAnsi="Times New Roman" w:cs="Times New Roman"/>
          <w:b/>
        </w:rPr>
        <w:t xml:space="preserve"> için istenen belgeler:</w:t>
      </w:r>
      <w:r w:rsidRPr="00C54087">
        <w:rPr>
          <w:rFonts w:ascii="Times New Roman" w:eastAsia="Times New Roman" w:hAnsi="Times New Roman" w:cs="Times New Roman"/>
          <w:b/>
        </w:rPr>
        <w:tab/>
      </w:r>
    </w:p>
    <w:p w:rsidR="000E456A" w:rsidRPr="00C54087" w:rsidRDefault="000E456A" w:rsidP="001C04FA">
      <w:pPr>
        <w:pStyle w:val="ListeParagraf"/>
        <w:numPr>
          <w:ilvl w:val="0"/>
          <w:numId w:val="9"/>
        </w:numPr>
        <w:spacing w:after="0" w:line="288" w:lineRule="atLeast"/>
        <w:jc w:val="both"/>
        <w:rPr>
          <w:rFonts w:ascii="Times New Roman" w:eastAsia="Times New Roman" w:hAnsi="Times New Roman" w:cs="Times New Roman"/>
        </w:rPr>
      </w:pPr>
      <w:r w:rsidRPr="00C54087">
        <w:rPr>
          <w:rFonts w:ascii="Times New Roman" w:eastAsia="Times New Roman" w:hAnsi="Times New Roman" w:cs="Times New Roman"/>
        </w:rPr>
        <w:t>Dilekçe</w:t>
      </w:r>
      <w:r w:rsidRPr="00C54087">
        <w:rPr>
          <w:rFonts w:ascii="Times New Roman" w:eastAsia="Times New Roman" w:hAnsi="Times New Roman" w:cs="Times New Roman"/>
        </w:rPr>
        <w:tab/>
      </w:r>
    </w:p>
    <w:p w:rsidR="001C04FA" w:rsidRPr="00C54087" w:rsidRDefault="001C04FA" w:rsidP="001C04FA">
      <w:pPr>
        <w:pStyle w:val="ListeParagraf"/>
        <w:numPr>
          <w:ilvl w:val="0"/>
          <w:numId w:val="9"/>
        </w:numPr>
        <w:spacing w:after="0" w:line="288" w:lineRule="atLeast"/>
        <w:jc w:val="both"/>
        <w:rPr>
          <w:rFonts w:ascii="Times New Roman" w:eastAsia="Times New Roman" w:hAnsi="Times New Roman" w:cs="Times New Roman"/>
        </w:rPr>
      </w:pPr>
      <w:r w:rsidRPr="00C54087">
        <w:rPr>
          <w:rFonts w:ascii="Times New Roman" w:eastAsia="Times New Roman" w:hAnsi="Times New Roman" w:cs="Times New Roman"/>
        </w:rPr>
        <w:t>Transkript</w:t>
      </w:r>
      <w:r w:rsidR="006C4E3F">
        <w:rPr>
          <w:rFonts w:ascii="Times New Roman" w:eastAsia="Times New Roman" w:hAnsi="Times New Roman" w:cs="Times New Roman"/>
        </w:rPr>
        <w:t xml:space="preserve"> (Not Dökümü Belgesi) </w:t>
      </w:r>
    </w:p>
    <w:p w:rsidR="001C04FA" w:rsidRPr="00C54087" w:rsidRDefault="001C04FA" w:rsidP="00A47092">
      <w:pPr>
        <w:pStyle w:val="ListeParagraf"/>
        <w:numPr>
          <w:ilvl w:val="0"/>
          <w:numId w:val="9"/>
        </w:numPr>
        <w:spacing w:after="0" w:line="288" w:lineRule="atLeast"/>
        <w:jc w:val="both"/>
        <w:rPr>
          <w:rFonts w:ascii="Times New Roman" w:eastAsia="Times New Roman" w:hAnsi="Times New Roman" w:cs="Times New Roman"/>
        </w:rPr>
      </w:pPr>
      <w:r w:rsidRPr="00C54087">
        <w:rPr>
          <w:rFonts w:ascii="Times New Roman" w:eastAsia="Times New Roman" w:hAnsi="Times New Roman" w:cs="Times New Roman"/>
        </w:rPr>
        <w:t xml:space="preserve">Yeni tarihli öğrenci belgesi </w:t>
      </w:r>
    </w:p>
    <w:p w:rsidR="001C04FA" w:rsidRPr="00C54087" w:rsidRDefault="000E456A" w:rsidP="00A47092">
      <w:pPr>
        <w:pStyle w:val="ListeParagraf"/>
        <w:numPr>
          <w:ilvl w:val="0"/>
          <w:numId w:val="9"/>
        </w:numPr>
        <w:spacing w:after="0" w:line="288" w:lineRule="atLeast"/>
        <w:jc w:val="both"/>
        <w:rPr>
          <w:rFonts w:ascii="Times New Roman" w:eastAsia="Times New Roman" w:hAnsi="Times New Roman" w:cs="Times New Roman"/>
        </w:rPr>
      </w:pPr>
      <w:r w:rsidRPr="00C54087">
        <w:rPr>
          <w:rFonts w:ascii="Times New Roman" w:eastAsia="Times New Roman" w:hAnsi="Times New Roman" w:cs="Times New Roman"/>
        </w:rPr>
        <w:t>Disiplin cezası almadığına dair belge</w:t>
      </w:r>
    </w:p>
    <w:p w:rsidR="000E456A" w:rsidRPr="00C54087" w:rsidRDefault="000E456A" w:rsidP="00A47092">
      <w:pPr>
        <w:pStyle w:val="ListeParagraf"/>
        <w:numPr>
          <w:ilvl w:val="0"/>
          <w:numId w:val="9"/>
        </w:numPr>
        <w:spacing w:after="0" w:line="288" w:lineRule="atLeast"/>
        <w:jc w:val="both"/>
        <w:rPr>
          <w:rFonts w:ascii="Times New Roman" w:eastAsia="Times New Roman" w:hAnsi="Times New Roman" w:cs="Times New Roman"/>
        </w:rPr>
      </w:pPr>
      <w:r w:rsidRPr="00C54087">
        <w:rPr>
          <w:rFonts w:ascii="Times New Roman" w:eastAsia="Times New Roman" w:hAnsi="Times New Roman" w:cs="Times New Roman"/>
        </w:rPr>
        <w:t>Ders içerikleri</w:t>
      </w:r>
    </w:p>
    <w:p w:rsidR="00C17E4D" w:rsidRDefault="00C17E4D" w:rsidP="00FE0C30">
      <w:pPr>
        <w:spacing w:after="0" w:line="288" w:lineRule="atLeast"/>
        <w:ind w:firstLine="705"/>
        <w:jc w:val="both"/>
        <w:rPr>
          <w:rFonts w:ascii="Times New Roman" w:eastAsia="Times New Roman" w:hAnsi="Times New Roman" w:cs="Times New Roman"/>
          <w:b/>
          <w:u w:val="single"/>
        </w:rPr>
      </w:pPr>
    </w:p>
    <w:p w:rsidR="00FE0C30" w:rsidRPr="00C54087" w:rsidRDefault="00FE0C30" w:rsidP="00FE0C30">
      <w:pPr>
        <w:spacing w:after="0" w:line="288" w:lineRule="atLeast"/>
        <w:ind w:firstLine="705"/>
        <w:jc w:val="both"/>
        <w:rPr>
          <w:rFonts w:ascii="Times New Roman" w:eastAsia="Times New Roman" w:hAnsi="Times New Roman" w:cs="Times New Roman"/>
          <w:b/>
          <w:u w:val="single"/>
        </w:rPr>
      </w:pPr>
      <w:r>
        <w:rPr>
          <w:rFonts w:ascii="Times New Roman" w:eastAsia="Times New Roman" w:hAnsi="Times New Roman" w:cs="Times New Roman"/>
          <w:b/>
          <w:u w:val="single"/>
        </w:rPr>
        <w:t>Özel Öğrencilik</w:t>
      </w:r>
    </w:p>
    <w:p w:rsidR="00FE0C30" w:rsidRPr="00FE0C30" w:rsidRDefault="00FE0C30" w:rsidP="000E456A">
      <w:pPr>
        <w:spacing w:after="120"/>
        <w:ind w:firstLine="708"/>
        <w:jc w:val="both"/>
        <w:rPr>
          <w:rFonts w:ascii="Times New Roman" w:hAnsi="Times New Roman" w:cs="Times New Roman"/>
        </w:rPr>
      </w:pPr>
      <w:r w:rsidRPr="00FE0C30">
        <w:rPr>
          <w:rFonts w:ascii="Times New Roman" w:hAnsi="Times New Roman" w:cs="Times New Roman"/>
        </w:rPr>
        <w:t xml:space="preserve">Özel öğrencilik başvuru </w:t>
      </w:r>
      <w:r w:rsidRPr="00FE0C30">
        <w:rPr>
          <w:rFonts w:ascii="Times New Roman" w:eastAsia="Times New Roman" w:hAnsi="Times New Roman" w:cs="Times New Roman"/>
        </w:rPr>
        <w:t>ve kayıt işlemleri lisansüstü programlar</w:t>
      </w:r>
      <w:r>
        <w:rPr>
          <w:rFonts w:ascii="Times New Roman" w:eastAsia="Times New Roman" w:hAnsi="Times New Roman" w:cs="Times New Roman"/>
        </w:rPr>
        <w:t xml:space="preserve">la </w:t>
      </w:r>
      <w:r w:rsidRPr="00FE0C30">
        <w:rPr>
          <w:rFonts w:ascii="Times New Roman" w:eastAsia="Times New Roman" w:hAnsi="Times New Roman" w:cs="Times New Roman"/>
        </w:rPr>
        <w:t>aynı tarihlerde şahsen yapılacaktır</w:t>
      </w:r>
      <w:r>
        <w:rPr>
          <w:rFonts w:ascii="Times New Roman" w:hAnsi="Times New Roman" w:cs="Times New Roman"/>
        </w:rPr>
        <w:t xml:space="preserve">. Özel öğrencilikle ilgili işlemler Üniversitemiz Lisansüstü Eğitim-Öğretim Yönetmeliği’ne göre yürütülecektir. Özel öğrencilikte alınan her bir ders için 210 (70x3) TL katkı payı ödenecektir. </w:t>
      </w:r>
    </w:p>
    <w:p w:rsidR="00923855" w:rsidRDefault="00923855" w:rsidP="000E456A">
      <w:pPr>
        <w:spacing w:after="120"/>
        <w:ind w:firstLine="708"/>
        <w:jc w:val="both"/>
        <w:rPr>
          <w:rFonts w:ascii="Times New Roman" w:hAnsi="Times New Roman" w:cs="Times New Roman"/>
          <w:b/>
        </w:rPr>
      </w:pPr>
    </w:p>
    <w:p w:rsidR="000E456A" w:rsidRPr="00C54087" w:rsidRDefault="00097F57" w:rsidP="000E456A">
      <w:pPr>
        <w:spacing w:after="120"/>
        <w:ind w:firstLine="708"/>
        <w:jc w:val="both"/>
        <w:rPr>
          <w:rFonts w:ascii="Times New Roman" w:hAnsi="Times New Roman" w:cs="Times New Roman"/>
          <w:b/>
        </w:rPr>
      </w:pPr>
      <w:r w:rsidRPr="00C54087">
        <w:rPr>
          <w:rFonts w:ascii="Times New Roman" w:hAnsi="Times New Roman" w:cs="Times New Roman"/>
          <w:b/>
        </w:rPr>
        <w:t>Başvurular</w:t>
      </w:r>
    </w:p>
    <w:p w:rsidR="000E456A" w:rsidRDefault="000E456A" w:rsidP="000E456A">
      <w:pPr>
        <w:spacing w:after="125" w:line="288" w:lineRule="atLeast"/>
        <w:ind w:firstLine="708"/>
        <w:jc w:val="both"/>
        <w:rPr>
          <w:rFonts w:ascii="Times New Roman" w:eastAsia="Times New Roman" w:hAnsi="Times New Roman" w:cs="Times New Roman"/>
        </w:rPr>
      </w:pPr>
      <w:r w:rsidRPr="00C54087">
        <w:rPr>
          <w:rFonts w:ascii="Times New Roman" w:eastAsia="Times New Roman" w:hAnsi="Times New Roman" w:cs="Times New Roman"/>
        </w:rPr>
        <w:t xml:space="preserve">Müracaatlar; </w:t>
      </w:r>
      <w:r w:rsidR="00A80CC0" w:rsidRPr="00C54087">
        <w:rPr>
          <w:rFonts w:ascii="Times New Roman" w:eastAsia="Times New Roman" w:hAnsi="Times New Roman" w:cs="Times New Roman"/>
        </w:rPr>
        <w:t>0</w:t>
      </w:r>
      <w:r w:rsidR="006C4E3F">
        <w:rPr>
          <w:rFonts w:ascii="Times New Roman" w:eastAsia="Times New Roman" w:hAnsi="Times New Roman" w:cs="Times New Roman"/>
        </w:rPr>
        <w:t xml:space="preserve">9 </w:t>
      </w:r>
      <w:r w:rsidR="00A80CC0" w:rsidRPr="00C54087">
        <w:rPr>
          <w:rFonts w:ascii="Times New Roman" w:eastAsia="Times New Roman" w:hAnsi="Times New Roman" w:cs="Times New Roman"/>
        </w:rPr>
        <w:t>Temmuz</w:t>
      </w:r>
      <w:r w:rsidRPr="00C54087">
        <w:rPr>
          <w:rFonts w:ascii="Times New Roman" w:eastAsia="Times New Roman" w:hAnsi="Times New Roman" w:cs="Times New Roman"/>
        </w:rPr>
        <w:t xml:space="preserve"> 2019 tarihinden </w:t>
      </w:r>
      <w:r w:rsidR="00A80CC0" w:rsidRPr="00C54087">
        <w:rPr>
          <w:rFonts w:ascii="Times New Roman" w:eastAsia="Times New Roman" w:hAnsi="Times New Roman" w:cs="Times New Roman"/>
        </w:rPr>
        <w:t>2</w:t>
      </w:r>
      <w:r w:rsidR="006C4E3F">
        <w:rPr>
          <w:rFonts w:ascii="Times New Roman" w:eastAsia="Times New Roman" w:hAnsi="Times New Roman" w:cs="Times New Roman"/>
        </w:rPr>
        <w:t xml:space="preserve">3 </w:t>
      </w:r>
      <w:r w:rsidR="00A80CC0" w:rsidRPr="00C54087">
        <w:rPr>
          <w:rFonts w:ascii="Times New Roman" w:eastAsia="Times New Roman" w:hAnsi="Times New Roman" w:cs="Times New Roman"/>
        </w:rPr>
        <w:t>Temmuz</w:t>
      </w:r>
      <w:r w:rsidRPr="00C54087">
        <w:rPr>
          <w:rFonts w:ascii="Times New Roman" w:eastAsia="Times New Roman" w:hAnsi="Times New Roman" w:cs="Times New Roman"/>
        </w:rPr>
        <w:t xml:space="preserve"> 2019 saat 17:00’ye kadar </w:t>
      </w:r>
      <w:r w:rsidR="00A80CC0" w:rsidRPr="00C54087">
        <w:rPr>
          <w:rFonts w:ascii="Times New Roman" w:eastAsia="Times New Roman" w:hAnsi="Times New Roman" w:cs="Times New Roman"/>
          <w:b/>
        </w:rPr>
        <w:t>çevrim içi (on-line)</w:t>
      </w:r>
      <w:r w:rsidRPr="00C54087">
        <w:rPr>
          <w:rFonts w:ascii="Times New Roman" w:eastAsia="Times New Roman" w:hAnsi="Times New Roman" w:cs="Times New Roman"/>
        </w:rPr>
        <w:t xml:space="preserve"> yapılacaktır. </w:t>
      </w:r>
      <w:r w:rsidR="00A80CC0" w:rsidRPr="00C54087">
        <w:rPr>
          <w:rFonts w:ascii="Times New Roman" w:eastAsia="Times New Roman" w:hAnsi="Times New Roman" w:cs="Times New Roman"/>
        </w:rPr>
        <w:t xml:space="preserve">Başvuru linki, aşağıda verilmiştir. </w:t>
      </w:r>
      <w:r w:rsidRPr="00C54087">
        <w:rPr>
          <w:rFonts w:ascii="Times New Roman" w:eastAsia="Times New Roman" w:hAnsi="Times New Roman" w:cs="Times New Roman"/>
        </w:rPr>
        <w:t>Mezuniyetleri yurtdışından olan, YÖK Denklik Belgesi olduğu hâlde YÖKSİS’te denkliği teyit edilemeyen adaylar; mezuniyet belgelerinin tümünün aslı, noter onaylı Türkçe tercümeleri, Denklik Belgesinin aslı ve tüm belgelerin fotokopileri ile Enstitümüze şahsen başvuru yapabileceklerdir.</w:t>
      </w:r>
    </w:p>
    <w:p w:rsidR="00896133" w:rsidRDefault="00896133" w:rsidP="000E456A">
      <w:pPr>
        <w:spacing w:after="125" w:line="288" w:lineRule="atLeast"/>
        <w:ind w:firstLine="708"/>
        <w:jc w:val="both"/>
        <w:rPr>
          <w:rFonts w:ascii="Times New Roman" w:eastAsia="Times New Roman" w:hAnsi="Times New Roman" w:cs="Times New Roman"/>
        </w:rPr>
      </w:pPr>
    </w:p>
    <w:p w:rsidR="00896133" w:rsidRPr="00896133" w:rsidRDefault="00896133" w:rsidP="000E456A">
      <w:pPr>
        <w:spacing w:after="125" w:line="288" w:lineRule="atLeast"/>
        <w:ind w:firstLine="708"/>
        <w:jc w:val="both"/>
        <w:rPr>
          <w:rFonts w:ascii="Times New Roman" w:eastAsia="Times New Roman" w:hAnsi="Times New Roman" w:cs="Times New Roman"/>
          <w:b/>
        </w:rPr>
      </w:pPr>
      <w:r w:rsidRPr="00896133">
        <w:rPr>
          <w:rFonts w:ascii="Times New Roman" w:eastAsia="Times New Roman" w:hAnsi="Times New Roman" w:cs="Times New Roman"/>
          <w:b/>
        </w:rPr>
        <w:t xml:space="preserve">Başvuru </w:t>
      </w:r>
      <w:r>
        <w:rPr>
          <w:rFonts w:ascii="Times New Roman" w:eastAsia="Times New Roman" w:hAnsi="Times New Roman" w:cs="Times New Roman"/>
          <w:b/>
        </w:rPr>
        <w:t xml:space="preserve">adresi: </w:t>
      </w:r>
      <w:hyperlink r:id="rId8" w:history="1">
        <w:r w:rsidR="00C35933" w:rsidRPr="00C35933">
          <w:rPr>
            <w:rStyle w:val="Kpr"/>
            <w:rFonts w:ascii="Times New Roman" w:eastAsia="Times New Roman" w:hAnsi="Times New Roman" w:cs="Times New Roman"/>
            <w:b/>
          </w:rPr>
          <w:t>basvuru.kmu.edu.tr</w:t>
        </w:r>
      </w:hyperlink>
    </w:p>
    <w:p w:rsidR="000E456A" w:rsidRPr="00C54087" w:rsidRDefault="000E456A" w:rsidP="000E456A">
      <w:pPr>
        <w:spacing w:after="120" w:line="288" w:lineRule="atLeast"/>
        <w:ind w:firstLine="708"/>
        <w:jc w:val="both"/>
        <w:rPr>
          <w:rFonts w:ascii="Times New Roman" w:eastAsia="Times New Roman" w:hAnsi="Times New Roman" w:cs="Times New Roman"/>
        </w:rPr>
      </w:pPr>
      <w:r w:rsidRPr="00C54087">
        <w:rPr>
          <w:rFonts w:ascii="Times New Roman" w:eastAsia="Times New Roman" w:hAnsi="Times New Roman" w:cs="Times New Roman"/>
          <w:b/>
          <w:bCs/>
        </w:rPr>
        <w:t>Başvuru İçin Gerekli Şartlar</w:t>
      </w:r>
    </w:p>
    <w:p w:rsidR="000E456A" w:rsidRPr="00C54087" w:rsidRDefault="000E456A" w:rsidP="000E456A">
      <w:pPr>
        <w:numPr>
          <w:ilvl w:val="0"/>
          <w:numId w:val="2"/>
        </w:numPr>
        <w:spacing w:after="120" w:line="240" w:lineRule="auto"/>
        <w:jc w:val="both"/>
        <w:rPr>
          <w:rFonts w:ascii="Times New Roman" w:eastAsia="Times New Roman" w:hAnsi="Times New Roman" w:cs="Times New Roman"/>
        </w:rPr>
      </w:pPr>
      <w:r w:rsidRPr="00C54087">
        <w:rPr>
          <w:rFonts w:ascii="Times New Roman" w:eastAsia="Times New Roman" w:hAnsi="Times New Roman" w:cs="Times New Roman"/>
        </w:rPr>
        <w:t>Tezli Yüksek lisans programları için, ALES (EA/Sözel) standart puan türünden en az 55 almış olmak.</w:t>
      </w:r>
    </w:p>
    <w:p w:rsidR="000E456A" w:rsidRPr="00C54087" w:rsidRDefault="000E456A" w:rsidP="00A47092">
      <w:pPr>
        <w:numPr>
          <w:ilvl w:val="0"/>
          <w:numId w:val="2"/>
        </w:numPr>
        <w:spacing w:after="120" w:line="240" w:lineRule="auto"/>
        <w:jc w:val="both"/>
        <w:rPr>
          <w:rFonts w:ascii="Times New Roman" w:eastAsia="Times New Roman" w:hAnsi="Times New Roman" w:cs="Times New Roman"/>
        </w:rPr>
      </w:pPr>
      <w:r w:rsidRPr="00C54087">
        <w:rPr>
          <w:rFonts w:ascii="Times New Roman" w:eastAsia="Times New Roman" w:hAnsi="Times New Roman" w:cs="Times New Roman"/>
        </w:rPr>
        <w:t xml:space="preserve">Doktora programlarına Tezli Yüksek Lisans derecesi ile başvurularda, ALES (EA/SÖZ) en az 65 standart puan; </w:t>
      </w:r>
      <w:r w:rsidR="00A80CC0" w:rsidRPr="00C54087">
        <w:rPr>
          <w:rFonts w:ascii="Times New Roman" w:hAnsi="Times New Roman" w:cs="Times New Roman"/>
        </w:rPr>
        <w:t>a</w:t>
      </w:r>
      <w:r w:rsidR="000067E4" w:rsidRPr="00C54087">
        <w:rPr>
          <w:rFonts w:ascii="Times New Roman" w:hAnsi="Times New Roman" w:cs="Times New Roman"/>
        </w:rPr>
        <w:t xml:space="preserve">na dili dışında YÖK tarafından kabul edilen merkezî yabancı dil sınavları (KPDS, YDS, YÖKDİL </w:t>
      </w:r>
      <w:r w:rsidR="006C4E3F">
        <w:rPr>
          <w:rFonts w:ascii="Times New Roman" w:hAnsi="Times New Roman" w:cs="Times New Roman"/>
        </w:rPr>
        <w:t>vb</w:t>
      </w:r>
      <w:r w:rsidR="000067E4" w:rsidRPr="00C54087">
        <w:rPr>
          <w:rFonts w:ascii="Times New Roman" w:hAnsi="Times New Roman" w:cs="Times New Roman"/>
        </w:rPr>
        <w:t>.) ile eşdeğerliği kabul edilen uluslararası yabancı dil sınavlarının birinden en az 55 puan almış olmak</w:t>
      </w:r>
      <w:r w:rsidRPr="00C54087">
        <w:rPr>
          <w:rFonts w:ascii="Times New Roman" w:eastAsia="Times New Roman" w:hAnsi="Times New Roman" w:cs="Times New Roman"/>
        </w:rPr>
        <w:t>.</w:t>
      </w:r>
    </w:p>
    <w:p w:rsidR="000E456A" w:rsidRPr="00C54087" w:rsidRDefault="006C4E3F" w:rsidP="000E456A">
      <w:pPr>
        <w:numPr>
          <w:ilvl w:val="0"/>
          <w:numId w:val="2"/>
        </w:numPr>
        <w:spacing w:after="120" w:line="240" w:lineRule="auto"/>
        <w:jc w:val="both"/>
        <w:rPr>
          <w:rFonts w:ascii="Times New Roman" w:eastAsia="Times New Roman" w:hAnsi="Times New Roman" w:cs="Times New Roman"/>
        </w:rPr>
      </w:pPr>
      <w:r>
        <w:rPr>
          <w:rFonts w:ascii="Times New Roman" w:eastAsia="Times New Roman" w:hAnsi="Times New Roman" w:cs="Times New Roman"/>
        </w:rPr>
        <w:t>P</w:t>
      </w:r>
      <w:r w:rsidR="000E456A" w:rsidRPr="00C54087">
        <w:rPr>
          <w:rFonts w:ascii="Times New Roman" w:eastAsia="Times New Roman" w:hAnsi="Times New Roman" w:cs="Times New Roman"/>
        </w:rPr>
        <w:t xml:space="preserve">osta ile yapılan başvurular kabul edilmeyecektir. </w:t>
      </w:r>
    </w:p>
    <w:p w:rsidR="00E338AE" w:rsidRPr="00C54087" w:rsidRDefault="00E338AE" w:rsidP="000E456A">
      <w:pPr>
        <w:numPr>
          <w:ilvl w:val="0"/>
          <w:numId w:val="2"/>
        </w:numPr>
        <w:spacing w:after="120" w:line="240" w:lineRule="auto"/>
        <w:jc w:val="both"/>
        <w:rPr>
          <w:rFonts w:ascii="Times New Roman" w:eastAsia="Times New Roman" w:hAnsi="Times New Roman" w:cs="Times New Roman"/>
        </w:rPr>
      </w:pPr>
      <w:r w:rsidRPr="00C54087">
        <w:rPr>
          <w:rFonts w:ascii="Times New Roman" w:eastAsia="Times New Roman" w:hAnsi="Times New Roman" w:cs="Times New Roman"/>
        </w:rPr>
        <w:t>Hâlen bir lisansüstü programa kayıtlı olan öğrenciler başvuru yapamaz.</w:t>
      </w:r>
    </w:p>
    <w:p w:rsidR="000E456A" w:rsidRPr="00C54087" w:rsidRDefault="000E456A" w:rsidP="000E456A">
      <w:pPr>
        <w:numPr>
          <w:ilvl w:val="0"/>
          <w:numId w:val="2"/>
        </w:numPr>
        <w:spacing w:after="120" w:line="240" w:lineRule="auto"/>
        <w:jc w:val="both"/>
        <w:rPr>
          <w:rFonts w:ascii="Times New Roman" w:eastAsia="Times New Roman" w:hAnsi="Times New Roman" w:cs="Times New Roman"/>
        </w:rPr>
      </w:pPr>
      <w:r w:rsidRPr="00C54087">
        <w:rPr>
          <w:rFonts w:ascii="Times New Roman" w:eastAsia="Times New Roman" w:hAnsi="Times New Roman" w:cs="Times New Roman"/>
        </w:rPr>
        <w:t>Birden fazla lisansüstü programa ve bu programlardaki çalışma alanlarına başvuru yapılamaz.</w:t>
      </w:r>
    </w:p>
    <w:p w:rsidR="000E456A" w:rsidRPr="00C54087" w:rsidRDefault="000E456A" w:rsidP="000E456A">
      <w:pPr>
        <w:numPr>
          <w:ilvl w:val="0"/>
          <w:numId w:val="2"/>
        </w:numPr>
        <w:spacing w:after="120" w:line="240" w:lineRule="auto"/>
        <w:jc w:val="both"/>
        <w:rPr>
          <w:rFonts w:ascii="Times New Roman" w:eastAsia="Times New Roman" w:hAnsi="Times New Roman" w:cs="Times New Roman"/>
        </w:rPr>
      </w:pPr>
      <w:r w:rsidRPr="00C54087">
        <w:rPr>
          <w:rFonts w:ascii="Times New Roman" w:eastAsia="Times New Roman" w:hAnsi="Times New Roman" w:cs="Times New Roman"/>
        </w:rPr>
        <w:t xml:space="preserve">Başvuru sırasında istenen belgelerde eksiklik görülenlerin başvuruları dikkate alınmayacaktır. </w:t>
      </w:r>
    </w:p>
    <w:p w:rsidR="000E456A" w:rsidRPr="00C54087" w:rsidRDefault="000E456A" w:rsidP="000E456A">
      <w:pPr>
        <w:numPr>
          <w:ilvl w:val="0"/>
          <w:numId w:val="2"/>
        </w:numPr>
        <w:spacing w:before="120" w:after="120" w:line="240" w:lineRule="auto"/>
        <w:jc w:val="both"/>
        <w:rPr>
          <w:rFonts w:ascii="Times New Roman" w:hAnsi="Times New Roman" w:cs="Times New Roman"/>
        </w:rPr>
      </w:pPr>
      <w:r w:rsidRPr="00C54087">
        <w:rPr>
          <w:rFonts w:ascii="Times New Roman" w:hAnsi="Times New Roman" w:cs="Times New Roman"/>
        </w:rPr>
        <w:t>Her ne sebeple olursa olsun, yapılan yanlış başvuru sonucunda gerçekleşen tüm işlemler iptal edilecektir. Bu nedenle başvuru yapmadan önce başvuru/kabul koşulları ve istenen bilgiler/belgeler dikkatle incelenmeli, başvurular dikkatli bir şekilde yapılmalıdır.</w:t>
      </w:r>
    </w:p>
    <w:p w:rsidR="000E456A" w:rsidRPr="00C54087" w:rsidRDefault="000E456A" w:rsidP="000E456A">
      <w:pPr>
        <w:numPr>
          <w:ilvl w:val="0"/>
          <w:numId w:val="2"/>
        </w:numPr>
        <w:spacing w:after="120" w:line="240" w:lineRule="auto"/>
        <w:jc w:val="both"/>
        <w:rPr>
          <w:rFonts w:ascii="Times New Roman" w:eastAsia="Times New Roman" w:hAnsi="Times New Roman" w:cs="Times New Roman"/>
        </w:rPr>
      </w:pPr>
      <w:r w:rsidRPr="00C54087">
        <w:rPr>
          <w:rFonts w:ascii="Times New Roman" w:eastAsia="Times New Roman" w:hAnsi="Times New Roman" w:cs="Times New Roman"/>
        </w:rPr>
        <w:t>İstenen belgelere ilişkin olarak kasten veya sehven yanlış beyanda bulunanlar ile belgelerde tahrifat yapanların başvuruları kabul olsa dahi kayıtları yapılmayacaktır. Gerçek dışı bilgi ve belgelere göre kaydı veya kesin kaydı yapılmış öğrencilerin kaydı silinir.</w:t>
      </w:r>
    </w:p>
    <w:p w:rsidR="00923855" w:rsidRDefault="00923855" w:rsidP="000E456A">
      <w:pPr>
        <w:spacing w:after="120" w:line="288" w:lineRule="atLeast"/>
        <w:ind w:firstLine="708"/>
        <w:jc w:val="both"/>
        <w:rPr>
          <w:rFonts w:ascii="Times New Roman" w:eastAsia="Times New Roman" w:hAnsi="Times New Roman" w:cs="Times New Roman"/>
          <w:b/>
        </w:rPr>
      </w:pPr>
    </w:p>
    <w:p w:rsidR="003A1F4E" w:rsidRDefault="003A1F4E" w:rsidP="000E456A">
      <w:pPr>
        <w:spacing w:after="120" w:line="288" w:lineRule="atLeast"/>
        <w:ind w:firstLine="708"/>
        <w:jc w:val="both"/>
        <w:rPr>
          <w:rFonts w:ascii="Times New Roman" w:eastAsia="Times New Roman" w:hAnsi="Times New Roman" w:cs="Times New Roman"/>
          <w:b/>
        </w:rPr>
      </w:pPr>
    </w:p>
    <w:p w:rsidR="000E456A" w:rsidRPr="00C54087" w:rsidRDefault="000E456A" w:rsidP="000E456A">
      <w:pPr>
        <w:spacing w:after="120" w:line="288" w:lineRule="atLeast"/>
        <w:ind w:firstLine="708"/>
        <w:jc w:val="both"/>
        <w:rPr>
          <w:rFonts w:ascii="Times New Roman" w:eastAsia="Times New Roman" w:hAnsi="Times New Roman" w:cs="Times New Roman"/>
          <w:b/>
        </w:rPr>
      </w:pPr>
      <w:r w:rsidRPr="00C54087">
        <w:rPr>
          <w:rFonts w:ascii="Times New Roman" w:eastAsia="Times New Roman" w:hAnsi="Times New Roman" w:cs="Times New Roman"/>
          <w:b/>
        </w:rPr>
        <w:t>Yabancı Uyruklu Öğrenci Kabul Şartları ve İstenen Belgeler</w:t>
      </w:r>
    </w:p>
    <w:p w:rsidR="000E456A" w:rsidRPr="00C54087" w:rsidRDefault="000E456A" w:rsidP="000E456A">
      <w:pPr>
        <w:numPr>
          <w:ilvl w:val="0"/>
          <w:numId w:val="3"/>
        </w:numPr>
        <w:spacing w:after="120" w:line="240" w:lineRule="auto"/>
        <w:jc w:val="both"/>
        <w:rPr>
          <w:rFonts w:ascii="Times New Roman" w:eastAsia="Times New Roman" w:hAnsi="Times New Roman" w:cs="Times New Roman"/>
        </w:rPr>
      </w:pPr>
      <w:r w:rsidRPr="00C54087">
        <w:rPr>
          <w:rFonts w:ascii="Times New Roman" w:eastAsia="Times New Roman" w:hAnsi="Times New Roman" w:cs="Times New Roman"/>
        </w:rPr>
        <w:t xml:space="preserve">Yabancı uyruklu adayların lisansüstü programlara kabul edilebilmesi için Türkiye’deki bir yükseköğretim kurumunun diplomasına veya YÖK tarafından eş değer olarak kabul edilen bir kurumun lisans veya yüksek lisans diplomasına sahip olması gerekir. Ayrıca adayların ilgili enstitü tarafından yapılacak olan Türkçe yeterlilik sınavından en az </w:t>
      </w:r>
      <w:r w:rsidRPr="00C54087">
        <w:rPr>
          <w:rFonts w:ascii="Times New Roman" w:eastAsia="Times New Roman" w:hAnsi="Times New Roman" w:cs="Times New Roman"/>
          <w:b/>
        </w:rPr>
        <w:t>50 puan</w:t>
      </w:r>
      <w:r w:rsidRPr="00C54087">
        <w:rPr>
          <w:rFonts w:ascii="Times New Roman" w:eastAsia="Times New Roman" w:hAnsi="Times New Roman" w:cs="Times New Roman"/>
        </w:rPr>
        <w:t xml:space="preserve"> almaları gerekir.</w:t>
      </w:r>
      <w:r w:rsidR="00923855">
        <w:rPr>
          <w:rFonts w:ascii="Times New Roman" w:eastAsia="Times New Roman" w:hAnsi="Times New Roman" w:cs="Times New Roman"/>
        </w:rPr>
        <w:t xml:space="preserve"> Bu sınavdan başarılı olamayan adaylar, Bilimsel Hazırlık kapsamında azami süresi iki (2) yarıyıl olan Türkçe kursuna alınacaktır. Azami süre sonunda başarılı olamayan adayların Enstitü ile ilişiği kesilecektir. Birinci veya ikinci yarıyıl sonunda başarılı olan adaylar, kazandıkları programda lisansüstü eğitime başlayacaklardır.</w:t>
      </w:r>
    </w:p>
    <w:p w:rsidR="000E456A" w:rsidRPr="00C54087" w:rsidRDefault="000E456A" w:rsidP="000E456A">
      <w:pPr>
        <w:numPr>
          <w:ilvl w:val="0"/>
          <w:numId w:val="3"/>
        </w:numPr>
        <w:spacing w:after="120" w:line="240" w:lineRule="auto"/>
        <w:jc w:val="both"/>
        <w:rPr>
          <w:rFonts w:ascii="Times New Roman" w:eastAsia="Times New Roman" w:hAnsi="Times New Roman" w:cs="Times New Roman"/>
        </w:rPr>
      </w:pPr>
      <w:r w:rsidRPr="00C54087">
        <w:rPr>
          <w:rFonts w:ascii="Times New Roman" w:eastAsia="Times New Roman" w:hAnsi="Times New Roman" w:cs="Times New Roman"/>
        </w:rPr>
        <w:t>Yabacı uyruklu öğrencilerin başvuruları, ilgili EABD başkanlığının görüşü alınarak EYK tarafından karara bağlanır.</w:t>
      </w:r>
    </w:p>
    <w:p w:rsidR="000E456A" w:rsidRDefault="000E456A" w:rsidP="000E456A">
      <w:pPr>
        <w:numPr>
          <w:ilvl w:val="0"/>
          <w:numId w:val="3"/>
        </w:numPr>
        <w:spacing w:after="120" w:line="240" w:lineRule="auto"/>
        <w:jc w:val="both"/>
        <w:rPr>
          <w:rFonts w:ascii="Times New Roman" w:eastAsia="Times New Roman" w:hAnsi="Times New Roman" w:cs="Times New Roman"/>
        </w:rPr>
      </w:pPr>
      <w:r w:rsidRPr="00C54087">
        <w:rPr>
          <w:rFonts w:ascii="Times New Roman" w:eastAsia="Times New Roman" w:hAnsi="Times New Roman" w:cs="Times New Roman"/>
        </w:rPr>
        <w:t xml:space="preserve">Türkiye’deki bir yükseköğretim kurumundan mezun olan yabancı uyruklu öğrenciler, ALES puanıyla ilgili olarak Türkiye Cumhuriyeti Vatandaşı öğrencilerle aynı şartlara tabidir. </w:t>
      </w:r>
    </w:p>
    <w:p w:rsidR="00923855" w:rsidRPr="00C54087" w:rsidRDefault="00923855" w:rsidP="00923855">
      <w:pPr>
        <w:spacing w:after="120" w:line="240" w:lineRule="auto"/>
        <w:ind w:left="720"/>
        <w:jc w:val="both"/>
        <w:rPr>
          <w:rFonts w:ascii="Times New Roman" w:eastAsia="Times New Roman" w:hAnsi="Times New Roman" w:cs="Times New Roman"/>
        </w:rPr>
      </w:pPr>
    </w:p>
    <w:p w:rsidR="000E456A" w:rsidRPr="00C54087" w:rsidRDefault="000E456A" w:rsidP="000E456A">
      <w:pPr>
        <w:spacing w:after="120" w:line="288" w:lineRule="atLeast"/>
        <w:ind w:firstLine="708"/>
        <w:jc w:val="both"/>
        <w:rPr>
          <w:rFonts w:ascii="Times New Roman" w:eastAsia="Times New Roman" w:hAnsi="Times New Roman" w:cs="Times New Roman"/>
          <w:b/>
        </w:rPr>
      </w:pPr>
      <w:r w:rsidRPr="00C54087">
        <w:rPr>
          <w:rFonts w:ascii="Times New Roman" w:eastAsia="Times New Roman" w:hAnsi="Times New Roman" w:cs="Times New Roman"/>
          <w:b/>
        </w:rPr>
        <w:t>Kesin Kayıtta İstenen Belgeler</w:t>
      </w:r>
    </w:p>
    <w:p w:rsidR="000E456A" w:rsidRPr="00C54087" w:rsidRDefault="000E456A" w:rsidP="000E456A">
      <w:pPr>
        <w:numPr>
          <w:ilvl w:val="0"/>
          <w:numId w:val="4"/>
        </w:numPr>
        <w:spacing w:after="120" w:line="240" w:lineRule="auto"/>
        <w:jc w:val="both"/>
        <w:rPr>
          <w:rFonts w:ascii="Times New Roman" w:eastAsia="Times New Roman" w:hAnsi="Times New Roman" w:cs="Times New Roman"/>
        </w:rPr>
      </w:pPr>
      <w:r w:rsidRPr="00C54087">
        <w:rPr>
          <w:rFonts w:ascii="Times New Roman" w:eastAsia="Times New Roman" w:hAnsi="Times New Roman" w:cs="Times New Roman"/>
        </w:rPr>
        <w:t>Başvuru formu (Enstitü web sayfasından alınabilir</w:t>
      </w:r>
      <w:r w:rsidR="00E132F9" w:rsidRPr="00C54087">
        <w:rPr>
          <w:rFonts w:ascii="Times New Roman" w:eastAsia="Times New Roman" w:hAnsi="Times New Roman" w:cs="Times New Roman"/>
        </w:rPr>
        <w:t>.</w:t>
      </w:r>
      <w:r w:rsidRPr="00C54087">
        <w:rPr>
          <w:rFonts w:ascii="Times New Roman" w:eastAsia="Times New Roman" w:hAnsi="Times New Roman" w:cs="Times New Roman"/>
        </w:rPr>
        <w:t>),</w:t>
      </w:r>
    </w:p>
    <w:p w:rsidR="000E456A" w:rsidRPr="00C54087" w:rsidRDefault="000E456A" w:rsidP="000E456A">
      <w:pPr>
        <w:numPr>
          <w:ilvl w:val="0"/>
          <w:numId w:val="4"/>
        </w:numPr>
        <w:spacing w:after="120" w:line="240" w:lineRule="auto"/>
        <w:jc w:val="both"/>
        <w:rPr>
          <w:rFonts w:ascii="Times New Roman" w:eastAsia="Times New Roman" w:hAnsi="Times New Roman" w:cs="Times New Roman"/>
        </w:rPr>
      </w:pPr>
      <w:r w:rsidRPr="00C54087">
        <w:rPr>
          <w:rFonts w:ascii="Times New Roman" w:eastAsia="Times New Roman" w:hAnsi="Times New Roman" w:cs="Times New Roman"/>
        </w:rPr>
        <w:t>Lisans, varsa yüksek lisans diplomasının noter ya da konsolosluk onaylı Türkçe ve orijinalinin onaylı bir örneği,</w:t>
      </w:r>
    </w:p>
    <w:p w:rsidR="000E456A" w:rsidRPr="00C54087" w:rsidRDefault="000E456A" w:rsidP="000E456A">
      <w:pPr>
        <w:numPr>
          <w:ilvl w:val="0"/>
          <w:numId w:val="4"/>
        </w:numPr>
        <w:spacing w:after="120" w:line="240" w:lineRule="auto"/>
        <w:jc w:val="both"/>
        <w:rPr>
          <w:rFonts w:ascii="Times New Roman" w:eastAsia="Times New Roman" w:hAnsi="Times New Roman" w:cs="Times New Roman"/>
        </w:rPr>
      </w:pPr>
      <w:r w:rsidRPr="00C54087">
        <w:rPr>
          <w:rFonts w:ascii="Times New Roman" w:eastAsia="Times New Roman" w:hAnsi="Times New Roman" w:cs="Times New Roman"/>
        </w:rPr>
        <w:t>Lisans, varsa yüksek lisans not dökümünün (transkript) aslı veya onaylı örneği,</w:t>
      </w:r>
    </w:p>
    <w:p w:rsidR="000E456A" w:rsidRPr="00C54087" w:rsidRDefault="000E456A" w:rsidP="000E456A">
      <w:pPr>
        <w:numPr>
          <w:ilvl w:val="0"/>
          <w:numId w:val="4"/>
        </w:numPr>
        <w:spacing w:after="120" w:line="240" w:lineRule="auto"/>
        <w:jc w:val="both"/>
        <w:rPr>
          <w:rFonts w:ascii="Times New Roman" w:eastAsia="Times New Roman" w:hAnsi="Times New Roman" w:cs="Times New Roman"/>
        </w:rPr>
      </w:pPr>
      <w:r w:rsidRPr="00C54087">
        <w:rPr>
          <w:rFonts w:ascii="Times New Roman" w:eastAsia="Times New Roman" w:hAnsi="Times New Roman" w:cs="Times New Roman"/>
        </w:rPr>
        <w:t>Akademik Personel ve Lisansüstü Eğitimi Giriş Sınavı(ALES), Graduate, RecordExamination(GRE) veya Graduate Management Admission Test (GMAT) sınavlarından birinin sonuç belgesi,</w:t>
      </w:r>
    </w:p>
    <w:p w:rsidR="000E456A" w:rsidRPr="00C54087" w:rsidRDefault="000E456A" w:rsidP="000E456A">
      <w:pPr>
        <w:numPr>
          <w:ilvl w:val="0"/>
          <w:numId w:val="4"/>
        </w:numPr>
        <w:spacing w:after="120" w:line="240" w:lineRule="auto"/>
        <w:jc w:val="both"/>
        <w:rPr>
          <w:rFonts w:ascii="Times New Roman" w:eastAsia="Times New Roman" w:hAnsi="Times New Roman" w:cs="Times New Roman"/>
        </w:rPr>
      </w:pPr>
      <w:r w:rsidRPr="00C54087">
        <w:rPr>
          <w:rFonts w:ascii="Times New Roman" w:eastAsia="Times New Roman" w:hAnsi="Times New Roman" w:cs="Times New Roman"/>
        </w:rPr>
        <w:t>Yurt dışından gelecek öğrencilerin maddi imkânlarının Türkiye’de yükseköğrenimlerini sürdürmeye olanak sağlayacağını gösterir güvence veya destek mektubu,</w:t>
      </w:r>
    </w:p>
    <w:p w:rsidR="000E456A" w:rsidRPr="00C54087" w:rsidRDefault="000E456A" w:rsidP="000E456A">
      <w:pPr>
        <w:numPr>
          <w:ilvl w:val="0"/>
          <w:numId w:val="4"/>
        </w:numPr>
        <w:spacing w:after="120" w:line="240" w:lineRule="auto"/>
        <w:jc w:val="both"/>
        <w:rPr>
          <w:rFonts w:ascii="Times New Roman" w:eastAsia="Times New Roman" w:hAnsi="Times New Roman" w:cs="Times New Roman"/>
        </w:rPr>
      </w:pPr>
      <w:r w:rsidRPr="00C54087">
        <w:rPr>
          <w:rFonts w:ascii="Times New Roman" w:eastAsia="Times New Roman" w:hAnsi="Times New Roman" w:cs="Times New Roman"/>
        </w:rPr>
        <w:t>Resmî kimlik ya da pasaportun kimlik bilgilerini gösteren sayfanın Türkçe ya da İngilizce noter ya da konsolosluk onaylı örneği,</w:t>
      </w:r>
    </w:p>
    <w:p w:rsidR="000E456A" w:rsidRPr="00C54087" w:rsidRDefault="000E456A" w:rsidP="000E456A">
      <w:pPr>
        <w:numPr>
          <w:ilvl w:val="0"/>
          <w:numId w:val="4"/>
        </w:numPr>
        <w:spacing w:after="120" w:line="240" w:lineRule="auto"/>
        <w:jc w:val="both"/>
        <w:rPr>
          <w:rFonts w:ascii="Times New Roman" w:eastAsia="Times New Roman" w:hAnsi="Times New Roman" w:cs="Times New Roman"/>
          <w:b/>
        </w:rPr>
      </w:pPr>
      <w:r w:rsidRPr="00C54087">
        <w:rPr>
          <w:rFonts w:ascii="Times New Roman" w:eastAsia="Times New Roman" w:hAnsi="Times New Roman" w:cs="Times New Roman"/>
        </w:rPr>
        <w:t xml:space="preserve">Yeni çekilmiş </w:t>
      </w:r>
      <w:r w:rsidR="006C4E3F">
        <w:rPr>
          <w:rFonts w:ascii="Times New Roman" w:eastAsia="Times New Roman" w:hAnsi="Times New Roman" w:cs="Times New Roman"/>
        </w:rPr>
        <w:t>2</w:t>
      </w:r>
      <w:r w:rsidRPr="00C54087">
        <w:rPr>
          <w:rFonts w:ascii="Times New Roman" w:eastAsia="Times New Roman" w:hAnsi="Times New Roman" w:cs="Times New Roman"/>
        </w:rPr>
        <w:t xml:space="preserve"> adet fotoğraf (4.5 x 6 cm),</w:t>
      </w:r>
    </w:p>
    <w:p w:rsidR="000E456A" w:rsidRPr="00C54087" w:rsidRDefault="000E456A" w:rsidP="000E456A">
      <w:pPr>
        <w:numPr>
          <w:ilvl w:val="0"/>
          <w:numId w:val="4"/>
        </w:numPr>
        <w:spacing w:after="120" w:line="240" w:lineRule="auto"/>
        <w:jc w:val="both"/>
        <w:rPr>
          <w:rFonts w:ascii="Times New Roman" w:eastAsia="Times New Roman" w:hAnsi="Times New Roman" w:cs="Times New Roman"/>
          <w:b/>
        </w:rPr>
      </w:pPr>
      <w:r w:rsidRPr="00C54087">
        <w:rPr>
          <w:rFonts w:ascii="Times New Roman" w:eastAsia="Times New Roman" w:hAnsi="Times New Roman" w:cs="Times New Roman"/>
        </w:rPr>
        <w:t>İkamet izin belgesi</w:t>
      </w:r>
      <w:r w:rsidR="006C4E3F">
        <w:rPr>
          <w:rFonts w:ascii="Times New Roman" w:eastAsia="Times New Roman" w:hAnsi="Times New Roman" w:cs="Times New Roman"/>
        </w:rPr>
        <w:t>.</w:t>
      </w:r>
    </w:p>
    <w:p w:rsidR="000E456A" w:rsidRPr="00C54087" w:rsidRDefault="000E456A" w:rsidP="000E456A">
      <w:pPr>
        <w:spacing w:after="120" w:line="288" w:lineRule="atLeast"/>
        <w:ind w:left="12" w:firstLine="708"/>
        <w:jc w:val="both"/>
        <w:rPr>
          <w:rFonts w:ascii="Times New Roman" w:eastAsia="Times New Roman" w:hAnsi="Times New Roman" w:cs="Times New Roman"/>
          <w:b/>
          <w:bCs/>
        </w:rPr>
      </w:pPr>
      <w:r w:rsidRPr="00C54087">
        <w:rPr>
          <w:rFonts w:ascii="Times New Roman" w:eastAsia="Times New Roman" w:hAnsi="Times New Roman" w:cs="Times New Roman"/>
          <w:b/>
          <w:bCs/>
        </w:rPr>
        <w:t>Başvuruların Değerlendirilmesi</w:t>
      </w:r>
    </w:p>
    <w:p w:rsidR="000E456A" w:rsidRPr="00C54087" w:rsidRDefault="000E456A" w:rsidP="000E456A">
      <w:pPr>
        <w:spacing w:after="120" w:line="288" w:lineRule="atLeast"/>
        <w:ind w:firstLine="708"/>
        <w:jc w:val="both"/>
        <w:rPr>
          <w:rFonts w:ascii="Times New Roman" w:eastAsia="Times New Roman" w:hAnsi="Times New Roman" w:cs="Times New Roman"/>
          <w:b/>
          <w:bCs/>
        </w:rPr>
      </w:pPr>
      <w:r w:rsidRPr="00C54087">
        <w:rPr>
          <w:rFonts w:ascii="Times New Roman" w:eastAsia="Times New Roman" w:hAnsi="Times New Roman" w:cs="Times New Roman"/>
          <w:b/>
          <w:bCs/>
        </w:rPr>
        <w:t xml:space="preserve">Yüksek Lisans ve Doktora </w:t>
      </w:r>
      <w:r w:rsidR="00E132F9" w:rsidRPr="00C54087">
        <w:rPr>
          <w:rFonts w:ascii="Times New Roman" w:eastAsia="Times New Roman" w:hAnsi="Times New Roman" w:cs="Times New Roman"/>
          <w:b/>
          <w:bCs/>
        </w:rPr>
        <w:t>i</w:t>
      </w:r>
      <w:r w:rsidRPr="00C54087">
        <w:rPr>
          <w:rFonts w:ascii="Times New Roman" w:eastAsia="Times New Roman" w:hAnsi="Times New Roman" w:cs="Times New Roman"/>
          <w:b/>
          <w:bCs/>
        </w:rPr>
        <w:t>çin</w:t>
      </w:r>
    </w:p>
    <w:p w:rsidR="000E456A" w:rsidRPr="00C54087" w:rsidRDefault="000E456A" w:rsidP="005A4A3A">
      <w:pPr>
        <w:spacing w:before="100" w:beforeAutospacing="1"/>
        <w:ind w:left="372" w:firstLine="348"/>
        <w:jc w:val="both"/>
        <w:rPr>
          <w:rFonts w:ascii="Times New Roman" w:hAnsi="Times New Roman" w:cs="Times New Roman"/>
        </w:rPr>
      </w:pPr>
      <w:r w:rsidRPr="00C54087">
        <w:rPr>
          <w:rFonts w:ascii="Times New Roman" w:hAnsi="Times New Roman" w:cs="Times New Roman"/>
        </w:rPr>
        <w:lastRenderedPageBreak/>
        <w:t xml:space="preserve">İlgili ALES notunun %50’si ve lisans mezuniyet notunun %50’si alınıp sıralama yapılarak bilim sınavına ilan edilen kontenjanın 3 (üç) katı öğrenci çağrılacaktır. (Sıralama Enstitü sayfasında ilan edilecektir.) Bilim sınavına katılmayan veya sınavda </w:t>
      </w:r>
      <w:r w:rsidR="00E132F9" w:rsidRPr="00C54087">
        <w:rPr>
          <w:rFonts w:ascii="Times New Roman" w:hAnsi="Times New Roman" w:cs="Times New Roman"/>
        </w:rPr>
        <w:t xml:space="preserve">yüzlük sistemde </w:t>
      </w:r>
      <w:r w:rsidRPr="00C54087">
        <w:rPr>
          <w:rFonts w:ascii="Times New Roman" w:hAnsi="Times New Roman" w:cs="Times New Roman"/>
        </w:rPr>
        <w:t>50 ve üzeri not alamayan öğrencilerin başarı notu hesaplanmaz.</w:t>
      </w:r>
    </w:p>
    <w:p w:rsidR="000E456A" w:rsidRPr="00C54087" w:rsidRDefault="000E456A" w:rsidP="000E456A">
      <w:pPr>
        <w:ind w:firstLine="709"/>
        <w:jc w:val="both"/>
        <w:rPr>
          <w:rFonts w:ascii="Times New Roman" w:hAnsi="Times New Roman" w:cs="Times New Roman"/>
        </w:rPr>
      </w:pPr>
      <w:r w:rsidRPr="00C54087">
        <w:rPr>
          <w:rFonts w:ascii="Times New Roman" w:hAnsi="Times New Roman" w:cs="Times New Roman"/>
        </w:rPr>
        <w:t>Lisansüstü programlarda başarı değerlendirmesi aşağıdaki şekilde yapılır: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2"/>
        <w:gridCol w:w="1478"/>
        <w:gridCol w:w="1689"/>
        <w:gridCol w:w="1701"/>
        <w:gridCol w:w="1418"/>
        <w:gridCol w:w="1559"/>
      </w:tblGrid>
      <w:tr w:rsidR="000E456A" w:rsidRPr="00C54087" w:rsidTr="006C4E3F">
        <w:trPr>
          <w:trHeight w:val="1043"/>
        </w:trPr>
        <w:tc>
          <w:tcPr>
            <w:tcW w:w="1652" w:type="dxa"/>
          </w:tcPr>
          <w:p w:rsidR="000E456A" w:rsidRPr="00C54087" w:rsidRDefault="000E456A" w:rsidP="006C4E3F">
            <w:pPr>
              <w:rPr>
                <w:rFonts w:ascii="Times New Roman" w:hAnsi="Times New Roman" w:cs="Times New Roman"/>
                <w:b/>
              </w:rPr>
            </w:pPr>
            <w:r w:rsidRPr="00C54087">
              <w:rPr>
                <w:rFonts w:ascii="Times New Roman" w:hAnsi="Times New Roman" w:cs="Times New Roman"/>
                <w:b/>
              </w:rPr>
              <w:t>Program</w:t>
            </w:r>
          </w:p>
        </w:tc>
        <w:tc>
          <w:tcPr>
            <w:tcW w:w="1478" w:type="dxa"/>
          </w:tcPr>
          <w:p w:rsidR="000E456A" w:rsidRPr="00C54087" w:rsidRDefault="000E456A" w:rsidP="000E456A">
            <w:pPr>
              <w:jc w:val="center"/>
              <w:rPr>
                <w:rFonts w:ascii="Times New Roman" w:hAnsi="Times New Roman" w:cs="Times New Roman"/>
                <w:b/>
              </w:rPr>
            </w:pPr>
            <w:r w:rsidRPr="00C54087">
              <w:rPr>
                <w:rFonts w:ascii="Times New Roman" w:hAnsi="Times New Roman" w:cs="Times New Roman"/>
                <w:b/>
              </w:rPr>
              <w:t>ALES notu</w:t>
            </w:r>
          </w:p>
          <w:p w:rsidR="000E456A" w:rsidRPr="00C54087" w:rsidRDefault="000E456A" w:rsidP="000E456A">
            <w:pPr>
              <w:jc w:val="center"/>
              <w:rPr>
                <w:rFonts w:ascii="Times New Roman" w:hAnsi="Times New Roman" w:cs="Times New Roman"/>
                <w:b/>
              </w:rPr>
            </w:pPr>
            <w:r w:rsidRPr="00C54087">
              <w:rPr>
                <w:rFonts w:ascii="Times New Roman" w:hAnsi="Times New Roman" w:cs="Times New Roman"/>
                <w:b/>
              </w:rPr>
              <w:t>%</w:t>
            </w:r>
          </w:p>
        </w:tc>
        <w:tc>
          <w:tcPr>
            <w:tcW w:w="1689" w:type="dxa"/>
          </w:tcPr>
          <w:p w:rsidR="00896133" w:rsidRDefault="000E456A" w:rsidP="000E456A">
            <w:pPr>
              <w:jc w:val="center"/>
              <w:rPr>
                <w:rFonts w:ascii="Times New Roman" w:hAnsi="Times New Roman" w:cs="Times New Roman"/>
                <w:b/>
              </w:rPr>
            </w:pPr>
            <w:r w:rsidRPr="00C54087">
              <w:rPr>
                <w:rFonts w:ascii="Times New Roman" w:hAnsi="Times New Roman" w:cs="Times New Roman"/>
                <w:b/>
              </w:rPr>
              <w:t>Lisans not ortalaması</w:t>
            </w:r>
            <w:r w:rsidR="00896133">
              <w:rPr>
                <w:rFonts w:ascii="Times New Roman" w:hAnsi="Times New Roman" w:cs="Times New Roman"/>
                <w:b/>
              </w:rPr>
              <w:t xml:space="preserve"> </w:t>
            </w:r>
          </w:p>
          <w:p w:rsidR="000E456A" w:rsidRPr="00C54087" w:rsidRDefault="000E456A" w:rsidP="000E456A">
            <w:pPr>
              <w:jc w:val="center"/>
              <w:rPr>
                <w:rFonts w:ascii="Times New Roman" w:hAnsi="Times New Roman" w:cs="Times New Roman"/>
                <w:b/>
              </w:rPr>
            </w:pPr>
            <w:r w:rsidRPr="00C54087">
              <w:rPr>
                <w:rFonts w:ascii="Times New Roman" w:hAnsi="Times New Roman" w:cs="Times New Roman"/>
                <w:b/>
              </w:rPr>
              <w:t>%</w:t>
            </w:r>
          </w:p>
        </w:tc>
        <w:tc>
          <w:tcPr>
            <w:tcW w:w="1701" w:type="dxa"/>
          </w:tcPr>
          <w:p w:rsidR="000E456A" w:rsidRPr="00C54087" w:rsidRDefault="000E456A" w:rsidP="000E456A">
            <w:pPr>
              <w:jc w:val="center"/>
              <w:rPr>
                <w:rFonts w:ascii="Times New Roman" w:hAnsi="Times New Roman" w:cs="Times New Roman"/>
                <w:b/>
              </w:rPr>
            </w:pPr>
            <w:r w:rsidRPr="00C54087">
              <w:rPr>
                <w:rFonts w:ascii="Times New Roman" w:hAnsi="Times New Roman" w:cs="Times New Roman"/>
                <w:b/>
              </w:rPr>
              <w:t>Yüksek Lisans not ortalaması</w:t>
            </w:r>
          </w:p>
          <w:p w:rsidR="000E456A" w:rsidRPr="00C54087" w:rsidRDefault="000E456A" w:rsidP="000E456A">
            <w:pPr>
              <w:jc w:val="center"/>
              <w:rPr>
                <w:rFonts w:ascii="Times New Roman" w:hAnsi="Times New Roman" w:cs="Times New Roman"/>
                <w:b/>
              </w:rPr>
            </w:pPr>
            <w:r w:rsidRPr="00C54087">
              <w:rPr>
                <w:rFonts w:ascii="Times New Roman" w:hAnsi="Times New Roman" w:cs="Times New Roman"/>
                <w:b/>
              </w:rPr>
              <w:t>%</w:t>
            </w:r>
          </w:p>
        </w:tc>
        <w:tc>
          <w:tcPr>
            <w:tcW w:w="1418" w:type="dxa"/>
          </w:tcPr>
          <w:p w:rsidR="000E456A" w:rsidRPr="00C54087" w:rsidRDefault="000E456A" w:rsidP="000E456A">
            <w:pPr>
              <w:jc w:val="center"/>
              <w:rPr>
                <w:rFonts w:ascii="Times New Roman" w:hAnsi="Times New Roman" w:cs="Times New Roman"/>
                <w:b/>
              </w:rPr>
            </w:pPr>
            <w:r w:rsidRPr="00C54087">
              <w:rPr>
                <w:rFonts w:ascii="Times New Roman" w:hAnsi="Times New Roman" w:cs="Times New Roman"/>
                <w:b/>
              </w:rPr>
              <w:t>Yabancı dil notu</w:t>
            </w:r>
          </w:p>
          <w:p w:rsidR="000E456A" w:rsidRPr="00C54087" w:rsidRDefault="000E456A" w:rsidP="000E456A">
            <w:pPr>
              <w:jc w:val="center"/>
              <w:rPr>
                <w:rFonts w:ascii="Times New Roman" w:hAnsi="Times New Roman" w:cs="Times New Roman"/>
                <w:b/>
              </w:rPr>
            </w:pPr>
            <w:r w:rsidRPr="00C54087">
              <w:rPr>
                <w:rFonts w:ascii="Times New Roman" w:hAnsi="Times New Roman" w:cs="Times New Roman"/>
                <w:b/>
              </w:rPr>
              <w:t>%</w:t>
            </w:r>
          </w:p>
        </w:tc>
        <w:tc>
          <w:tcPr>
            <w:tcW w:w="1559" w:type="dxa"/>
          </w:tcPr>
          <w:p w:rsidR="000E456A" w:rsidRPr="00C54087" w:rsidRDefault="000E456A" w:rsidP="000E456A">
            <w:pPr>
              <w:jc w:val="center"/>
              <w:rPr>
                <w:rFonts w:ascii="Times New Roman" w:hAnsi="Times New Roman" w:cs="Times New Roman"/>
                <w:b/>
              </w:rPr>
            </w:pPr>
            <w:r w:rsidRPr="00C54087">
              <w:rPr>
                <w:rFonts w:ascii="Times New Roman" w:hAnsi="Times New Roman" w:cs="Times New Roman"/>
                <w:b/>
              </w:rPr>
              <w:t>Bilim sınavı notu</w:t>
            </w:r>
          </w:p>
          <w:p w:rsidR="000E456A" w:rsidRPr="00C54087" w:rsidRDefault="000E456A" w:rsidP="000E456A">
            <w:pPr>
              <w:jc w:val="center"/>
              <w:rPr>
                <w:rFonts w:ascii="Times New Roman" w:hAnsi="Times New Roman" w:cs="Times New Roman"/>
                <w:b/>
              </w:rPr>
            </w:pPr>
            <w:r w:rsidRPr="00C54087">
              <w:rPr>
                <w:rFonts w:ascii="Times New Roman" w:hAnsi="Times New Roman" w:cs="Times New Roman"/>
                <w:b/>
              </w:rPr>
              <w:t>%</w:t>
            </w:r>
          </w:p>
        </w:tc>
      </w:tr>
      <w:tr w:rsidR="000E456A" w:rsidRPr="00C54087" w:rsidTr="00A47092">
        <w:tc>
          <w:tcPr>
            <w:tcW w:w="1652" w:type="dxa"/>
          </w:tcPr>
          <w:p w:rsidR="000E456A" w:rsidRPr="00C54087" w:rsidRDefault="000E456A" w:rsidP="000E456A">
            <w:pPr>
              <w:rPr>
                <w:rFonts w:ascii="Times New Roman" w:hAnsi="Times New Roman" w:cs="Times New Roman"/>
                <w:b/>
              </w:rPr>
            </w:pPr>
            <w:r w:rsidRPr="00C54087">
              <w:rPr>
                <w:rFonts w:ascii="Times New Roman" w:hAnsi="Times New Roman" w:cs="Times New Roman"/>
                <w:b/>
              </w:rPr>
              <w:t>Tezli Yüksek Lisans</w:t>
            </w:r>
          </w:p>
        </w:tc>
        <w:tc>
          <w:tcPr>
            <w:tcW w:w="1478" w:type="dxa"/>
          </w:tcPr>
          <w:p w:rsidR="000E456A" w:rsidRPr="00C54087" w:rsidRDefault="000E456A" w:rsidP="000E456A">
            <w:pPr>
              <w:jc w:val="center"/>
              <w:rPr>
                <w:rFonts w:ascii="Times New Roman" w:hAnsi="Times New Roman" w:cs="Times New Roman"/>
              </w:rPr>
            </w:pPr>
            <w:r w:rsidRPr="00C54087">
              <w:rPr>
                <w:rFonts w:ascii="Times New Roman" w:hAnsi="Times New Roman" w:cs="Times New Roman"/>
              </w:rPr>
              <w:t>50</w:t>
            </w:r>
          </w:p>
        </w:tc>
        <w:tc>
          <w:tcPr>
            <w:tcW w:w="1689" w:type="dxa"/>
          </w:tcPr>
          <w:p w:rsidR="000E456A" w:rsidRPr="00C54087" w:rsidRDefault="000E456A" w:rsidP="000E456A">
            <w:pPr>
              <w:jc w:val="center"/>
              <w:rPr>
                <w:rFonts w:ascii="Times New Roman" w:hAnsi="Times New Roman" w:cs="Times New Roman"/>
              </w:rPr>
            </w:pPr>
            <w:r w:rsidRPr="00C54087">
              <w:rPr>
                <w:rFonts w:ascii="Times New Roman" w:hAnsi="Times New Roman" w:cs="Times New Roman"/>
              </w:rPr>
              <w:t>30</w:t>
            </w:r>
          </w:p>
        </w:tc>
        <w:tc>
          <w:tcPr>
            <w:tcW w:w="1701" w:type="dxa"/>
          </w:tcPr>
          <w:p w:rsidR="000E456A" w:rsidRPr="00C54087" w:rsidRDefault="000E456A" w:rsidP="000E456A">
            <w:pPr>
              <w:jc w:val="center"/>
              <w:rPr>
                <w:rFonts w:ascii="Times New Roman" w:hAnsi="Times New Roman" w:cs="Times New Roman"/>
              </w:rPr>
            </w:pPr>
            <w:r w:rsidRPr="00C54087">
              <w:rPr>
                <w:rFonts w:ascii="Times New Roman" w:hAnsi="Times New Roman" w:cs="Times New Roman"/>
              </w:rPr>
              <w:t>-</w:t>
            </w:r>
          </w:p>
        </w:tc>
        <w:tc>
          <w:tcPr>
            <w:tcW w:w="1418" w:type="dxa"/>
          </w:tcPr>
          <w:p w:rsidR="000E456A" w:rsidRPr="00C54087" w:rsidRDefault="000E456A" w:rsidP="000E456A">
            <w:pPr>
              <w:jc w:val="center"/>
              <w:rPr>
                <w:rFonts w:ascii="Times New Roman" w:hAnsi="Times New Roman" w:cs="Times New Roman"/>
              </w:rPr>
            </w:pPr>
            <w:r w:rsidRPr="00C54087">
              <w:rPr>
                <w:rFonts w:ascii="Times New Roman" w:hAnsi="Times New Roman" w:cs="Times New Roman"/>
              </w:rPr>
              <w:t>-</w:t>
            </w:r>
          </w:p>
        </w:tc>
        <w:tc>
          <w:tcPr>
            <w:tcW w:w="1559" w:type="dxa"/>
          </w:tcPr>
          <w:p w:rsidR="000E456A" w:rsidRPr="00C54087" w:rsidRDefault="000E456A" w:rsidP="000E456A">
            <w:pPr>
              <w:jc w:val="center"/>
              <w:rPr>
                <w:rFonts w:ascii="Times New Roman" w:hAnsi="Times New Roman" w:cs="Times New Roman"/>
              </w:rPr>
            </w:pPr>
            <w:r w:rsidRPr="00C54087">
              <w:rPr>
                <w:rFonts w:ascii="Times New Roman" w:hAnsi="Times New Roman" w:cs="Times New Roman"/>
              </w:rPr>
              <w:t>20</w:t>
            </w:r>
          </w:p>
        </w:tc>
      </w:tr>
      <w:tr w:rsidR="000E456A" w:rsidRPr="00C54087" w:rsidTr="00A47092">
        <w:tc>
          <w:tcPr>
            <w:tcW w:w="1652" w:type="dxa"/>
          </w:tcPr>
          <w:p w:rsidR="000E456A" w:rsidRPr="00C54087" w:rsidRDefault="000E456A" w:rsidP="000E456A">
            <w:pPr>
              <w:rPr>
                <w:rFonts w:ascii="Times New Roman" w:hAnsi="Times New Roman" w:cs="Times New Roman"/>
                <w:b/>
              </w:rPr>
            </w:pPr>
            <w:r w:rsidRPr="00C54087">
              <w:rPr>
                <w:rFonts w:ascii="Times New Roman" w:hAnsi="Times New Roman" w:cs="Times New Roman"/>
                <w:b/>
              </w:rPr>
              <w:t>Doktora</w:t>
            </w:r>
          </w:p>
        </w:tc>
        <w:tc>
          <w:tcPr>
            <w:tcW w:w="1478" w:type="dxa"/>
          </w:tcPr>
          <w:p w:rsidR="000E456A" w:rsidRPr="00C54087" w:rsidRDefault="000E456A" w:rsidP="000E456A">
            <w:pPr>
              <w:jc w:val="center"/>
              <w:rPr>
                <w:rFonts w:ascii="Times New Roman" w:hAnsi="Times New Roman" w:cs="Times New Roman"/>
              </w:rPr>
            </w:pPr>
            <w:r w:rsidRPr="00C54087">
              <w:rPr>
                <w:rFonts w:ascii="Times New Roman" w:hAnsi="Times New Roman" w:cs="Times New Roman"/>
              </w:rPr>
              <w:t>50</w:t>
            </w:r>
          </w:p>
        </w:tc>
        <w:tc>
          <w:tcPr>
            <w:tcW w:w="1689" w:type="dxa"/>
          </w:tcPr>
          <w:p w:rsidR="000E456A" w:rsidRPr="00C54087" w:rsidRDefault="000E456A" w:rsidP="000E456A">
            <w:pPr>
              <w:jc w:val="center"/>
              <w:rPr>
                <w:rFonts w:ascii="Times New Roman" w:hAnsi="Times New Roman" w:cs="Times New Roman"/>
              </w:rPr>
            </w:pPr>
            <w:r w:rsidRPr="00C54087">
              <w:rPr>
                <w:rFonts w:ascii="Times New Roman" w:hAnsi="Times New Roman" w:cs="Times New Roman"/>
              </w:rPr>
              <w:t>10</w:t>
            </w:r>
          </w:p>
        </w:tc>
        <w:tc>
          <w:tcPr>
            <w:tcW w:w="1701" w:type="dxa"/>
          </w:tcPr>
          <w:p w:rsidR="000E456A" w:rsidRPr="00C54087" w:rsidRDefault="000E456A" w:rsidP="000E456A">
            <w:pPr>
              <w:jc w:val="center"/>
              <w:rPr>
                <w:rFonts w:ascii="Times New Roman" w:hAnsi="Times New Roman" w:cs="Times New Roman"/>
              </w:rPr>
            </w:pPr>
            <w:r w:rsidRPr="00C54087">
              <w:rPr>
                <w:rFonts w:ascii="Times New Roman" w:hAnsi="Times New Roman" w:cs="Times New Roman"/>
              </w:rPr>
              <w:t>10</w:t>
            </w:r>
          </w:p>
        </w:tc>
        <w:tc>
          <w:tcPr>
            <w:tcW w:w="1418" w:type="dxa"/>
          </w:tcPr>
          <w:p w:rsidR="000E456A" w:rsidRPr="00C54087" w:rsidRDefault="000E456A" w:rsidP="000E456A">
            <w:pPr>
              <w:jc w:val="center"/>
              <w:rPr>
                <w:rFonts w:ascii="Times New Roman" w:hAnsi="Times New Roman" w:cs="Times New Roman"/>
              </w:rPr>
            </w:pPr>
            <w:r w:rsidRPr="00C54087">
              <w:rPr>
                <w:rFonts w:ascii="Times New Roman" w:hAnsi="Times New Roman" w:cs="Times New Roman"/>
              </w:rPr>
              <w:t>10</w:t>
            </w:r>
          </w:p>
        </w:tc>
        <w:tc>
          <w:tcPr>
            <w:tcW w:w="1559" w:type="dxa"/>
          </w:tcPr>
          <w:p w:rsidR="000E456A" w:rsidRPr="00C54087" w:rsidRDefault="000E456A" w:rsidP="000E456A">
            <w:pPr>
              <w:jc w:val="center"/>
              <w:rPr>
                <w:rFonts w:ascii="Times New Roman" w:hAnsi="Times New Roman" w:cs="Times New Roman"/>
              </w:rPr>
            </w:pPr>
            <w:r w:rsidRPr="00C54087">
              <w:rPr>
                <w:rFonts w:ascii="Times New Roman" w:hAnsi="Times New Roman" w:cs="Times New Roman"/>
              </w:rPr>
              <w:t>20</w:t>
            </w:r>
          </w:p>
        </w:tc>
      </w:tr>
    </w:tbl>
    <w:p w:rsidR="000E456A" w:rsidRPr="00C54087" w:rsidRDefault="000E456A" w:rsidP="000E456A">
      <w:pPr>
        <w:spacing w:after="120" w:line="288" w:lineRule="atLeast"/>
        <w:ind w:firstLine="708"/>
        <w:jc w:val="both"/>
        <w:rPr>
          <w:rFonts w:ascii="Times New Roman" w:eastAsia="Times New Roman" w:hAnsi="Times New Roman" w:cs="Times New Roman"/>
          <w:b/>
          <w:bCs/>
        </w:rPr>
      </w:pPr>
      <w:r w:rsidRPr="00C54087">
        <w:rPr>
          <w:rFonts w:ascii="Times New Roman" w:eastAsia="Times New Roman" w:hAnsi="Times New Roman" w:cs="Times New Roman"/>
        </w:rPr>
        <w:t xml:space="preserve">Hesaplamalara göre yüksek lisansta en az 55; doktorada ise en az 65 toplam puan alan adaylar yüksek puandan düşük puana doğru </w:t>
      </w:r>
      <w:r w:rsidR="00E132F9" w:rsidRPr="00C54087">
        <w:rPr>
          <w:rFonts w:ascii="Times New Roman" w:eastAsia="Times New Roman" w:hAnsi="Times New Roman" w:cs="Times New Roman"/>
        </w:rPr>
        <w:t>sıralanır. Puanların eşitliği hâ</w:t>
      </w:r>
      <w:r w:rsidRPr="00C54087">
        <w:rPr>
          <w:rFonts w:ascii="Times New Roman" w:eastAsia="Times New Roman" w:hAnsi="Times New Roman" w:cs="Times New Roman"/>
        </w:rPr>
        <w:t>linde sıra ile ALES notu, mezuniyet notu, yabancı dil notu ve bilim sınavı notu dikkate alınarak sıralama yapılır.</w:t>
      </w:r>
    </w:p>
    <w:p w:rsidR="00E132F9" w:rsidRPr="00C54087" w:rsidRDefault="00E132F9" w:rsidP="000E456A">
      <w:pPr>
        <w:spacing w:after="120"/>
        <w:ind w:firstLine="708"/>
        <w:jc w:val="both"/>
        <w:rPr>
          <w:rFonts w:ascii="Times New Roman" w:hAnsi="Times New Roman" w:cs="Times New Roman"/>
          <w:b/>
        </w:rPr>
      </w:pPr>
    </w:p>
    <w:p w:rsidR="000E456A" w:rsidRPr="00C54087" w:rsidRDefault="000E456A" w:rsidP="000E456A">
      <w:pPr>
        <w:spacing w:after="120"/>
        <w:ind w:firstLine="708"/>
        <w:jc w:val="both"/>
        <w:rPr>
          <w:rFonts w:ascii="Times New Roman" w:hAnsi="Times New Roman" w:cs="Times New Roman"/>
          <w:b/>
        </w:rPr>
      </w:pPr>
      <w:r w:rsidRPr="00C54087">
        <w:rPr>
          <w:rFonts w:ascii="Times New Roman" w:hAnsi="Times New Roman" w:cs="Times New Roman"/>
          <w:b/>
        </w:rPr>
        <w:t>Bilim Sınavıyla İlgili Açıklamalar</w:t>
      </w:r>
    </w:p>
    <w:p w:rsidR="000E456A" w:rsidRPr="00C54087" w:rsidRDefault="000E456A" w:rsidP="000E456A">
      <w:pPr>
        <w:ind w:firstLine="708"/>
        <w:jc w:val="both"/>
        <w:rPr>
          <w:rFonts w:ascii="Times New Roman" w:hAnsi="Times New Roman" w:cs="Times New Roman"/>
        </w:rPr>
      </w:pPr>
      <w:r w:rsidRPr="00C54087">
        <w:rPr>
          <w:rFonts w:ascii="Times New Roman" w:hAnsi="Times New Roman" w:cs="Times New Roman"/>
          <w:b/>
        </w:rPr>
        <w:t xml:space="preserve">1. </w:t>
      </w:r>
      <w:r w:rsidRPr="00C54087">
        <w:rPr>
          <w:rFonts w:ascii="Times New Roman" w:hAnsi="Times New Roman" w:cs="Times New Roman"/>
        </w:rPr>
        <w:t xml:space="preserve">Yazılı Bilim Sınavı, </w:t>
      </w:r>
      <w:r w:rsidR="00E132F9" w:rsidRPr="00C54087">
        <w:rPr>
          <w:rFonts w:ascii="Times New Roman" w:hAnsi="Times New Roman" w:cs="Times New Roman"/>
        </w:rPr>
        <w:t>30Temmuz</w:t>
      </w:r>
      <w:r w:rsidRPr="00C54087">
        <w:rPr>
          <w:rFonts w:ascii="Times New Roman" w:hAnsi="Times New Roman" w:cs="Times New Roman"/>
        </w:rPr>
        <w:t xml:space="preserve"> 2019 Salı günü saat 1</w:t>
      </w:r>
      <w:r w:rsidR="00896133">
        <w:rPr>
          <w:rFonts w:ascii="Times New Roman" w:hAnsi="Times New Roman" w:cs="Times New Roman"/>
        </w:rPr>
        <w:t>3</w:t>
      </w:r>
      <w:r w:rsidRPr="00C54087">
        <w:rPr>
          <w:rFonts w:ascii="Times New Roman" w:hAnsi="Times New Roman" w:cs="Times New Roman"/>
        </w:rPr>
        <w:t>.00’</w:t>
      </w:r>
      <w:r w:rsidR="00896133">
        <w:rPr>
          <w:rFonts w:ascii="Times New Roman" w:hAnsi="Times New Roman" w:cs="Times New Roman"/>
        </w:rPr>
        <w:t>t</w:t>
      </w:r>
      <w:r w:rsidRPr="00C54087">
        <w:rPr>
          <w:rFonts w:ascii="Times New Roman" w:hAnsi="Times New Roman" w:cs="Times New Roman"/>
        </w:rPr>
        <w:t xml:space="preserve">e ilgili fakültelerin ana bilim dalı başkanlıklarında (bölümlerde) yapılacaktır. </w:t>
      </w:r>
    </w:p>
    <w:p w:rsidR="000E456A" w:rsidRPr="00C54087" w:rsidRDefault="000E456A" w:rsidP="000E456A">
      <w:pPr>
        <w:ind w:firstLine="708"/>
        <w:jc w:val="both"/>
        <w:rPr>
          <w:rFonts w:ascii="Times New Roman" w:hAnsi="Times New Roman" w:cs="Times New Roman"/>
        </w:rPr>
      </w:pPr>
      <w:r w:rsidRPr="00C54087">
        <w:rPr>
          <w:rFonts w:ascii="Times New Roman" w:hAnsi="Times New Roman" w:cs="Times New Roman"/>
          <w:b/>
        </w:rPr>
        <w:t>2.</w:t>
      </w:r>
      <w:r w:rsidRPr="00C54087">
        <w:rPr>
          <w:rFonts w:ascii="Times New Roman" w:hAnsi="Times New Roman" w:cs="Times New Roman"/>
        </w:rPr>
        <w:t xml:space="preserve"> Sınava girecek adayların T.C. Kimlik Kartı/Nüfus Cüzdanı ve </w:t>
      </w:r>
      <w:r w:rsidRPr="00C54087">
        <w:rPr>
          <w:rFonts w:ascii="Times New Roman" w:hAnsi="Times New Roman" w:cs="Times New Roman"/>
          <w:spacing w:val="4"/>
        </w:rPr>
        <w:t>Başvuru Formu</w:t>
      </w:r>
      <w:r w:rsidRPr="00C54087">
        <w:rPr>
          <w:rFonts w:ascii="Times New Roman" w:hAnsi="Times New Roman" w:cs="Times New Roman"/>
        </w:rPr>
        <w:t xml:space="preserve"> ile gelmeleri zorunludur. </w:t>
      </w:r>
    </w:p>
    <w:p w:rsidR="000E456A" w:rsidRPr="00C54087" w:rsidRDefault="00E132F9" w:rsidP="000E456A">
      <w:pPr>
        <w:ind w:firstLine="708"/>
        <w:jc w:val="both"/>
        <w:rPr>
          <w:rFonts w:ascii="Times New Roman" w:hAnsi="Times New Roman" w:cs="Times New Roman"/>
        </w:rPr>
      </w:pPr>
      <w:r w:rsidRPr="00C54087">
        <w:rPr>
          <w:rFonts w:ascii="Times New Roman" w:hAnsi="Times New Roman" w:cs="Times New Roman"/>
          <w:b/>
        </w:rPr>
        <w:t>3</w:t>
      </w:r>
      <w:r w:rsidR="000E456A" w:rsidRPr="00C54087">
        <w:rPr>
          <w:rFonts w:ascii="Times New Roman" w:hAnsi="Times New Roman" w:cs="Times New Roman"/>
          <w:b/>
        </w:rPr>
        <w:t>.</w:t>
      </w:r>
      <w:r w:rsidR="000E456A" w:rsidRPr="00C54087">
        <w:rPr>
          <w:rFonts w:ascii="Times New Roman" w:hAnsi="Times New Roman" w:cs="Times New Roman"/>
        </w:rPr>
        <w:t xml:space="preserve"> Sınava girecek adayların nüfus cüzdanı ve </w:t>
      </w:r>
      <w:r w:rsidR="000E456A" w:rsidRPr="00C54087">
        <w:rPr>
          <w:rFonts w:ascii="Times New Roman" w:hAnsi="Times New Roman" w:cs="Times New Roman"/>
          <w:spacing w:val="4"/>
        </w:rPr>
        <w:t>Başvuru Formu</w:t>
      </w:r>
      <w:r w:rsidR="000E456A" w:rsidRPr="00C54087">
        <w:rPr>
          <w:rFonts w:ascii="Times New Roman" w:hAnsi="Times New Roman" w:cs="Times New Roman"/>
        </w:rPr>
        <w:t xml:space="preserve"> ile gelmeleri zorunludur. </w:t>
      </w:r>
    </w:p>
    <w:p w:rsidR="000E456A" w:rsidRPr="00C54087" w:rsidRDefault="00E132F9" w:rsidP="000E456A">
      <w:pPr>
        <w:spacing w:after="120"/>
        <w:ind w:firstLine="708"/>
        <w:jc w:val="both"/>
        <w:rPr>
          <w:rFonts w:ascii="Times New Roman" w:hAnsi="Times New Roman" w:cs="Times New Roman"/>
        </w:rPr>
      </w:pPr>
      <w:r w:rsidRPr="00C54087">
        <w:rPr>
          <w:rFonts w:ascii="Times New Roman" w:hAnsi="Times New Roman" w:cs="Times New Roman"/>
          <w:b/>
        </w:rPr>
        <w:t>4</w:t>
      </w:r>
      <w:r w:rsidR="000E456A" w:rsidRPr="00C54087">
        <w:rPr>
          <w:rFonts w:ascii="Times New Roman" w:hAnsi="Times New Roman" w:cs="Times New Roman"/>
          <w:b/>
        </w:rPr>
        <w:t xml:space="preserve">. </w:t>
      </w:r>
      <w:r w:rsidR="000E456A" w:rsidRPr="00C54087">
        <w:rPr>
          <w:rFonts w:ascii="Times New Roman" w:hAnsi="Times New Roman" w:cs="Times New Roman"/>
        </w:rPr>
        <w:t xml:space="preserve">Sınav sonuçlarına itirazlar, sonuçların açıklandığı günden itibaren üç iş gününde yapılmalıdır. </w:t>
      </w:r>
    </w:p>
    <w:p w:rsidR="000E456A" w:rsidRPr="00C54087" w:rsidRDefault="000E456A" w:rsidP="000E456A">
      <w:pPr>
        <w:spacing w:after="120" w:line="288" w:lineRule="atLeast"/>
        <w:rPr>
          <w:rFonts w:ascii="Times New Roman" w:eastAsia="Times New Roman" w:hAnsi="Times New Roman" w:cs="Times New Roman"/>
          <w:b/>
        </w:rPr>
      </w:pPr>
    </w:p>
    <w:p w:rsidR="003A1F4E" w:rsidRDefault="003A1F4E" w:rsidP="000E456A">
      <w:pPr>
        <w:spacing w:after="120" w:line="288" w:lineRule="atLeast"/>
        <w:ind w:firstLine="708"/>
        <w:jc w:val="both"/>
        <w:rPr>
          <w:rFonts w:ascii="Times New Roman" w:eastAsia="Times New Roman" w:hAnsi="Times New Roman" w:cs="Times New Roman"/>
          <w:b/>
          <w:bCs/>
        </w:rPr>
      </w:pPr>
    </w:p>
    <w:p w:rsidR="003A1F4E" w:rsidRDefault="003A1F4E" w:rsidP="000E456A">
      <w:pPr>
        <w:spacing w:after="120" w:line="288" w:lineRule="atLeast"/>
        <w:ind w:firstLine="708"/>
        <w:jc w:val="both"/>
        <w:rPr>
          <w:rFonts w:ascii="Times New Roman" w:eastAsia="Times New Roman" w:hAnsi="Times New Roman" w:cs="Times New Roman"/>
          <w:b/>
          <w:bCs/>
        </w:rPr>
      </w:pPr>
    </w:p>
    <w:p w:rsidR="003A1F4E" w:rsidRDefault="003A1F4E" w:rsidP="000E456A">
      <w:pPr>
        <w:spacing w:after="120" w:line="288" w:lineRule="atLeast"/>
        <w:ind w:firstLine="708"/>
        <w:jc w:val="both"/>
        <w:rPr>
          <w:rFonts w:ascii="Times New Roman" w:eastAsia="Times New Roman" w:hAnsi="Times New Roman" w:cs="Times New Roman"/>
          <w:b/>
          <w:bCs/>
        </w:rPr>
      </w:pPr>
    </w:p>
    <w:p w:rsidR="003A1F4E" w:rsidRDefault="003A1F4E" w:rsidP="000E456A">
      <w:pPr>
        <w:spacing w:after="120" w:line="288" w:lineRule="atLeast"/>
        <w:ind w:firstLine="708"/>
        <w:jc w:val="both"/>
        <w:rPr>
          <w:rFonts w:ascii="Times New Roman" w:eastAsia="Times New Roman" w:hAnsi="Times New Roman" w:cs="Times New Roman"/>
          <w:b/>
          <w:bCs/>
        </w:rPr>
      </w:pPr>
    </w:p>
    <w:p w:rsidR="000E456A" w:rsidRPr="00C54087" w:rsidRDefault="00E132F9" w:rsidP="000E456A">
      <w:pPr>
        <w:spacing w:after="120" w:line="288" w:lineRule="atLeast"/>
        <w:ind w:firstLine="708"/>
        <w:jc w:val="both"/>
        <w:rPr>
          <w:rFonts w:ascii="Times New Roman" w:eastAsia="Times New Roman" w:hAnsi="Times New Roman" w:cs="Times New Roman"/>
        </w:rPr>
      </w:pPr>
      <w:r w:rsidRPr="00C54087">
        <w:rPr>
          <w:rFonts w:ascii="Times New Roman" w:eastAsia="Times New Roman" w:hAnsi="Times New Roman" w:cs="Times New Roman"/>
          <w:b/>
          <w:bCs/>
        </w:rPr>
        <w:t>Adres</w:t>
      </w:r>
    </w:p>
    <w:p w:rsidR="000E456A" w:rsidRPr="00C54087" w:rsidRDefault="000E456A" w:rsidP="000E456A">
      <w:pPr>
        <w:spacing w:after="120" w:line="288" w:lineRule="atLeast"/>
        <w:ind w:firstLine="708"/>
        <w:jc w:val="both"/>
        <w:rPr>
          <w:rFonts w:ascii="Times New Roman" w:eastAsia="Times New Roman" w:hAnsi="Times New Roman" w:cs="Times New Roman"/>
        </w:rPr>
      </w:pPr>
      <w:r w:rsidRPr="00C54087">
        <w:rPr>
          <w:rFonts w:ascii="Times New Roman" w:eastAsia="Times New Roman" w:hAnsi="Times New Roman" w:cs="Times New Roman"/>
        </w:rPr>
        <w:t xml:space="preserve">Karamanoğlu Mehmetbey Üniversitesi Sosyal Bilimler Enstitüsü </w:t>
      </w:r>
    </w:p>
    <w:p w:rsidR="000E456A" w:rsidRPr="00C54087" w:rsidRDefault="000E456A" w:rsidP="000E456A">
      <w:pPr>
        <w:spacing w:after="120" w:line="288" w:lineRule="atLeast"/>
        <w:ind w:firstLine="708"/>
        <w:jc w:val="both"/>
        <w:rPr>
          <w:rFonts w:ascii="Times New Roman" w:eastAsia="Times New Roman" w:hAnsi="Times New Roman" w:cs="Times New Roman"/>
        </w:rPr>
      </w:pPr>
      <w:r w:rsidRPr="00C54087">
        <w:rPr>
          <w:rFonts w:ascii="Times New Roman" w:eastAsia="Times New Roman" w:hAnsi="Times New Roman" w:cs="Times New Roman"/>
        </w:rPr>
        <w:t xml:space="preserve">İktisadi ve İdari Bilimler Fakültesi Binası 1. Kat - </w:t>
      </w:r>
      <w:r w:rsidRPr="00C54087">
        <w:rPr>
          <w:rFonts w:ascii="Times New Roman" w:eastAsia="Times New Roman" w:hAnsi="Times New Roman" w:cs="Times New Roman"/>
          <w:b/>
        </w:rPr>
        <w:t>KARAMAN</w:t>
      </w:r>
    </w:p>
    <w:p w:rsidR="000E456A" w:rsidRPr="00C54087" w:rsidRDefault="000E456A" w:rsidP="000E456A">
      <w:pPr>
        <w:spacing w:after="120" w:line="288" w:lineRule="atLeast"/>
        <w:rPr>
          <w:rFonts w:ascii="Times New Roman" w:eastAsia="Times New Roman" w:hAnsi="Times New Roman" w:cs="Times New Roman"/>
          <w:b/>
        </w:rPr>
      </w:pPr>
    </w:p>
    <w:p w:rsidR="000E456A" w:rsidRPr="00C54087" w:rsidRDefault="000E456A" w:rsidP="000E456A">
      <w:pPr>
        <w:spacing w:after="120" w:line="288" w:lineRule="atLeast"/>
        <w:ind w:firstLine="708"/>
        <w:rPr>
          <w:rFonts w:ascii="Times New Roman" w:eastAsia="Times New Roman" w:hAnsi="Times New Roman" w:cs="Times New Roman"/>
          <w:b/>
        </w:rPr>
      </w:pPr>
      <w:r w:rsidRPr="00C54087">
        <w:rPr>
          <w:rFonts w:ascii="Times New Roman" w:eastAsia="Times New Roman" w:hAnsi="Times New Roman" w:cs="Times New Roman"/>
          <w:b/>
        </w:rPr>
        <w:t>Başvuru Tarihi:</w:t>
      </w:r>
      <w:r w:rsidRPr="00C54087">
        <w:rPr>
          <w:rFonts w:ascii="Times New Roman" w:eastAsia="Times New Roman" w:hAnsi="Times New Roman" w:cs="Times New Roman"/>
          <w:b/>
        </w:rPr>
        <w:tab/>
      </w:r>
      <w:r w:rsidRPr="00C54087">
        <w:rPr>
          <w:rFonts w:ascii="Times New Roman" w:eastAsia="Times New Roman" w:hAnsi="Times New Roman" w:cs="Times New Roman"/>
          <w:b/>
        </w:rPr>
        <w:tab/>
      </w:r>
      <w:r w:rsidRPr="00C54087">
        <w:rPr>
          <w:rFonts w:ascii="Times New Roman" w:eastAsia="Times New Roman" w:hAnsi="Times New Roman" w:cs="Times New Roman"/>
          <w:b/>
        </w:rPr>
        <w:tab/>
      </w:r>
      <w:r w:rsidRPr="00C54087">
        <w:rPr>
          <w:rFonts w:ascii="Times New Roman" w:eastAsia="Times New Roman" w:hAnsi="Times New Roman" w:cs="Times New Roman"/>
          <w:b/>
        </w:rPr>
        <w:tab/>
      </w:r>
      <w:r w:rsidR="00E132F9" w:rsidRPr="00C54087">
        <w:rPr>
          <w:rFonts w:ascii="Times New Roman" w:eastAsia="Times New Roman" w:hAnsi="Times New Roman" w:cs="Times New Roman"/>
          <w:b/>
          <w:u w:val="single"/>
        </w:rPr>
        <w:t>0</w:t>
      </w:r>
      <w:r w:rsidR="00896133">
        <w:rPr>
          <w:rFonts w:ascii="Times New Roman" w:eastAsia="Times New Roman" w:hAnsi="Times New Roman" w:cs="Times New Roman"/>
          <w:b/>
          <w:u w:val="single"/>
        </w:rPr>
        <w:t>9</w:t>
      </w:r>
      <w:r w:rsidRPr="00C54087">
        <w:rPr>
          <w:rFonts w:ascii="Times New Roman" w:eastAsia="Times New Roman" w:hAnsi="Times New Roman" w:cs="Times New Roman"/>
          <w:b/>
          <w:u w:val="single"/>
        </w:rPr>
        <w:t>-</w:t>
      </w:r>
      <w:r w:rsidR="00E132F9" w:rsidRPr="00C54087">
        <w:rPr>
          <w:rFonts w:ascii="Times New Roman" w:eastAsia="Times New Roman" w:hAnsi="Times New Roman" w:cs="Times New Roman"/>
          <w:b/>
          <w:u w:val="single"/>
        </w:rPr>
        <w:t>2</w:t>
      </w:r>
      <w:r w:rsidR="00FD0D86">
        <w:rPr>
          <w:rFonts w:ascii="Times New Roman" w:eastAsia="Times New Roman" w:hAnsi="Times New Roman" w:cs="Times New Roman"/>
          <w:b/>
          <w:u w:val="single"/>
        </w:rPr>
        <w:t xml:space="preserve">3 </w:t>
      </w:r>
      <w:r w:rsidR="00E132F9" w:rsidRPr="00C54087">
        <w:rPr>
          <w:rFonts w:ascii="Times New Roman" w:eastAsia="Times New Roman" w:hAnsi="Times New Roman" w:cs="Times New Roman"/>
          <w:b/>
          <w:u w:val="single"/>
        </w:rPr>
        <w:t>Temmuz</w:t>
      </w:r>
      <w:r w:rsidRPr="00C54087">
        <w:rPr>
          <w:rFonts w:ascii="Times New Roman" w:eastAsia="Times New Roman" w:hAnsi="Times New Roman" w:cs="Times New Roman"/>
          <w:b/>
          <w:u w:val="single"/>
        </w:rPr>
        <w:t xml:space="preserve"> 2019</w:t>
      </w:r>
    </w:p>
    <w:p w:rsidR="000E456A" w:rsidRPr="00C54087" w:rsidRDefault="000E456A" w:rsidP="000E456A">
      <w:pPr>
        <w:spacing w:after="120" w:line="288" w:lineRule="atLeast"/>
        <w:ind w:firstLine="708"/>
        <w:rPr>
          <w:rFonts w:ascii="Times New Roman" w:eastAsia="Times New Roman" w:hAnsi="Times New Roman" w:cs="Times New Roman"/>
        </w:rPr>
      </w:pPr>
      <w:r w:rsidRPr="00C54087">
        <w:rPr>
          <w:rFonts w:ascii="Times New Roman" w:eastAsia="Times New Roman" w:hAnsi="Times New Roman" w:cs="Times New Roman"/>
          <w:b/>
        </w:rPr>
        <w:t>Bilim Sınavına Katılacakların İlanı:</w:t>
      </w:r>
      <w:r w:rsidRPr="00C54087">
        <w:rPr>
          <w:rFonts w:ascii="Times New Roman" w:eastAsia="Times New Roman" w:hAnsi="Times New Roman" w:cs="Times New Roman"/>
          <w:b/>
        </w:rPr>
        <w:tab/>
      </w:r>
      <w:r w:rsidRPr="00C54087">
        <w:rPr>
          <w:rFonts w:ascii="Times New Roman" w:eastAsia="Times New Roman" w:hAnsi="Times New Roman" w:cs="Times New Roman"/>
          <w:b/>
        </w:rPr>
        <w:tab/>
      </w:r>
      <w:r w:rsidR="00E132F9" w:rsidRPr="00C54087">
        <w:rPr>
          <w:rFonts w:ascii="Times New Roman" w:eastAsia="Times New Roman" w:hAnsi="Times New Roman" w:cs="Times New Roman"/>
        </w:rPr>
        <w:t>26</w:t>
      </w:r>
      <w:r w:rsidR="00896133">
        <w:rPr>
          <w:rFonts w:ascii="Times New Roman" w:eastAsia="Times New Roman" w:hAnsi="Times New Roman" w:cs="Times New Roman"/>
        </w:rPr>
        <w:t xml:space="preserve"> </w:t>
      </w:r>
      <w:r w:rsidR="00E132F9" w:rsidRPr="00C54087">
        <w:rPr>
          <w:rFonts w:ascii="Times New Roman" w:eastAsia="Times New Roman" w:hAnsi="Times New Roman" w:cs="Times New Roman"/>
        </w:rPr>
        <w:t>Temmuz</w:t>
      </w:r>
      <w:r w:rsidRPr="00C54087">
        <w:rPr>
          <w:rFonts w:ascii="Times New Roman" w:eastAsia="Times New Roman" w:hAnsi="Times New Roman" w:cs="Times New Roman"/>
        </w:rPr>
        <w:t xml:space="preserve"> 2019 </w:t>
      </w:r>
    </w:p>
    <w:p w:rsidR="000E456A" w:rsidRPr="00C54087" w:rsidRDefault="000E456A" w:rsidP="000E456A">
      <w:pPr>
        <w:spacing w:after="120" w:line="288" w:lineRule="atLeast"/>
        <w:ind w:firstLine="708"/>
        <w:rPr>
          <w:rFonts w:ascii="Times New Roman" w:eastAsia="Times New Roman" w:hAnsi="Times New Roman" w:cs="Times New Roman"/>
          <w:b/>
        </w:rPr>
      </w:pPr>
      <w:r w:rsidRPr="00C54087">
        <w:rPr>
          <w:rFonts w:ascii="Times New Roman" w:eastAsia="Times New Roman" w:hAnsi="Times New Roman" w:cs="Times New Roman"/>
          <w:b/>
        </w:rPr>
        <w:t>Bilim Sınavı:</w:t>
      </w:r>
      <w:r w:rsidRPr="00C54087">
        <w:rPr>
          <w:rFonts w:ascii="Times New Roman" w:eastAsia="Times New Roman" w:hAnsi="Times New Roman" w:cs="Times New Roman"/>
          <w:b/>
        </w:rPr>
        <w:tab/>
      </w:r>
      <w:r w:rsidRPr="00C54087">
        <w:rPr>
          <w:rFonts w:ascii="Times New Roman" w:eastAsia="Times New Roman" w:hAnsi="Times New Roman" w:cs="Times New Roman"/>
          <w:b/>
        </w:rPr>
        <w:tab/>
      </w:r>
      <w:r w:rsidRPr="00C54087">
        <w:rPr>
          <w:rFonts w:ascii="Times New Roman" w:eastAsia="Times New Roman" w:hAnsi="Times New Roman" w:cs="Times New Roman"/>
          <w:b/>
        </w:rPr>
        <w:tab/>
      </w:r>
      <w:r w:rsidRPr="00C54087">
        <w:rPr>
          <w:rFonts w:ascii="Times New Roman" w:eastAsia="Times New Roman" w:hAnsi="Times New Roman" w:cs="Times New Roman"/>
          <w:b/>
        </w:rPr>
        <w:tab/>
      </w:r>
      <w:r w:rsidRPr="00C54087">
        <w:rPr>
          <w:rFonts w:ascii="Times New Roman" w:eastAsia="Times New Roman" w:hAnsi="Times New Roman" w:cs="Times New Roman"/>
          <w:b/>
        </w:rPr>
        <w:tab/>
      </w:r>
      <w:r w:rsidR="00E132F9" w:rsidRPr="00C54087">
        <w:rPr>
          <w:rFonts w:ascii="Times New Roman" w:eastAsia="Times New Roman" w:hAnsi="Times New Roman" w:cs="Times New Roman"/>
          <w:b/>
          <w:u w:val="single"/>
        </w:rPr>
        <w:t>30</w:t>
      </w:r>
      <w:r w:rsidR="00896133">
        <w:rPr>
          <w:rFonts w:ascii="Times New Roman" w:eastAsia="Times New Roman" w:hAnsi="Times New Roman" w:cs="Times New Roman"/>
          <w:b/>
          <w:u w:val="single"/>
        </w:rPr>
        <w:t xml:space="preserve"> </w:t>
      </w:r>
      <w:r w:rsidR="00E132F9" w:rsidRPr="00C54087">
        <w:rPr>
          <w:rFonts w:ascii="Times New Roman" w:eastAsia="Times New Roman" w:hAnsi="Times New Roman" w:cs="Times New Roman"/>
          <w:b/>
          <w:u w:val="single"/>
        </w:rPr>
        <w:t>Temmuz</w:t>
      </w:r>
      <w:r w:rsidRPr="00C54087">
        <w:rPr>
          <w:rFonts w:ascii="Times New Roman" w:eastAsia="Times New Roman" w:hAnsi="Times New Roman" w:cs="Times New Roman"/>
          <w:b/>
          <w:u w:val="single"/>
        </w:rPr>
        <w:t xml:space="preserve"> 2019</w:t>
      </w:r>
    </w:p>
    <w:p w:rsidR="000E456A" w:rsidRPr="00C54087" w:rsidRDefault="000E456A" w:rsidP="000E456A">
      <w:pPr>
        <w:spacing w:after="120" w:line="288" w:lineRule="atLeast"/>
        <w:ind w:firstLine="708"/>
        <w:rPr>
          <w:rFonts w:ascii="Times New Roman" w:eastAsia="Times New Roman" w:hAnsi="Times New Roman" w:cs="Times New Roman"/>
        </w:rPr>
      </w:pPr>
      <w:r w:rsidRPr="00C54087">
        <w:rPr>
          <w:rFonts w:ascii="Times New Roman" w:eastAsia="Times New Roman" w:hAnsi="Times New Roman" w:cs="Times New Roman"/>
          <w:b/>
        </w:rPr>
        <w:t>Bilim Sınavlarının İlanı:</w:t>
      </w:r>
      <w:r w:rsidRPr="00C54087">
        <w:rPr>
          <w:rFonts w:ascii="Times New Roman" w:eastAsia="Times New Roman" w:hAnsi="Times New Roman" w:cs="Times New Roman"/>
          <w:b/>
        </w:rPr>
        <w:tab/>
      </w:r>
      <w:r w:rsidRPr="00C54087">
        <w:rPr>
          <w:rFonts w:ascii="Times New Roman" w:eastAsia="Times New Roman" w:hAnsi="Times New Roman" w:cs="Times New Roman"/>
          <w:b/>
        </w:rPr>
        <w:tab/>
      </w:r>
      <w:r w:rsidRPr="00C54087">
        <w:rPr>
          <w:rFonts w:ascii="Times New Roman" w:eastAsia="Times New Roman" w:hAnsi="Times New Roman" w:cs="Times New Roman"/>
          <w:b/>
        </w:rPr>
        <w:tab/>
      </w:r>
      <w:r w:rsidR="00E132F9" w:rsidRPr="00C54087">
        <w:rPr>
          <w:rFonts w:ascii="Times New Roman" w:eastAsia="Times New Roman" w:hAnsi="Times New Roman" w:cs="Times New Roman"/>
        </w:rPr>
        <w:t>05</w:t>
      </w:r>
      <w:r w:rsidR="00896133">
        <w:rPr>
          <w:rFonts w:ascii="Times New Roman" w:eastAsia="Times New Roman" w:hAnsi="Times New Roman" w:cs="Times New Roman"/>
        </w:rPr>
        <w:t xml:space="preserve"> </w:t>
      </w:r>
      <w:r w:rsidR="00E132F9" w:rsidRPr="00C54087">
        <w:rPr>
          <w:rFonts w:ascii="Times New Roman" w:eastAsia="Times New Roman" w:hAnsi="Times New Roman" w:cs="Times New Roman"/>
        </w:rPr>
        <w:t>Ağustos</w:t>
      </w:r>
      <w:r w:rsidRPr="00C54087">
        <w:rPr>
          <w:rFonts w:ascii="Times New Roman" w:eastAsia="Times New Roman" w:hAnsi="Times New Roman" w:cs="Times New Roman"/>
        </w:rPr>
        <w:t xml:space="preserve"> 2019 </w:t>
      </w:r>
    </w:p>
    <w:p w:rsidR="000E456A" w:rsidRPr="00C54087" w:rsidRDefault="000E456A" w:rsidP="000E456A">
      <w:pPr>
        <w:spacing w:after="120" w:line="288" w:lineRule="atLeast"/>
        <w:ind w:firstLine="708"/>
        <w:rPr>
          <w:rFonts w:ascii="Times New Roman" w:eastAsia="Times New Roman" w:hAnsi="Times New Roman" w:cs="Times New Roman"/>
        </w:rPr>
      </w:pPr>
      <w:r w:rsidRPr="00C54087">
        <w:rPr>
          <w:rFonts w:ascii="Times New Roman" w:eastAsia="Times New Roman" w:hAnsi="Times New Roman" w:cs="Times New Roman"/>
          <w:b/>
        </w:rPr>
        <w:t>Asil Kazananların Kayıtları:</w:t>
      </w:r>
      <w:r w:rsidRPr="00C54087">
        <w:rPr>
          <w:rFonts w:ascii="Times New Roman" w:eastAsia="Times New Roman" w:hAnsi="Times New Roman" w:cs="Times New Roman"/>
          <w:b/>
        </w:rPr>
        <w:tab/>
      </w:r>
      <w:r w:rsidRPr="00C54087">
        <w:rPr>
          <w:rFonts w:ascii="Times New Roman" w:eastAsia="Times New Roman" w:hAnsi="Times New Roman" w:cs="Times New Roman"/>
          <w:b/>
        </w:rPr>
        <w:tab/>
      </w:r>
      <w:r w:rsidRPr="00C54087">
        <w:rPr>
          <w:rFonts w:ascii="Times New Roman" w:eastAsia="Times New Roman" w:hAnsi="Times New Roman" w:cs="Times New Roman"/>
          <w:b/>
        </w:rPr>
        <w:tab/>
      </w:r>
      <w:r w:rsidR="00E132F9" w:rsidRPr="00C54087">
        <w:rPr>
          <w:rFonts w:ascii="Times New Roman" w:eastAsia="Times New Roman" w:hAnsi="Times New Roman" w:cs="Times New Roman"/>
          <w:b/>
          <w:u w:val="single"/>
        </w:rPr>
        <w:t>19</w:t>
      </w:r>
      <w:r w:rsidR="00AE28F0" w:rsidRPr="00C54087">
        <w:rPr>
          <w:rFonts w:ascii="Times New Roman" w:eastAsia="Times New Roman" w:hAnsi="Times New Roman" w:cs="Times New Roman"/>
          <w:b/>
          <w:u w:val="single"/>
        </w:rPr>
        <w:t>–</w:t>
      </w:r>
      <w:r w:rsidR="00E132F9" w:rsidRPr="00C54087">
        <w:rPr>
          <w:rFonts w:ascii="Times New Roman" w:eastAsia="Times New Roman" w:hAnsi="Times New Roman" w:cs="Times New Roman"/>
          <w:b/>
          <w:u w:val="single"/>
        </w:rPr>
        <w:t>23Ağustos</w:t>
      </w:r>
      <w:r w:rsidRPr="00C54087">
        <w:rPr>
          <w:rFonts w:ascii="Times New Roman" w:eastAsia="Times New Roman" w:hAnsi="Times New Roman" w:cs="Times New Roman"/>
          <w:b/>
          <w:u w:val="single"/>
        </w:rPr>
        <w:t xml:space="preserve"> 2019</w:t>
      </w:r>
    </w:p>
    <w:p w:rsidR="000E456A" w:rsidRPr="00C54087" w:rsidRDefault="000E456A" w:rsidP="000E456A">
      <w:pPr>
        <w:spacing w:after="120" w:line="288" w:lineRule="atLeast"/>
        <w:ind w:firstLine="708"/>
        <w:rPr>
          <w:rFonts w:ascii="Times New Roman" w:eastAsia="Times New Roman" w:hAnsi="Times New Roman" w:cs="Times New Roman"/>
        </w:rPr>
      </w:pPr>
      <w:r w:rsidRPr="00C54087">
        <w:rPr>
          <w:rFonts w:ascii="Times New Roman" w:eastAsia="Times New Roman" w:hAnsi="Times New Roman" w:cs="Times New Roman"/>
          <w:b/>
        </w:rPr>
        <w:t>Yedek Kazananların Kayıtları:</w:t>
      </w:r>
      <w:r w:rsidRPr="00C54087">
        <w:rPr>
          <w:rFonts w:ascii="Times New Roman" w:eastAsia="Times New Roman" w:hAnsi="Times New Roman" w:cs="Times New Roman"/>
          <w:b/>
        </w:rPr>
        <w:tab/>
      </w:r>
      <w:r w:rsidRPr="00C54087">
        <w:rPr>
          <w:rFonts w:ascii="Times New Roman" w:eastAsia="Times New Roman" w:hAnsi="Times New Roman" w:cs="Times New Roman"/>
          <w:b/>
        </w:rPr>
        <w:tab/>
      </w:r>
      <w:r w:rsidR="00E132F9" w:rsidRPr="00C54087">
        <w:rPr>
          <w:rFonts w:ascii="Times New Roman" w:eastAsia="Times New Roman" w:hAnsi="Times New Roman" w:cs="Times New Roman"/>
        </w:rPr>
        <w:t>26</w:t>
      </w:r>
      <w:r w:rsidRPr="00C54087">
        <w:rPr>
          <w:rFonts w:ascii="Times New Roman" w:eastAsia="Times New Roman" w:hAnsi="Times New Roman" w:cs="Times New Roman"/>
        </w:rPr>
        <w:t>-</w:t>
      </w:r>
      <w:r w:rsidR="00E132F9" w:rsidRPr="00C54087">
        <w:rPr>
          <w:rFonts w:ascii="Times New Roman" w:eastAsia="Times New Roman" w:hAnsi="Times New Roman" w:cs="Times New Roman"/>
        </w:rPr>
        <w:t>29Ağustos</w:t>
      </w:r>
      <w:r w:rsidRPr="00C54087">
        <w:rPr>
          <w:rFonts w:ascii="Times New Roman" w:eastAsia="Times New Roman" w:hAnsi="Times New Roman" w:cs="Times New Roman"/>
        </w:rPr>
        <w:t xml:space="preserve"> 2019 </w:t>
      </w:r>
    </w:p>
    <w:p w:rsidR="000E456A" w:rsidRPr="00C54087" w:rsidRDefault="000E456A" w:rsidP="000E456A">
      <w:pPr>
        <w:spacing w:after="120" w:line="288" w:lineRule="atLeast"/>
        <w:rPr>
          <w:rFonts w:ascii="Times New Roman" w:eastAsia="Times New Roman" w:hAnsi="Times New Roman" w:cs="Times New Roman"/>
        </w:rPr>
      </w:pPr>
    </w:p>
    <w:p w:rsidR="00E417DF" w:rsidRPr="00C54087" w:rsidRDefault="000E456A" w:rsidP="00896133">
      <w:pPr>
        <w:spacing w:after="120" w:line="288" w:lineRule="atLeast"/>
        <w:ind w:firstLine="708"/>
        <w:rPr>
          <w:rFonts w:ascii="Times New Roman" w:hAnsi="Times New Roman" w:cs="Times New Roman"/>
        </w:rPr>
      </w:pPr>
      <w:r w:rsidRPr="00C54087">
        <w:rPr>
          <w:rFonts w:ascii="Times New Roman" w:eastAsia="Times New Roman" w:hAnsi="Times New Roman" w:cs="Times New Roman"/>
          <w:b/>
        </w:rPr>
        <w:t xml:space="preserve">Not: </w:t>
      </w:r>
      <w:r w:rsidRPr="00C54087">
        <w:rPr>
          <w:rFonts w:ascii="Times New Roman" w:eastAsia="Times New Roman" w:hAnsi="Times New Roman" w:cs="Times New Roman"/>
        </w:rPr>
        <w:t>Her türlü duyuru</w:t>
      </w:r>
      <w:r w:rsidR="00923855">
        <w:rPr>
          <w:rFonts w:ascii="Times New Roman" w:eastAsia="Times New Roman" w:hAnsi="Times New Roman" w:cs="Times New Roman"/>
        </w:rPr>
        <w:t xml:space="preserve"> </w:t>
      </w:r>
      <w:r w:rsidR="005A4A3A" w:rsidRPr="00C54087">
        <w:rPr>
          <w:rFonts w:ascii="Times New Roman" w:eastAsia="Times New Roman" w:hAnsi="Times New Roman" w:cs="Times New Roman"/>
        </w:rPr>
        <w:t>Enstitünün web sayfasında yayım</w:t>
      </w:r>
      <w:r w:rsidRPr="00C54087">
        <w:rPr>
          <w:rFonts w:ascii="Times New Roman" w:eastAsia="Times New Roman" w:hAnsi="Times New Roman" w:cs="Times New Roman"/>
        </w:rPr>
        <w:t>lanacaktır.</w:t>
      </w:r>
      <w:r w:rsidR="00896133" w:rsidRPr="00C54087">
        <w:rPr>
          <w:rFonts w:ascii="Times New Roman" w:hAnsi="Times New Roman" w:cs="Times New Roman"/>
          <w:b/>
        </w:rPr>
        <w:t xml:space="preserve"> </w:t>
      </w:r>
    </w:p>
    <w:sectPr w:rsidR="00E417DF" w:rsidRPr="00C54087" w:rsidSect="002C395C">
      <w:headerReference w:type="default" r:id="rId9"/>
      <w:footerReference w:type="default" r:id="rId10"/>
      <w:pgSz w:w="16838" w:h="11906" w:orient="landscape" w:code="9"/>
      <w:pgMar w:top="720" w:right="720" w:bottom="720" w:left="720" w:header="284" w:footer="284"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4F2" w:rsidRDefault="00F864F2" w:rsidP="008C5831">
      <w:pPr>
        <w:spacing w:after="0" w:line="240" w:lineRule="auto"/>
      </w:pPr>
      <w:r>
        <w:separator/>
      </w:r>
    </w:p>
  </w:endnote>
  <w:endnote w:type="continuationSeparator" w:id="1">
    <w:p w:rsidR="00F864F2" w:rsidRDefault="00F864F2" w:rsidP="008C5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Look w:val="04A0"/>
    </w:tblPr>
    <w:tblGrid>
      <w:gridCol w:w="5409"/>
      <w:gridCol w:w="1193"/>
      <w:gridCol w:w="9012"/>
    </w:tblGrid>
    <w:tr w:rsidR="00E5175F" w:rsidRPr="004F6DE3" w:rsidTr="00A47092">
      <w:trPr>
        <w:trHeight w:val="605"/>
      </w:trPr>
      <w:tc>
        <w:tcPr>
          <w:tcW w:w="1732" w:type="pct"/>
          <w:shd w:val="clear" w:color="auto" w:fill="auto"/>
        </w:tcPr>
        <w:p w:rsidR="00E5175F" w:rsidRPr="004F6DE3" w:rsidRDefault="00E5175F" w:rsidP="00A47092">
          <w:pPr>
            <w:pStyle w:val="Altbilgi"/>
            <w:jc w:val="center"/>
            <w:rPr>
              <w:rFonts w:ascii="Times New Roman" w:hAnsi="Times New Roman"/>
              <w:sz w:val="18"/>
              <w:szCs w:val="18"/>
            </w:rPr>
          </w:pPr>
          <w:r w:rsidRPr="004F6DE3">
            <w:rPr>
              <w:rFonts w:ascii="Times New Roman" w:hAnsi="Times New Roman"/>
              <w:sz w:val="18"/>
              <w:szCs w:val="18"/>
            </w:rPr>
            <w:t>Hazırlayan</w:t>
          </w:r>
        </w:p>
      </w:tc>
      <w:tc>
        <w:tcPr>
          <w:tcW w:w="382" w:type="pct"/>
          <w:shd w:val="clear" w:color="auto" w:fill="auto"/>
        </w:tcPr>
        <w:p w:rsidR="00E5175F" w:rsidRPr="004F6DE3" w:rsidRDefault="00E5175F" w:rsidP="00A47092">
          <w:pPr>
            <w:pStyle w:val="Altbilgi"/>
            <w:jc w:val="center"/>
            <w:rPr>
              <w:rFonts w:ascii="Times New Roman" w:hAnsi="Times New Roman"/>
              <w:sz w:val="18"/>
              <w:szCs w:val="18"/>
            </w:rPr>
          </w:pPr>
        </w:p>
      </w:tc>
      <w:tc>
        <w:tcPr>
          <w:tcW w:w="2886" w:type="pct"/>
          <w:shd w:val="clear" w:color="auto" w:fill="auto"/>
        </w:tcPr>
        <w:p w:rsidR="00E5175F" w:rsidRPr="004F6DE3" w:rsidRDefault="00E5175F" w:rsidP="00A47092">
          <w:pPr>
            <w:pStyle w:val="Altbilgi"/>
            <w:jc w:val="center"/>
            <w:rPr>
              <w:rFonts w:ascii="Times New Roman" w:hAnsi="Times New Roman"/>
              <w:sz w:val="18"/>
              <w:szCs w:val="18"/>
            </w:rPr>
          </w:pPr>
          <w:r w:rsidRPr="004F6DE3">
            <w:rPr>
              <w:rFonts w:ascii="Times New Roman" w:hAnsi="Times New Roman"/>
              <w:sz w:val="18"/>
              <w:szCs w:val="18"/>
            </w:rPr>
            <w:t>Kalite Sistem Onayı</w:t>
          </w:r>
        </w:p>
      </w:tc>
    </w:tr>
  </w:tbl>
  <w:p w:rsidR="00E5175F" w:rsidRPr="004F6DE3" w:rsidRDefault="00E5175F">
    <w:pPr>
      <w:pStyle w:val="Altbilgi"/>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4F2" w:rsidRDefault="00F864F2" w:rsidP="008C5831">
      <w:pPr>
        <w:spacing w:after="0" w:line="240" w:lineRule="auto"/>
      </w:pPr>
      <w:r>
        <w:separator/>
      </w:r>
    </w:p>
  </w:footnote>
  <w:footnote w:type="continuationSeparator" w:id="1">
    <w:p w:rsidR="00F864F2" w:rsidRDefault="00F864F2" w:rsidP="008C58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54"/>
      <w:gridCol w:w="7807"/>
      <w:gridCol w:w="2898"/>
      <w:gridCol w:w="2455"/>
    </w:tblGrid>
    <w:tr w:rsidR="00E5175F" w:rsidRPr="00D56204" w:rsidTr="00A47092">
      <w:trPr>
        <w:trHeight w:val="287"/>
      </w:trPr>
      <w:tc>
        <w:tcPr>
          <w:tcW w:w="786" w:type="pct"/>
          <w:vMerge w:val="restart"/>
          <w:vAlign w:val="center"/>
        </w:tcPr>
        <w:p w:rsidR="00E5175F" w:rsidRPr="00D56204" w:rsidRDefault="00E5175F" w:rsidP="00A47092">
          <w:pPr>
            <w:pStyle w:val="stbilgi"/>
            <w:ind w:left="-1922" w:firstLine="1956"/>
            <w:jc w:val="center"/>
          </w:pPr>
          <w:r>
            <w:rPr>
              <w:rFonts w:ascii="Times New Roman" w:hAnsi="Times New Roman"/>
              <w:noProof/>
            </w:rPr>
            <w:drawing>
              <wp:anchor distT="0" distB="0" distL="114300" distR="114300" simplePos="0" relativeHeight="251659264" behindDoc="0" locked="0" layoutInCell="1" allowOverlap="1">
                <wp:simplePos x="0" y="0"/>
                <wp:positionH relativeFrom="column">
                  <wp:posOffset>-6985</wp:posOffset>
                </wp:positionH>
                <wp:positionV relativeFrom="paragraph">
                  <wp:posOffset>95885</wp:posOffset>
                </wp:positionV>
                <wp:extent cx="857250" cy="638175"/>
                <wp:effectExtent l="0" t="0" r="0" b="9525"/>
                <wp:wrapNone/>
                <wp:docPr id="2"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638175"/>
                        </a:xfrm>
                        <a:prstGeom prst="rect">
                          <a:avLst/>
                        </a:prstGeom>
                        <a:noFill/>
                      </pic:spPr>
                    </pic:pic>
                  </a:graphicData>
                </a:graphic>
              </wp:anchor>
            </w:drawing>
          </w:r>
        </w:p>
      </w:tc>
      <w:tc>
        <w:tcPr>
          <w:tcW w:w="2500" w:type="pct"/>
          <w:vMerge w:val="restart"/>
          <w:vAlign w:val="center"/>
        </w:tcPr>
        <w:p w:rsidR="00E5175F" w:rsidRPr="005957AF" w:rsidRDefault="00E5175F" w:rsidP="00A47092">
          <w:pPr>
            <w:spacing w:after="0"/>
            <w:jc w:val="center"/>
            <w:rPr>
              <w:rFonts w:ascii="Times New Roman" w:hAnsi="Times New Roman"/>
              <w:b/>
            </w:rPr>
          </w:pPr>
          <w:r w:rsidRPr="005957AF">
            <w:rPr>
              <w:rFonts w:ascii="Times New Roman" w:hAnsi="Times New Roman"/>
              <w:b/>
            </w:rPr>
            <w:t>T.C.</w:t>
          </w:r>
        </w:p>
        <w:p w:rsidR="00E5175F" w:rsidRPr="005957AF" w:rsidRDefault="00E5175F" w:rsidP="00A47092">
          <w:pPr>
            <w:spacing w:after="0"/>
            <w:jc w:val="center"/>
            <w:rPr>
              <w:rFonts w:ascii="Times New Roman" w:hAnsi="Times New Roman"/>
              <w:b/>
            </w:rPr>
          </w:pPr>
          <w:r w:rsidRPr="005957AF">
            <w:rPr>
              <w:rFonts w:ascii="Times New Roman" w:hAnsi="Times New Roman"/>
              <w:b/>
            </w:rPr>
            <w:t>KARAMANOĞLU MEHMETBEY ÜNİVERSİTESİ</w:t>
          </w:r>
        </w:p>
        <w:p w:rsidR="00E5175F" w:rsidRDefault="00E5175F" w:rsidP="00A47092">
          <w:pPr>
            <w:pStyle w:val="stbilgi"/>
            <w:jc w:val="center"/>
            <w:rPr>
              <w:rFonts w:ascii="Times New Roman" w:hAnsi="Times New Roman"/>
              <w:b/>
            </w:rPr>
          </w:pPr>
          <w:r w:rsidRPr="005957AF">
            <w:rPr>
              <w:rFonts w:ascii="Times New Roman" w:hAnsi="Times New Roman"/>
              <w:b/>
            </w:rPr>
            <w:t xml:space="preserve">SOSYAL BİLİMLER ENSTİTÜSÜ </w:t>
          </w:r>
        </w:p>
        <w:p w:rsidR="00E5175F" w:rsidRPr="00D56204" w:rsidRDefault="00E5175F" w:rsidP="00A47092">
          <w:pPr>
            <w:pStyle w:val="stbilgi"/>
            <w:jc w:val="center"/>
            <w:rPr>
              <w:b/>
              <w:sz w:val="28"/>
              <w:szCs w:val="28"/>
            </w:rPr>
          </w:pPr>
          <w:r w:rsidRPr="005957AF">
            <w:rPr>
              <w:rFonts w:ascii="Times New Roman" w:hAnsi="Times New Roman"/>
              <w:b/>
            </w:rPr>
            <w:t>YÖNETİM KURULU KARARLARI</w:t>
          </w:r>
        </w:p>
      </w:tc>
      <w:tc>
        <w:tcPr>
          <w:tcW w:w="928" w:type="pct"/>
          <w:vAlign w:val="center"/>
        </w:tcPr>
        <w:p w:rsidR="00E5175F" w:rsidRPr="00406B70" w:rsidRDefault="00E5175F" w:rsidP="00A47092">
          <w:pPr>
            <w:pStyle w:val="stbilgi"/>
            <w:rPr>
              <w:rFonts w:ascii="Times New Roman" w:hAnsi="Times New Roman"/>
            </w:rPr>
          </w:pPr>
          <w:r w:rsidRPr="00406B70">
            <w:rPr>
              <w:rFonts w:ascii="Times New Roman" w:hAnsi="Times New Roman"/>
            </w:rPr>
            <w:t>Doküman No</w:t>
          </w:r>
        </w:p>
      </w:tc>
      <w:tc>
        <w:tcPr>
          <w:tcW w:w="786" w:type="pct"/>
          <w:vAlign w:val="center"/>
        </w:tcPr>
        <w:p w:rsidR="00E5175F" w:rsidRPr="00406B70" w:rsidRDefault="00E5175F" w:rsidP="00A47092">
          <w:pPr>
            <w:pStyle w:val="stbilgi"/>
            <w:rPr>
              <w:rFonts w:ascii="Times New Roman" w:hAnsi="Times New Roman"/>
              <w:sz w:val="18"/>
            </w:rPr>
          </w:pPr>
          <w:r w:rsidRPr="00406B70">
            <w:rPr>
              <w:rFonts w:ascii="Times New Roman" w:hAnsi="Times New Roman"/>
              <w:sz w:val="18"/>
            </w:rPr>
            <w:t>FR-076</w:t>
          </w:r>
        </w:p>
      </w:tc>
    </w:tr>
    <w:tr w:rsidR="00E5175F" w:rsidRPr="00D56204" w:rsidTr="00A47092">
      <w:trPr>
        <w:trHeight w:val="287"/>
      </w:trPr>
      <w:tc>
        <w:tcPr>
          <w:tcW w:w="786" w:type="pct"/>
          <w:vMerge/>
          <w:vAlign w:val="center"/>
        </w:tcPr>
        <w:p w:rsidR="00E5175F" w:rsidRPr="00D56204" w:rsidRDefault="00E5175F" w:rsidP="00A47092">
          <w:pPr>
            <w:pStyle w:val="stbilgi"/>
            <w:jc w:val="center"/>
          </w:pPr>
        </w:p>
      </w:tc>
      <w:tc>
        <w:tcPr>
          <w:tcW w:w="2500" w:type="pct"/>
          <w:vMerge/>
          <w:vAlign w:val="center"/>
        </w:tcPr>
        <w:p w:rsidR="00E5175F" w:rsidRPr="00D56204" w:rsidRDefault="00E5175F" w:rsidP="00A47092">
          <w:pPr>
            <w:pStyle w:val="stbilgi"/>
            <w:jc w:val="center"/>
          </w:pPr>
        </w:p>
      </w:tc>
      <w:tc>
        <w:tcPr>
          <w:tcW w:w="928" w:type="pct"/>
          <w:vAlign w:val="center"/>
        </w:tcPr>
        <w:p w:rsidR="00E5175F" w:rsidRPr="00406B70" w:rsidRDefault="00E5175F" w:rsidP="00A47092">
          <w:pPr>
            <w:pStyle w:val="stbilgi"/>
            <w:rPr>
              <w:rFonts w:ascii="Times New Roman" w:hAnsi="Times New Roman"/>
            </w:rPr>
          </w:pPr>
          <w:r w:rsidRPr="00406B70">
            <w:rPr>
              <w:rFonts w:ascii="Times New Roman" w:hAnsi="Times New Roman"/>
            </w:rPr>
            <w:t>İlk Yayın Tarihi</w:t>
          </w:r>
        </w:p>
      </w:tc>
      <w:tc>
        <w:tcPr>
          <w:tcW w:w="786" w:type="pct"/>
          <w:vAlign w:val="center"/>
        </w:tcPr>
        <w:p w:rsidR="00E5175F" w:rsidRPr="00406B70" w:rsidRDefault="00E5175F" w:rsidP="00A47092">
          <w:pPr>
            <w:pStyle w:val="stbilgi"/>
            <w:rPr>
              <w:rFonts w:ascii="Times New Roman" w:hAnsi="Times New Roman"/>
              <w:sz w:val="18"/>
            </w:rPr>
          </w:pPr>
          <w:r w:rsidRPr="00406B70">
            <w:rPr>
              <w:rFonts w:ascii="Times New Roman" w:hAnsi="Times New Roman"/>
              <w:sz w:val="18"/>
            </w:rPr>
            <w:t>05.02.2018</w:t>
          </w:r>
        </w:p>
      </w:tc>
    </w:tr>
    <w:tr w:rsidR="00E5175F" w:rsidRPr="00D56204" w:rsidTr="00A47092">
      <w:trPr>
        <w:trHeight w:val="259"/>
      </w:trPr>
      <w:tc>
        <w:tcPr>
          <w:tcW w:w="786" w:type="pct"/>
          <w:vMerge/>
          <w:vAlign w:val="center"/>
        </w:tcPr>
        <w:p w:rsidR="00E5175F" w:rsidRPr="00D56204" w:rsidRDefault="00E5175F" w:rsidP="00A47092">
          <w:pPr>
            <w:pStyle w:val="stbilgi"/>
            <w:jc w:val="center"/>
          </w:pPr>
        </w:p>
      </w:tc>
      <w:tc>
        <w:tcPr>
          <w:tcW w:w="2500" w:type="pct"/>
          <w:vMerge/>
          <w:vAlign w:val="center"/>
        </w:tcPr>
        <w:p w:rsidR="00E5175F" w:rsidRPr="00D56204" w:rsidRDefault="00E5175F" w:rsidP="00A47092">
          <w:pPr>
            <w:pStyle w:val="stbilgi"/>
            <w:jc w:val="center"/>
          </w:pPr>
        </w:p>
      </w:tc>
      <w:tc>
        <w:tcPr>
          <w:tcW w:w="928" w:type="pct"/>
          <w:vAlign w:val="center"/>
        </w:tcPr>
        <w:p w:rsidR="00E5175F" w:rsidRPr="00406B70" w:rsidRDefault="00E5175F" w:rsidP="00A47092">
          <w:pPr>
            <w:pStyle w:val="stbilgi"/>
            <w:rPr>
              <w:rFonts w:ascii="Times New Roman" w:hAnsi="Times New Roman"/>
            </w:rPr>
          </w:pPr>
          <w:r w:rsidRPr="00406B70">
            <w:rPr>
              <w:rFonts w:ascii="Times New Roman" w:hAnsi="Times New Roman"/>
            </w:rPr>
            <w:t>Revizyon Tarihi</w:t>
          </w:r>
        </w:p>
      </w:tc>
      <w:tc>
        <w:tcPr>
          <w:tcW w:w="786" w:type="pct"/>
          <w:vAlign w:val="center"/>
        </w:tcPr>
        <w:p w:rsidR="00E5175F" w:rsidRPr="00406B70" w:rsidRDefault="00E5175F" w:rsidP="00A47092">
          <w:pPr>
            <w:pStyle w:val="stbilgi"/>
            <w:rPr>
              <w:rFonts w:ascii="Times New Roman" w:hAnsi="Times New Roman"/>
              <w:sz w:val="18"/>
            </w:rPr>
          </w:pPr>
        </w:p>
      </w:tc>
    </w:tr>
    <w:tr w:rsidR="00E5175F" w:rsidRPr="00D56204" w:rsidTr="00A47092">
      <w:trPr>
        <w:trHeight w:val="287"/>
      </w:trPr>
      <w:tc>
        <w:tcPr>
          <w:tcW w:w="786" w:type="pct"/>
          <w:vMerge/>
          <w:vAlign w:val="center"/>
        </w:tcPr>
        <w:p w:rsidR="00E5175F" w:rsidRPr="00D56204" w:rsidRDefault="00E5175F" w:rsidP="00A47092">
          <w:pPr>
            <w:pStyle w:val="stbilgi"/>
            <w:jc w:val="center"/>
          </w:pPr>
        </w:p>
      </w:tc>
      <w:tc>
        <w:tcPr>
          <w:tcW w:w="2500" w:type="pct"/>
          <w:vMerge/>
          <w:vAlign w:val="center"/>
        </w:tcPr>
        <w:p w:rsidR="00E5175F" w:rsidRPr="00D56204" w:rsidRDefault="00E5175F" w:rsidP="00A47092">
          <w:pPr>
            <w:pStyle w:val="stbilgi"/>
            <w:jc w:val="center"/>
          </w:pPr>
        </w:p>
      </w:tc>
      <w:tc>
        <w:tcPr>
          <w:tcW w:w="928" w:type="pct"/>
          <w:vAlign w:val="center"/>
        </w:tcPr>
        <w:p w:rsidR="00E5175F" w:rsidRPr="00406B70" w:rsidRDefault="00E5175F" w:rsidP="00A47092">
          <w:pPr>
            <w:pStyle w:val="stbilgi"/>
            <w:rPr>
              <w:rFonts w:ascii="Times New Roman" w:hAnsi="Times New Roman"/>
            </w:rPr>
          </w:pPr>
          <w:r w:rsidRPr="00406B70">
            <w:rPr>
              <w:rFonts w:ascii="Times New Roman" w:hAnsi="Times New Roman"/>
            </w:rPr>
            <w:t>Revizyon No</w:t>
          </w:r>
        </w:p>
      </w:tc>
      <w:tc>
        <w:tcPr>
          <w:tcW w:w="786" w:type="pct"/>
          <w:vAlign w:val="center"/>
        </w:tcPr>
        <w:p w:rsidR="00E5175F" w:rsidRPr="00406B70" w:rsidRDefault="00E5175F" w:rsidP="00A47092">
          <w:pPr>
            <w:pStyle w:val="stbilgi"/>
            <w:rPr>
              <w:rFonts w:ascii="Times New Roman" w:hAnsi="Times New Roman"/>
              <w:sz w:val="18"/>
            </w:rPr>
          </w:pPr>
          <w:r w:rsidRPr="00406B70">
            <w:rPr>
              <w:rFonts w:ascii="Times New Roman" w:hAnsi="Times New Roman"/>
              <w:sz w:val="18"/>
            </w:rPr>
            <w:t>00</w:t>
          </w:r>
        </w:p>
      </w:tc>
    </w:tr>
    <w:tr w:rsidR="00E5175F" w:rsidRPr="00D56204" w:rsidTr="00A47092">
      <w:trPr>
        <w:trHeight w:val="290"/>
      </w:trPr>
      <w:tc>
        <w:tcPr>
          <w:tcW w:w="786" w:type="pct"/>
          <w:vMerge/>
          <w:vAlign w:val="center"/>
        </w:tcPr>
        <w:p w:rsidR="00E5175F" w:rsidRPr="00D56204" w:rsidRDefault="00E5175F" w:rsidP="00A47092">
          <w:pPr>
            <w:pStyle w:val="stbilgi"/>
            <w:jc w:val="center"/>
          </w:pPr>
        </w:p>
      </w:tc>
      <w:tc>
        <w:tcPr>
          <w:tcW w:w="2500" w:type="pct"/>
          <w:vMerge/>
          <w:vAlign w:val="center"/>
        </w:tcPr>
        <w:p w:rsidR="00E5175F" w:rsidRPr="00D56204" w:rsidRDefault="00E5175F" w:rsidP="00A47092">
          <w:pPr>
            <w:pStyle w:val="stbilgi"/>
            <w:jc w:val="center"/>
          </w:pPr>
        </w:p>
      </w:tc>
      <w:tc>
        <w:tcPr>
          <w:tcW w:w="928" w:type="pct"/>
          <w:vAlign w:val="center"/>
        </w:tcPr>
        <w:p w:rsidR="00E5175F" w:rsidRPr="00406B70" w:rsidRDefault="00E5175F" w:rsidP="00A47092">
          <w:pPr>
            <w:pStyle w:val="stbilgi"/>
            <w:rPr>
              <w:rFonts w:ascii="Times New Roman" w:hAnsi="Times New Roman"/>
            </w:rPr>
          </w:pPr>
          <w:r w:rsidRPr="00406B70">
            <w:rPr>
              <w:rFonts w:ascii="Times New Roman" w:hAnsi="Times New Roman"/>
            </w:rPr>
            <w:t>Sayfa No</w:t>
          </w:r>
        </w:p>
      </w:tc>
      <w:tc>
        <w:tcPr>
          <w:tcW w:w="786" w:type="pct"/>
          <w:vAlign w:val="center"/>
        </w:tcPr>
        <w:p w:rsidR="00E5175F" w:rsidRPr="00406B70" w:rsidRDefault="00065C76" w:rsidP="00A47092">
          <w:pPr>
            <w:pStyle w:val="stbilgi"/>
            <w:rPr>
              <w:rFonts w:ascii="Times New Roman" w:hAnsi="Times New Roman"/>
              <w:sz w:val="18"/>
            </w:rPr>
          </w:pPr>
          <w:r w:rsidRPr="00406B70">
            <w:rPr>
              <w:rFonts w:ascii="Times New Roman" w:hAnsi="Times New Roman"/>
              <w:sz w:val="18"/>
            </w:rPr>
            <w:fldChar w:fldCharType="begin"/>
          </w:r>
          <w:r w:rsidR="00E5175F" w:rsidRPr="00406B70">
            <w:rPr>
              <w:rFonts w:ascii="Times New Roman" w:hAnsi="Times New Roman"/>
              <w:sz w:val="18"/>
            </w:rPr>
            <w:instrText xml:space="preserve"> PAGE </w:instrText>
          </w:r>
          <w:r w:rsidRPr="00406B70">
            <w:rPr>
              <w:rFonts w:ascii="Times New Roman" w:hAnsi="Times New Roman"/>
              <w:sz w:val="18"/>
            </w:rPr>
            <w:fldChar w:fldCharType="separate"/>
          </w:r>
          <w:r w:rsidR="00FE2339">
            <w:rPr>
              <w:rFonts w:ascii="Times New Roman" w:hAnsi="Times New Roman"/>
              <w:noProof/>
              <w:sz w:val="18"/>
            </w:rPr>
            <w:t>1</w:t>
          </w:r>
          <w:r w:rsidRPr="00406B70">
            <w:rPr>
              <w:rFonts w:ascii="Times New Roman" w:hAnsi="Times New Roman"/>
              <w:sz w:val="18"/>
            </w:rPr>
            <w:fldChar w:fldCharType="end"/>
          </w:r>
          <w:r w:rsidR="00E5175F" w:rsidRPr="00406B70">
            <w:rPr>
              <w:rFonts w:ascii="Times New Roman" w:hAnsi="Times New Roman"/>
              <w:sz w:val="18"/>
            </w:rPr>
            <w:t xml:space="preserve"> / </w:t>
          </w:r>
          <w:r w:rsidRPr="00406B70">
            <w:rPr>
              <w:rFonts w:ascii="Times New Roman" w:hAnsi="Times New Roman"/>
              <w:sz w:val="18"/>
            </w:rPr>
            <w:fldChar w:fldCharType="begin"/>
          </w:r>
          <w:r w:rsidR="00E5175F" w:rsidRPr="00406B70">
            <w:rPr>
              <w:rFonts w:ascii="Times New Roman" w:hAnsi="Times New Roman"/>
              <w:sz w:val="18"/>
            </w:rPr>
            <w:instrText xml:space="preserve"> NUMPAGES  </w:instrText>
          </w:r>
          <w:r w:rsidRPr="00406B70">
            <w:rPr>
              <w:rFonts w:ascii="Times New Roman" w:hAnsi="Times New Roman"/>
              <w:sz w:val="18"/>
            </w:rPr>
            <w:fldChar w:fldCharType="separate"/>
          </w:r>
          <w:r w:rsidR="00FE2339">
            <w:rPr>
              <w:rFonts w:ascii="Times New Roman" w:hAnsi="Times New Roman"/>
              <w:noProof/>
              <w:sz w:val="18"/>
            </w:rPr>
            <w:t>10</w:t>
          </w:r>
          <w:r w:rsidRPr="00406B70">
            <w:rPr>
              <w:rFonts w:ascii="Times New Roman" w:hAnsi="Times New Roman"/>
              <w:sz w:val="18"/>
            </w:rPr>
            <w:fldChar w:fldCharType="end"/>
          </w:r>
        </w:p>
      </w:tc>
    </w:tr>
  </w:tbl>
  <w:p w:rsidR="00E5175F" w:rsidRDefault="00E5175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037E5"/>
    <w:multiLevelType w:val="hybridMultilevel"/>
    <w:tmpl w:val="539C08DE"/>
    <w:lvl w:ilvl="0" w:tplc="041F0001">
      <w:start w:val="1"/>
      <w:numFmt w:val="bullet"/>
      <w:lvlText w:val=""/>
      <w:lvlJc w:val="left"/>
      <w:pPr>
        <w:tabs>
          <w:tab w:val="num" w:pos="720"/>
        </w:tabs>
        <w:ind w:left="720" w:hanging="360"/>
      </w:pPr>
      <w:rPr>
        <w:rFonts w:ascii="Symbol" w:hAnsi="Symbol" w:hint="default"/>
      </w:rPr>
    </w:lvl>
    <w:lvl w:ilvl="1" w:tplc="3022D9F2">
      <w:start w:val="5806"/>
      <w:numFmt w:val="bullet"/>
      <w:lvlText w:val="-"/>
      <w:lvlJc w:val="left"/>
      <w:pPr>
        <w:tabs>
          <w:tab w:val="num" w:pos="1440"/>
        </w:tabs>
        <w:ind w:left="1440" w:hanging="360"/>
      </w:pPr>
      <w:rPr>
        <w:rFonts w:ascii="Times New Roman" w:eastAsia="Times New Roman" w:hAnsi="Times New Roman"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BE85506"/>
    <w:multiLevelType w:val="hybridMultilevel"/>
    <w:tmpl w:val="2050298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DB2322B"/>
    <w:multiLevelType w:val="hybridMultilevel"/>
    <w:tmpl w:val="CA269A88"/>
    <w:lvl w:ilvl="0" w:tplc="041F0001">
      <w:start w:val="1"/>
      <w:numFmt w:val="bullet"/>
      <w:lvlText w:val=""/>
      <w:lvlJc w:val="left"/>
      <w:pPr>
        <w:ind w:left="1080" w:hanging="360"/>
      </w:pPr>
      <w:rPr>
        <w:rFonts w:ascii="Symbol" w:hAnsi="Symbol"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3D180AF6"/>
    <w:multiLevelType w:val="hybridMultilevel"/>
    <w:tmpl w:val="CCD0F540"/>
    <w:lvl w:ilvl="0" w:tplc="82241A8C">
      <w:start w:val="5"/>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14A6881"/>
    <w:multiLevelType w:val="hybridMultilevel"/>
    <w:tmpl w:val="F45ACEA8"/>
    <w:lvl w:ilvl="0" w:tplc="034CD53C">
      <w:start w:val="5"/>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BD8324A"/>
    <w:multiLevelType w:val="multilevel"/>
    <w:tmpl w:val="1FE4BB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AA0333"/>
    <w:multiLevelType w:val="hybridMultilevel"/>
    <w:tmpl w:val="A406FCD0"/>
    <w:lvl w:ilvl="0" w:tplc="F09AED1A">
      <w:start w:val="5"/>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6EC2CB0"/>
    <w:multiLevelType w:val="hybridMultilevel"/>
    <w:tmpl w:val="2DEAF3E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6E755A0D"/>
    <w:multiLevelType w:val="hybridMultilevel"/>
    <w:tmpl w:val="546652AE"/>
    <w:lvl w:ilvl="0" w:tplc="50F65AF2">
      <w:start w:val="5"/>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76C3835"/>
    <w:multiLevelType w:val="hybridMultilevel"/>
    <w:tmpl w:val="A7504B7C"/>
    <w:lvl w:ilvl="0" w:tplc="48BA9F96">
      <w:start w:val="1"/>
      <w:numFmt w:val="bullet"/>
      <w:lvlText w:val=""/>
      <w:lvlJc w:val="left"/>
      <w:pPr>
        <w:ind w:left="1065" w:hanging="360"/>
      </w:pPr>
      <w:rPr>
        <w:rFonts w:ascii="Symbol" w:eastAsia="Times New Roman" w:hAnsi="Symbol"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8"/>
  </w:num>
  <w:num w:numId="6">
    <w:abstractNumId w:val="4"/>
  </w:num>
  <w:num w:numId="7">
    <w:abstractNumId w:val="3"/>
  </w:num>
  <w:num w:numId="8">
    <w:abstractNumId w:val="6"/>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E456A"/>
    <w:rsid w:val="00000434"/>
    <w:rsid w:val="000067E4"/>
    <w:rsid w:val="000254C5"/>
    <w:rsid w:val="00030E32"/>
    <w:rsid w:val="00033DF9"/>
    <w:rsid w:val="000422D2"/>
    <w:rsid w:val="000425BD"/>
    <w:rsid w:val="000612F3"/>
    <w:rsid w:val="00065C2C"/>
    <w:rsid w:val="00065C76"/>
    <w:rsid w:val="00081158"/>
    <w:rsid w:val="00091F8D"/>
    <w:rsid w:val="00097F57"/>
    <w:rsid w:val="000B5B4C"/>
    <w:rsid w:val="000C7661"/>
    <w:rsid w:val="000E1EEE"/>
    <w:rsid w:val="000E33EF"/>
    <w:rsid w:val="000E456A"/>
    <w:rsid w:val="000F7E3B"/>
    <w:rsid w:val="0010162B"/>
    <w:rsid w:val="0010761E"/>
    <w:rsid w:val="00113FDE"/>
    <w:rsid w:val="00126AD0"/>
    <w:rsid w:val="00130827"/>
    <w:rsid w:val="00135CDA"/>
    <w:rsid w:val="00137EF5"/>
    <w:rsid w:val="00146EF8"/>
    <w:rsid w:val="001500EF"/>
    <w:rsid w:val="0016196C"/>
    <w:rsid w:val="00161CF8"/>
    <w:rsid w:val="00174527"/>
    <w:rsid w:val="00181FA5"/>
    <w:rsid w:val="00193856"/>
    <w:rsid w:val="00194D62"/>
    <w:rsid w:val="0019685F"/>
    <w:rsid w:val="001A362B"/>
    <w:rsid w:val="001C04FA"/>
    <w:rsid w:val="001C05FD"/>
    <w:rsid w:val="001C14B7"/>
    <w:rsid w:val="001C3BDE"/>
    <w:rsid w:val="001D4916"/>
    <w:rsid w:val="001F029B"/>
    <w:rsid w:val="001F0377"/>
    <w:rsid w:val="001F515F"/>
    <w:rsid w:val="002060F3"/>
    <w:rsid w:val="002158CB"/>
    <w:rsid w:val="002335BA"/>
    <w:rsid w:val="00243FFC"/>
    <w:rsid w:val="002569E7"/>
    <w:rsid w:val="00264FD8"/>
    <w:rsid w:val="00270141"/>
    <w:rsid w:val="00294763"/>
    <w:rsid w:val="00296501"/>
    <w:rsid w:val="002A4D93"/>
    <w:rsid w:val="002B7FC2"/>
    <w:rsid w:val="002C395C"/>
    <w:rsid w:val="002D32E1"/>
    <w:rsid w:val="002D3FE9"/>
    <w:rsid w:val="002E21F8"/>
    <w:rsid w:val="002F2CF3"/>
    <w:rsid w:val="002F3F1F"/>
    <w:rsid w:val="00316FE0"/>
    <w:rsid w:val="003234E9"/>
    <w:rsid w:val="00350370"/>
    <w:rsid w:val="003761F7"/>
    <w:rsid w:val="00381811"/>
    <w:rsid w:val="00386844"/>
    <w:rsid w:val="003A1F4E"/>
    <w:rsid w:val="003A2BD7"/>
    <w:rsid w:val="003C6B99"/>
    <w:rsid w:val="003D4C42"/>
    <w:rsid w:val="004338BC"/>
    <w:rsid w:val="00465FF4"/>
    <w:rsid w:val="004724E2"/>
    <w:rsid w:val="004839E3"/>
    <w:rsid w:val="004F1E56"/>
    <w:rsid w:val="004F3F56"/>
    <w:rsid w:val="005004FB"/>
    <w:rsid w:val="0052033A"/>
    <w:rsid w:val="00526F6F"/>
    <w:rsid w:val="00534116"/>
    <w:rsid w:val="00542C46"/>
    <w:rsid w:val="005435F1"/>
    <w:rsid w:val="005644FE"/>
    <w:rsid w:val="005764B0"/>
    <w:rsid w:val="00580AEF"/>
    <w:rsid w:val="005A4A3A"/>
    <w:rsid w:val="005C1485"/>
    <w:rsid w:val="005C1690"/>
    <w:rsid w:val="00632C8F"/>
    <w:rsid w:val="0065171F"/>
    <w:rsid w:val="00652A8D"/>
    <w:rsid w:val="00656167"/>
    <w:rsid w:val="00665E2F"/>
    <w:rsid w:val="00676BD5"/>
    <w:rsid w:val="0068473F"/>
    <w:rsid w:val="00685671"/>
    <w:rsid w:val="00687BC1"/>
    <w:rsid w:val="006A4026"/>
    <w:rsid w:val="006A5350"/>
    <w:rsid w:val="006B7580"/>
    <w:rsid w:val="006B7FBA"/>
    <w:rsid w:val="006C4E3F"/>
    <w:rsid w:val="006D705A"/>
    <w:rsid w:val="006E75CF"/>
    <w:rsid w:val="006F7FEB"/>
    <w:rsid w:val="00724A06"/>
    <w:rsid w:val="0074089B"/>
    <w:rsid w:val="00751065"/>
    <w:rsid w:val="00775FF2"/>
    <w:rsid w:val="007819FF"/>
    <w:rsid w:val="00790314"/>
    <w:rsid w:val="00790FCC"/>
    <w:rsid w:val="007A32F3"/>
    <w:rsid w:val="007B0035"/>
    <w:rsid w:val="007B0EA2"/>
    <w:rsid w:val="007B251A"/>
    <w:rsid w:val="007C00D2"/>
    <w:rsid w:val="008026C5"/>
    <w:rsid w:val="00813D08"/>
    <w:rsid w:val="00834392"/>
    <w:rsid w:val="00853C54"/>
    <w:rsid w:val="00865D27"/>
    <w:rsid w:val="00872695"/>
    <w:rsid w:val="00885B41"/>
    <w:rsid w:val="0089047A"/>
    <w:rsid w:val="00896133"/>
    <w:rsid w:val="008B687E"/>
    <w:rsid w:val="008C5831"/>
    <w:rsid w:val="008C6DAA"/>
    <w:rsid w:val="008E0575"/>
    <w:rsid w:val="008E3A07"/>
    <w:rsid w:val="0092202F"/>
    <w:rsid w:val="00923855"/>
    <w:rsid w:val="00925011"/>
    <w:rsid w:val="0094384F"/>
    <w:rsid w:val="00953D6E"/>
    <w:rsid w:val="00967F9B"/>
    <w:rsid w:val="00994A72"/>
    <w:rsid w:val="009979EB"/>
    <w:rsid w:val="009A183D"/>
    <w:rsid w:val="009E452A"/>
    <w:rsid w:val="00A31ED1"/>
    <w:rsid w:val="00A47092"/>
    <w:rsid w:val="00A53000"/>
    <w:rsid w:val="00A71D99"/>
    <w:rsid w:val="00A80CC0"/>
    <w:rsid w:val="00AC09FF"/>
    <w:rsid w:val="00AC3FBB"/>
    <w:rsid w:val="00AC6D0A"/>
    <w:rsid w:val="00AD4145"/>
    <w:rsid w:val="00AE28F0"/>
    <w:rsid w:val="00AF0C2D"/>
    <w:rsid w:val="00AF23B7"/>
    <w:rsid w:val="00AF6C4E"/>
    <w:rsid w:val="00AF702E"/>
    <w:rsid w:val="00B128F2"/>
    <w:rsid w:val="00B15AE9"/>
    <w:rsid w:val="00B43C03"/>
    <w:rsid w:val="00B50E2C"/>
    <w:rsid w:val="00B521E7"/>
    <w:rsid w:val="00B60544"/>
    <w:rsid w:val="00B65485"/>
    <w:rsid w:val="00B84E20"/>
    <w:rsid w:val="00B9127B"/>
    <w:rsid w:val="00BB4DD1"/>
    <w:rsid w:val="00BB670C"/>
    <w:rsid w:val="00BC33E7"/>
    <w:rsid w:val="00BC55E0"/>
    <w:rsid w:val="00BE295A"/>
    <w:rsid w:val="00C02F16"/>
    <w:rsid w:val="00C114AA"/>
    <w:rsid w:val="00C17E4D"/>
    <w:rsid w:val="00C20AEF"/>
    <w:rsid w:val="00C25715"/>
    <w:rsid w:val="00C3446D"/>
    <w:rsid w:val="00C35933"/>
    <w:rsid w:val="00C44F5D"/>
    <w:rsid w:val="00C54087"/>
    <w:rsid w:val="00C63248"/>
    <w:rsid w:val="00C7263B"/>
    <w:rsid w:val="00CA776A"/>
    <w:rsid w:val="00CB2937"/>
    <w:rsid w:val="00CC7EC3"/>
    <w:rsid w:val="00CF7B99"/>
    <w:rsid w:val="00D20AB6"/>
    <w:rsid w:val="00D22B62"/>
    <w:rsid w:val="00D263AB"/>
    <w:rsid w:val="00D3737B"/>
    <w:rsid w:val="00D8357B"/>
    <w:rsid w:val="00D941CB"/>
    <w:rsid w:val="00DD166B"/>
    <w:rsid w:val="00DE5BA7"/>
    <w:rsid w:val="00E002F5"/>
    <w:rsid w:val="00E0096C"/>
    <w:rsid w:val="00E02D28"/>
    <w:rsid w:val="00E132F9"/>
    <w:rsid w:val="00E3228C"/>
    <w:rsid w:val="00E338AE"/>
    <w:rsid w:val="00E417DF"/>
    <w:rsid w:val="00E43BD0"/>
    <w:rsid w:val="00E50B42"/>
    <w:rsid w:val="00E5175F"/>
    <w:rsid w:val="00E97CCF"/>
    <w:rsid w:val="00EC7A61"/>
    <w:rsid w:val="00ED0019"/>
    <w:rsid w:val="00EE67AB"/>
    <w:rsid w:val="00F022A6"/>
    <w:rsid w:val="00F07336"/>
    <w:rsid w:val="00F107C9"/>
    <w:rsid w:val="00F140B9"/>
    <w:rsid w:val="00F305D6"/>
    <w:rsid w:val="00F312B5"/>
    <w:rsid w:val="00F445C8"/>
    <w:rsid w:val="00F70336"/>
    <w:rsid w:val="00F83059"/>
    <w:rsid w:val="00F864F2"/>
    <w:rsid w:val="00F95611"/>
    <w:rsid w:val="00F97DB6"/>
    <w:rsid w:val="00FA6C79"/>
    <w:rsid w:val="00FC03D9"/>
    <w:rsid w:val="00FC281F"/>
    <w:rsid w:val="00FC2BA0"/>
    <w:rsid w:val="00FD0D86"/>
    <w:rsid w:val="00FE0C30"/>
    <w:rsid w:val="00FE2339"/>
    <w:rsid w:val="00FE2985"/>
    <w:rsid w:val="00FE5A58"/>
    <w:rsid w:val="00FF3A1B"/>
    <w:rsid w:val="00FF54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E456A"/>
    <w:pPr>
      <w:tabs>
        <w:tab w:val="center" w:pos="4536"/>
        <w:tab w:val="right" w:pos="9072"/>
      </w:tabs>
      <w:spacing w:after="0" w:line="240" w:lineRule="auto"/>
    </w:pPr>
    <w:rPr>
      <w:rFonts w:ascii="Calibri" w:eastAsia="Times New Roman" w:hAnsi="Calibri" w:cs="Times New Roman"/>
    </w:rPr>
  </w:style>
  <w:style w:type="character" w:customStyle="1" w:styleId="stbilgiChar">
    <w:name w:val="Üstbilgi Char"/>
    <w:basedOn w:val="VarsaylanParagrafYazTipi"/>
    <w:link w:val="stbilgi"/>
    <w:uiPriority w:val="99"/>
    <w:rsid w:val="000E456A"/>
    <w:rPr>
      <w:rFonts w:ascii="Calibri" w:eastAsia="Times New Roman" w:hAnsi="Calibri" w:cs="Times New Roman"/>
    </w:rPr>
  </w:style>
  <w:style w:type="paragraph" w:styleId="Altbilgi">
    <w:name w:val="footer"/>
    <w:basedOn w:val="Normal"/>
    <w:link w:val="AltbilgiChar"/>
    <w:uiPriority w:val="99"/>
    <w:semiHidden/>
    <w:unhideWhenUsed/>
    <w:rsid w:val="000E456A"/>
    <w:pPr>
      <w:tabs>
        <w:tab w:val="center" w:pos="4536"/>
        <w:tab w:val="right" w:pos="9072"/>
      </w:tabs>
      <w:spacing w:after="0" w:line="240" w:lineRule="auto"/>
    </w:pPr>
    <w:rPr>
      <w:rFonts w:ascii="Calibri" w:eastAsia="Times New Roman" w:hAnsi="Calibri" w:cs="Times New Roman"/>
    </w:rPr>
  </w:style>
  <w:style w:type="character" w:customStyle="1" w:styleId="AltbilgiChar">
    <w:name w:val="Altbilgi Char"/>
    <w:basedOn w:val="VarsaylanParagrafYazTipi"/>
    <w:link w:val="Altbilgi"/>
    <w:uiPriority w:val="99"/>
    <w:semiHidden/>
    <w:rsid w:val="000E456A"/>
    <w:rPr>
      <w:rFonts w:ascii="Calibri" w:eastAsia="Times New Roman" w:hAnsi="Calibri" w:cs="Times New Roman"/>
    </w:rPr>
  </w:style>
  <w:style w:type="paragraph" w:styleId="ListeParagraf">
    <w:name w:val="List Paragraph"/>
    <w:basedOn w:val="Normal"/>
    <w:uiPriority w:val="34"/>
    <w:qFormat/>
    <w:rsid w:val="004F1E56"/>
    <w:pPr>
      <w:ind w:left="720"/>
      <w:contextualSpacing/>
    </w:pPr>
  </w:style>
  <w:style w:type="paragraph" w:styleId="NormalWeb">
    <w:name w:val="Normal (Web)"/>
    <w:basedOn w:val="Normal"/>
    <w:rsid w:val="001F03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2">
    <w:name w:val="Gövde metni (2)_"/>
    <w:basedOn w:val="VarsaylanParagrafYazTipi"/>
    <w:rsid w:val="00D3737B"/>
    <w:rPr>
      <w:rFonts w:ascii="Times New Roman" w:eastAsia="Times New Roman" w:hAnsi="Times New Roman" w:cs="Times New Roman"/>
      <w:b w:val="0"/>
      <w:bCs w:val="0"/>
      <w:i w:val="0"/>
      <w:iCs w:val="0"/>
      <w:smallCaps w:val="0"/>
      <w:strike w:val="0"/>
      <w:sz w:val="22"/>
      <w:szCs w:val="22"/>
      <w:u w:val="none"/>
    </w:rPr>
  </w:style>
  <w:style w:type="character" w:customStyle="1" w:styleId="Gvdemetni210ptKaln">
    <w:name w:val="Gövde metni (2) + 10 pt;Kalın"/>
    <w:basedOn w:val="Gvdemetni2"/>
    <w:rsid w:val="00D3737B"/>
    <w:rPr>
      <w:b/>
      <w:bCs/>
      <w:color w:val="000000"/>
      <w:spacing w:val="0"/>
      <w:w w:val="100"/>
      <w:position w:val="0"/>
      <w:sz w:val="20"/>
      <w:szCs w:val="20"/>
      <w:lang w:val="tr-TR" w:eastAsia="tr-TR" w:bidi="tr-TR"/>
    </w:rPr>
  </w:style>
  <w:style w:type="character" w:customStyle="1" w:styleId="Gvdemetni20">
    <w:name w:val="Gövde metni (2)"/>
    <w:basedOn w:val="Gvdemetni2"/>
    <w:rsid w:val="00D3737B"/>
    <w:rPr>
      <w:color w:val="000000"/>
      <w:spacing w:val="0"/>
      <w:w w:val="100"/>
      <w:position w:val="0"/>
      <w:lang w:val="tr-TR" w:eastAsia="tr-TR" w:bidi="tr-TR"/>
    </w:rPr>
  </w:style>
  <w:style w:type="character" w:styleId="Kpr">
    <w:name w:val="Hyperlink"/>
    <w:basedOn w:val="VarsaylanParagrafYazTipi"/>
    <w:uiPriority w:val="99"/>
    <w:unhideWhenUsed/>
    <w:rsid w:val="00C3593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vuru.kmu.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74016-B944-4E9F-8DDC-296351BFA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10</Pages>
  <Words>2214</Words>
  <Characters>12625</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dc:creator>
  <cp:lastModifiedBy>Kmu</cp:lastModifiedBy>
  <cp:revision>50</cp:revision>
  <cp:lastPrinted>2019-07-08T08:09:00Z</cp:lastPrinted>
  <dcterms:created xsi:type="dcterms:W3CDTF">2019-07-01T13:22:00Z</dcterms:created>
  <dcterms:modified xsi:type="dcterms:W3CDTF">2019-07-09T08:05:00Z</dcterms:modified>
</cp:coreProperties>
</file>