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DE2E3" w14:textId="77777777" w:rsidR="00BF0B22" w:rsidRPr="00BF0B22" w:rsidRDefault="00BF0B22" w:rsidP="004337B0">
      <w:pPr>
        <w:widowControl/>
        <w:shd w:val="clear" w:color="auto" w:fill="FFFFFF"/>
        <w:jc w:val="center"/>
        <w:rPr>
          <w:rFonts w:ascii="Times New Roman" w:eastAsia="Times New Roman" w:hAnsi="Times New Roman" w:cs="Times New Roman"/>
          <w:b/>
          <w:color w:val="auto"/>
          <w:lang w:bidi="ar-SA"/>
        </w:rPr>
      </w:pPr>
      <w:r w:rsidRPr="00BF0B22">
        <w:rPr>
          <w:rFonts w:ascii="Times New Roman" w:eastAsia="Times New Roman" w:hAnsi="Times New Roman" w:cs="Times New Roman"/>
          <w:b/>
          <w:color w:val="auto"/>
          <w:lang w:bidi="ar-SA"/>
        </w:rPr>
        <w:t>KARAMANOĞLU MEHMETBEY ÜNİVERSİTESİ</w:t>
      </w:r>
    </w:p>
    <w:p w14:paraId="76A5E1BF" w14:textId="77777777" w:rsidR="00BF0B22" w:rsidRPr="00BF0B22" w:rsidRDefault="00BF0B22" w:rsidP="00BF0B22">
      <w:pPr>
        <w:widowControl/>
        <w:shd w:val="clear" w:color="auto" w:fill="FFFFFF"/>
        <w:spacing w:after="200"/>
        <w:ind w:firstLine="709"/>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 xml:space="preserve"> ÖĞRETİM ÜYELİĞİNE YÜKSELTİLME VE ATANMA ÖLÇÜTLERİ YÖNERGESİ</w:t>
      </w:r>
    </w:p>
    <w:p w14:paraId="54D260EF" w14:textId="77777777" w:rsidR="00BF0B22" w:rsidRPr="00BF0B22" w:rsidRDefault="00BF0B22" w:rsidP="00BF0B22">
      <w:pPr>
        <w:widowControl/>
        <w:shd w:val="clear" w:color="auto" w:fill="FFFFFF"/>
        <w:ind w:firstLine="709"/>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BİRİNCİ BÖLÜM</w:t>
      </w:r>
    </w:p>
    <w:p w14:paraId="25DD971A" w14:textId="77777777" w:rsidR="00BF0B22" w:rsidRPr="00BF0B22" w:rsidRDefault="00BF0B22" w:rsidP="00BF0B22">
      <w:pPr>
        <w:widowControl/>
        <w:shd w:val="clear" w:color="auto" w:fill="FFFFFF"/>
        <w:spacing w:after="200"/>
        <w:ind w:firstLine="709"/>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Amaç, Kapsam, Dayanak ve Tanımlar</w:t>
      </w:r>
    </w:p>
    <w:p w14:paraId="40FA97F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Amaç</w:t>
      </w:r>
    </w:p>
    <w:p w14:paraId="68A4983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1</w:t>
      </w:r>
      <w:r w:rsidRPr="00BF0B22">
        <w:rPr>
          <w:rFonts w:ascii="Times New Roman" w:eastAsia="Times New Roman" w:hAnsi="Times New Roman" w:cs="Times New Roman"/>
          <w:color w:val="auto"/>
          <w:lang w:bidi="ar-SA"/>
        </w:rPr>
        <w:t> – (1) Bu Yönergenin amacı; Karamanoğlu Mehmetbey Üniversitesinde yapılan akademik çalışmaların etki faktörünü yükseltmek, ulusal ve uluslararası akademik faaliyetleri artırmak, bilim ve sanatta özgün çalışmalar yapılmasını sağlamak ve öğretim üyeliğine yükseltme ve atanma ölçütlerini belirlemektir.</w:t>
      </w:r>
    </w:p>
    <w:p w14:paraId="0D6FC295"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Kapsam</w:t>
      </w:r>
    </w:p>
    <w:p w14:paraId="138890B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w:t>
      </w:r>
      <w:r w:rsidRPr="00BF0B22">
        <w:rPr>
          <w:rFonts w:ascii="Times New Roman" w:eastAsia="Times New Roman" w:hAnsi="Times New Roman" w:cs="Times New Roman"/>
          <w:color w:val="auto"/>
          <w:lang w:bidi="ar-SA"/>
        </w:rPr>
        <w:t> </w:t>
      </w:r>
      <w:r w:rsidRPr="00BF0B22">
        <w:rPr>
          <w:rFonts w:ascii="Times New Roman" w:eastAsia="Times New Roman" w:hAnsi="Times New Roman" w:cs="Times New Roman"/>
          <w:b/>
          <w:color w:val="auto"/>
          <w:lang w:bidi="ar-SA"/>
        </w:rPr>
        <w:t>2</w:t>
      </w:r>
      <w:r w:rsidRPr="00BF0B22">
        <w:rPr>
          <w:rFonts w:ascii="Times New Roman" w:eastAsia="Times New Roman" w:hAnsi="Times New Roman" w:cs="Times New Roman"/>
          <w:color w:val="auto"/>
          <w:lang w:bidi="ar-SA"/>
        </w:rPr>
        <w:t xml:space="preserve"> – (1) Bu Yönerge, Karamanoğlu Mehmetbey Üniversitesinde doktor öğretim üyesi, doçent ve profesörlüğe yükseltilme ve atanma ile doktor öğretim üyesi kadrolarına yeniden atanmalarda uygulanacak esasları düzenler.       </w:t>
      </w:r>
    </w:p>
    <w:p w14:paraId="79258ED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Dayanak</w:t>
      </w:r>
    </w:p>
    <w:p w14:paraId="30E64C7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w:t>
      </w:r>
      <w:r w:rsidRPr="00BF0B22">
        <w:rPr>
          <w:rFonts w:ascii="Times New Roman" w:eastAsia="Times New Roman" w:hAnsi="Times New Roman" w:cs="Times New Roman"/>
          <w:color w:val="auto"/>
          <w:lang w:bidi="ar-SA"/>
        </w:rPr>
        <w:t> </w:t>
      </w:r>
      <w:r w:rsidRPr="00BF0B22">
        <w:rPr>
          <w:rFonts w:ascii="Times New Roman" w:eastAsia="Times New Roman" w:hAnsi="Times New Roman" w:cs="Times New Roman"/>
          <w:b/>
          <w:color w:val="auto"/>
          <w:lang w:bidi="ar-SA"/>
        </w:rPr>
        <w:t>3</w:t>
      </w:r>
      <w:r w:rsidRPr="00BF0B22">
        <w:rPr>
          <w:rFonts w:ascii="Times New Roman" w:eastAsia="Times New Roman" w:hAnsi="Times New Roman" w:cs="Times New Roman"/>
          <w:color w:val="auto"/>
          <w:lang w:bidi="ar-SA"/>
        </w:rPr>
        <w:t xml:space="preserve"> – (1) Bu Yönerge, 2547 sayılı Yükseköğretim Kanunu’nun 65 inci maddesi ve Resmî Gazete’de yayımlanarak yürürlüğe giren 12/06/2018 tarihli ve 30449 sayılı Öğretim Üyeliğine Yükseltilme ve Atanma Yönetmeliği’ne dayanılarak hazırlanmıştır.</w:t>
      </w:r>
    </w:p>
    <w:p w14:paraId="0E1124A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Tanımlar</w:t>
      </w:r>
    </w:p>
    <w:p w14:paraId="42B84BA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4</w:t>
      </w:r>
      <w:r w:rsidRPr="00BF0B22">
        <w:rPr>
          <w:rFonts w:ascii="Times New Roman" w:eastAsia="Times New Roman" w:hAnsi="Times New Roman" w:cs="Times New Roman"/>
          <w:color w:val="auto"/>
          <w:lang w:bidi="ar-SA"/>
        </w:rPr>
        <w:t> – (1) Bu Yönergede geçen;</w:t>
      </w:r>
    </w:p>
    <w:p w14:paraId="333AFA7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Aday: Doktor öğretim üyesi, doçent veya profesörlüğe atanmak talebiyle Üniversiteye başvuran kişiyi,</w:t>
      </w:r>
    </w:p>
    <w:p w14:paraId="78A88FC8" w14:textId="371DD795"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w:t>
      </w:r>
      <w:r w:rsidR="00985D87">
        <w:rPr>
          <w:rFonts w:ascii="Times New Roman" w:eastAsia="Times New Roman" w:hAnsi="Times New Roman" w:cs="Times New Roman"/>
          <w:color w:val="auto"/>
          <w:lang w:bidi="ar-SA"/>
        </w:rPr>
        <w:t xml:space="preserve"> </w:t>
      </w:r>
      <w:r w:rsidR="004337B0" w:rsidRPr="004337B0">
        <w:rPr>
          <w:rFonts w:ascii="Times New Roman" w:eastAsia="Times New Roman" w:hAnsi="Times New Roman" w:cs="Times New Roman"/>
          <w:color w:val="auto"/>
        </w:rPr>
        <w:t>Alan:</w:t>
      </w:r>
      <w:r w:rsidR="006D3AC2">
        <w:rPr>
          <w:rFonts w:ascii="Times New Roman" w:eastAsia="Times New Roman" w:hAnsi="Times New Roman" w:cs="Times New Roman"/>
          <w:color w:val="auto"/>
        </w:rPr>
        <w:t xml:space="preserve"> </w:t>
      </w:r>
      <w:r w:rsidR="00985D87">
        <w:rPr>
          <w:rFonts w:ascii="Times New Roman" w:eastAsia="Times New Roman" w:hAnsi="Times New Roman" w:cs="Times New Roman"/>
          <w:color w:val="auto"/>
          <w:lang w:bidi="ar-SA"/>
        </w:rPr>
        <w:t>(</w:t>
      </w:r>
      <w:r w:rsidR="006D3AC2">
        <w:rPr>
          <w:rFonts w:ascii="Times New Roman" w:eastAsia="Times New Roman" w:hAnsi="Times New Roman" w:cs="Times New Roman"/>
          <w:color w:val="auto"/>
          <w:lang w:bidi="ar-SA"/>
        </w:rPr>
        <w:t>Değişik: YÖK</w:t>
      </w:r>
      <w:r w:rsidR="00985D87">
        <w:rPr>
          <w:rFonts w:ascii="Times New Roman" w:eastAsia="Times New Roman" w:hAnsi="Times New Roman" w:cs="Times New Roman"/>
          <w:color w:val="auto"/>
          <w:lang w:bidi="ar-SA"/>
        </w:rPr>
        <w:t xml:space="preserve">- 30.06.2025 tarihli ve </w:t>
      </w:r>
      <w:r w:rsidR="006D3AC2" w:rsidRPr="006D3AC2">
        <w:rPr>
          <w:rFonts w:ascii="Times New Roman" w:eastAsia="Times New Roman" w:hAnsi="Times New Roman" w:cs="Times New Roman"/>
          <w:color w:val="auto"/>
        </w:rPr>
        <w:t>E-82444403-299-41736</w:t>
      </w:r>
      <w:r w:rsidR="00985D87">
        <w:rPr>
          <w:rFonts w:ascii="Times New Roman" w:eastAsia="Times New Roman" w:hAnsi="Times New Roman" w:cs="Times New Roman"/>
          <w:color w:val="auto"/>
          <w:lang w:bidi="ar-SA"/>
        </w:rPr>
        <w:t xml:space="preserve"> sayılı yazı) </w:t>
      </w:r>
      <w:r w:rsidR="004337B0" w:rsidRPr="004337B0">
        <w:rPr>
          <w:rFonts w:ascii="Times New Roman" w:eastAsia="Times New Roman" w:hAnsi="Times New Roman" w:cs="Times New Roman"/>
          <w:color w:val="auto"/>
        </w:rPr>
        <w:t>Üniversitelerarası Kurulun görüşü üzerine Yükseköğretim Kurulu tarafından doçentlik sınavı için belirlenen bilim/sanat alanlarını veya bilimsel olarak çalışma yapılan alanları</w:t>
      </w:r>
      <w:r w:rsidR="004337B0">
        <w:rPr>
          <w:rFonts w:ascii="Times New Roman" w:eastAsia="Times New Roman" w:hAnsi="Times New Roman" w:cs="Times New Roman"/>
          <w:color w:val="auto"/>
        </w:rPr>
        <w:t>,</w:t>
      </w:r>
    </w:p>
    <w:p w14:paraId="75A0EDF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c) Başlıca araştırma eseri: Adayın ilk yazar veya sorumlu yazar olduğu eserler veya yönetmiş olduğu bir lisansüstü tezden veya yürütücülüğünü üstlenmiş olduğu bir çalışma veya projeden üretilmiş, adayın mesleki birikiminin ürünü olan özgün yayınlarından veya eserlerinden birini,</w:t>
      </w:r>
    </w:p>
    <w:p w14:paraId="39D5A50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ç</w:t>
      </w:r>
      <w:proofErr w:type="gramEnd"/>
      <w:r w:rsidRPr="00BF0B22">
        <w:rPr>
          <w:rFonts w:ascii="Times New Roman" w:eastAsia="Times New Roman" w:hAnsi="Times New Roman" w:cs="Times New Roman"/>
          <w:color w:val="auto"/>
          <w:lang w:bidi="ar-SA"/>
        </w:rPr>
        <w:t xml:space="preserve">) Başlıca yazar: Tek yazarlı makalede yazar, makalede ilk sırada yer alan yazar, danışmanlığını yaptığı lisansüstü öğrenciler </w:t>
      </w:r>
      <w:proofErr w:type="gramStart"/>
      <w:r w:rsidRPr="00BF0B22">
        <w:rPr>
          <w:rFonts w:ascii="Times New Roman" w:eastAsia="Times New Roman" w:hAnsi="Times New Roman" w:cs="Times New Roman"/>
          <w:color w:val="auto"/>
          <w:lang w:bidi="ar-SA"/>
        </w:rPr>
        <w:t>ile birlikte</w:t>
      </w:r>
      <w:proofErr w:type="gramEnd"/>
      <w:r w:rsidRPr="00BF0B22">
        <w:rPr>
          <w:rFonts w:ascii="Times New Roman" w:eastAsia="Times New Roman" w:hAnsi="Times New Roman" w:cs="Times New Roman"/>
          <w:color w:val="auto"/>
          <w:lang w:bidi="ar-SA"/>
        </w:rPr>
        <w:t xml:space="preserve"> yazılmış makalenin yazarı (Aynı makalede birden fazla öğrenci ve ikinci danışman da yer alabilir.), bir yayında iletişim yazarı, </w:t>
      </w:r>
    </w:p>
    <w:p w14:paraId="54299D7E" w14:textId="23D5AB0F"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d)</w:t>
      </w:r>
      <w:r w:rsidR="0050153E">
        <w:rPr>
          <w:rFonts w:ascii="Times New Roman" w:eastAsia="Times New Roman" w:hAnsi="Times New Roman" w:cs="Times New Roman"/>
          <w:color w:val="auto"/>
          <w:lang w:bidi="ar-SA"/>
        </w:rPr>
        <w:t xml:space="preserve"> </w:t>
      </w:r>
      <w:r w:rsidRPr="00BF0B22">
        <w:rPr>
          <w:rFonts w:ascii="Times New Roman" w:eastAsia="Times New Roman" w:hAnsi="Times New Roman" w:cs="Times New Roman"/>
          <w:color w:val="auto"/>
          <w:lang w:bidi="ar-SA"/>
        </w:rPr>
        <w:t>Birim: Karamanoğlu Mehmetbey Üniversitesinin fakülte/yüksekokul/meslek yüksekokulu/enstitülerini,</w:t>
      </w:r>
    </w:p>
    <w:p w14:paraId="5B8BC65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e) DOI numarası: </w:t>
      </w:r>
      <w:proofErr w:type="spellStart"/>
      <w:r w:rsidRPr="00BF0B22">
        <w:rPr>
          <w:rFonts w:ascii="Times New Roman" w:eastAsia="Times New Roman" w:hAnsi="Times New Roman" w:cs="Times New Roman"/>
          <w:color w:val="auto"/>
          <w:lang w:bidi="ar-SA"/>
        </w:rPr>
        <w:t>Digital</w:t>
      </w:r>
      <w:proofErr w:type="spellEnd"/>
      <w:r w:rsidRPr="00BF0B22">
        <w:rPr>
          <w:rFonts w:ascii="Times New Roman" w:eastAsia="Times New Roman" w:hAnsi="Times New Roman" w:cs="Times New Roman"/>
          <w:color w:val="auto"/>
          <w:lang w:bidi="ar-SA"/>
        </w:rPr>
        <w:t xml:space="preserve"> Object </w:t>
      </w:r>
      <w:proofErr w:type="spellStart"/>
      <w:r w:rsidRPr="00BF0B22">
        <w:rPr>
          <w:rFonts w:ascii="Times New Roman" w:eastAsia="Times New Roman" w:hAnsi="Times New Roman" w:cs="Times New Roman"/>
          <w:color w:val="auto"/>
          <w:lang w:bidi="ar-SA"/>
        </w:rPr>
        <w:t>Identifier</w:t>
      </w:r>
      <w:proofErr w:type="spellEnd"/>
      <w:r w:rsidRPr="00BF0B22">
        <w:rPr>
          <w:rFonts w:ascii="Times New Roman" w:eastAsia="Times New Roman" w:hAnsi="Times New Roman" w:cs="Times New Roman"/>
          <w:color w:val="auto"/>
          <w:lang w:bidi="ar-SA"/>
        </w:rPr>
        <w:t xml:space="preserve"> yani Dijital Nesne Tanımlayıcı Sistemi; elektronik ortamda yayımlanan her çalışmanın tanımlanmasına ve erişilmesine imkân sağlayan erişim numarasını,</w:t>
      </w:r>
    </w:p>
    <w:p w14:paraId="1C44A9B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f) Hakemli dergi: Editörü ve değişik üniversitelerin öğretim üyelerinden oluşmuş yayın kurulu olan, bilimsel/sanatsal özgün araştırma makaleleri yayımlayan, yılda en az iki kez düzenli olarak yayımlanan dergiyi,</w:t>
      </w:r>
    </w:p>
    <w:p w14:paraId="113058A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g) Kadro: İlgili birimin teklifi üzerine, Rektörlük tarafından ilan edilen doktor öğretim üyesi, doçent veya profesör kadrosunu,</w:t>
      </w:r>
    </w:p>
    <w:p w14:paraId="06C4EF5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ğ</w:t>
      </w:r>
      <w:proofErr w:type="gramEnd"/>
      <w:r w:rsidRPr="00BF0B22">
        <w:rPr>
          <w:rFonts w:ascii="Times New Roman" w:eastAsia="Times New Roman" w:hAnsi="Times New Roman" w:cs="Times New Roman"/>
          <w:color w:val="auto"/>
          <w:lang w:bidi="ar-SA"/>
        </w:rPr>
        <w:t>) Kitap: Bilimsel/sanatsal niteliğe sahip olan ve ISBN numarası olan kitapları,</w:t>
      </w:r>
    </w:p>
    <w:p w14:paraId="4C1E575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h) Kitap bölümü: Bilimsel/sanatsal niteliğe sahip olan ve ISBN numarası almış kitaplarda yer alan kitap bölümünü (Kongre, sempozyum, panel, çalıştay gibi bilimsel, sanatsal toplantılarda sözlü olarak sunulan ve tam olarak yayımlanan bildiriler kitap bölümü olarak değerlendirilmez),</w:t>
      </w:r>
    </w:p>
    <w:p w14:paraId="430A493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ı</w:t>
      </w:r>
      <w:proofErr w:type="gramEnd"/>
      <w:r w:rsidRPr="00BF0B22">
        <w:rPr>
          <w:rFonts w:ascii="Times New Roman" w:eastAsia="Times New Roman" w:hAnsi="Times New Roman" w:cs="Times New Roman"/>
          <w:color w:val="auto"/>
          <w:lang w:bidi="ar-SA"/>
        </w:rPr>
        <w:t xml:space="preserve">) Kitap editörü: ISBN numarası almış, yurt içi ve/veya yurt dışında tanınan yayınevlerinin bastığı kitaplarda yer alan bölümleri seçen, akademik olarak inceleyen, öneri ve yorumlarıyla yazarları yönlendiren, hakemler ve/veya yayınevinin ilgili editörü </w:t>
      </w:r>
      <w:proofErr w:type="gramStart"/>
      <w:r w:rsidRPr="00BF0B22">
        <w:rPr>
          <w:rFonts w:ascii="Times New Roman" w:eastAsia="Times New Roman" w:hAnsi="Times New Roman" w:cs="Times New Roman"/>
          <w:color w:val="auto"/>
          <w:lang w:bidi="ar-SA"/>
        </w:rPr>
        <w:t>ile birlikte</w:t>
      </w:r>
      <w:proofErr w:type="gramEnd"/>
      <w:r w:rsidRPr="00BF0B22">
        <w:rPr>
          <w:rFonts w:ascii="Times New Roman" w:eastAsia="Times New Roman" w:hAnsi="Times New Roman" w:cs="Times New Roman"/>
          <w:color w:val="auto"/>
          <w:lang w:bidi="ar-SA"/>
        </w:rPr>
        <w:t xml:space="preserve"> çalışan, kitabın içeriğini belirleyen kişiyi,</w:t>
      </w:r>
    </w:p>
    <w:p w14:paraId="7CA70F2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i) Özgün eser (Orijinallik): Hem metin olarak özgün cümlelerden hem de araştırma sonuçları olarak özgün verilerden üretilmiş eseri (makale, kitap, vb.),</w:t>
      </w:r>
    </w:p>
    <w:p w14:paraId="2FFC4A8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j) Rektör: Karamanoğlu Mehmetbey Üniversitesi Rektörünü,</w:t>
      </w:r>
    </w:p>
    <w:p w14:paraId="7CC3889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k) Rektörlük: Karamanoğlu Mehmetbey Üniversitesi Rektörlüğünü,</w:t>
      </w:r>
    </w:p>
    <w:p w14:paraId="745BCC2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l) Senato: Karamanoğlu Mehmetbey Üniversitesi Senatosunu,</w:t>
      </w:r>
    </w:p>
    <w:p w14:paraId="00B35F6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lastRenderedPageBreak/>
        <w:t>m) Üniversite: Karamanoğlu Mehmetbey Üniversitesini,</w:t>
      </w:r>
    </w:p>
    <w:p w14:paraId="7C60335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n) Üniversite Yönetim Kurulu: Karamanoğlu Mehmetbey Üniversitesi Yönetim Kurulunu,</w:t>
      </w:r>
    </w:p>
    <w:p w14:paraId="119F1FB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o) Yeniden atama: Doktor öğretim üyelerinin görev süreleri sonunda aynı kadroya yeniden atanmaları,</w:t>
      </w:r>
    </w:p>
    <w:p w14:paraId="208FDBC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ö</w:t>
      </w:r>
      <w:proofErr w:type="gramEnd"/>
      <w:r w:rsidRPr="00BF0B22">
        <w:rPr>
          <w:rFonts w:ascii="Times New Roman" w:eastAsia="Times New Roman" w:hAnsi="Times New Roman" w:cs="Times New Roman"/>
          <w:color w:val="auto"/>
          <w:lang w:bidi="ar-SA"/>
        </w:rPr>
        <w:t>) Yönetmelik: 12/06/2018 tarihli ve 30449 sayılı Resmî Gazete’de yayımlanan Öğretim Üyeliğine Yükseltilme ve Atanma Yönetmeliği’ni</w:t>
      </w:r>
    </w:p>
    <w:p w14:paraId="49EF8BFB" w14:textId="77777777" w:rsidR="00BF0B22" w:rsidRPr="00BF0B22" w:rsidRDefault="00BF0B22" w:rsidP="00BF0B22">
      <w:pPr>
        <w:widowControl/>
        <w:shd w:val="clear" w:color="auto" w:fill="FFFFFF"/>
        <w:spacing w:after="200"/>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ifade</w:t>
      </w:r>
      <w:proofErr w:type="gramEnd"/>
      <w:r w:rsidRPr="00BF0B22">
        <w:rPr>
          <w:rFonts w:ascii="Times New Roman" w:eastAsia="Times New Roman" w:hAnsi="Times New Roman" w:cs="Times New Roman"/>
          <w:color w:val="auto"/>
          <w:lang w:bidi="ar-SA"/>
        </w:rPr>
        <w:t xml:space="preserve"> eder.</w:t>
      </w:r>
    </w:p>
    <w:p w14:paraId="05D9ED7C" w14:textId="77777777" w:rsidR="00BF0B22" w:rsidRPr="00BF0B22" w:rsidRDefault="00BF0B22" w:rsidP="00BF0B22">
      <w:pPr>
        <w:widowControl/>
        <w:shd w:val="clear" w:color="auto" w:fill="FFFFFF"/>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İKİNCİ BÖLÜM</w:t>
      </w:r>
    </w:p>
    <w:p w14:paraId="14786499" w14:textId="77777777" w:rsidR="00BF0B22" w:rsidRPr="00BF0B22" w:rsidRDefault="00BF0B22" w:rsidP="00BF0B22">
      <w:pPr>
        <w:widowControl/>
        <w:shd w:val="clear" w:color="auto" w:fill="FFFFFF"/>
        <w:spacing w:after="200"/>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Genel İlkeler, Öğretim Üyeliğine Yükseltilme ve Atanma</w:t>
      </w:r>
    </w:p>
    <w:p w14:paraId="69B7FE0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Genel ilkeler</w:t>
      </w:r>
    </w:p>
    <w:p w14:paraId="529A029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5-</w:t>
      </w:r>
      <w:r w:rsidRPr="00BF0B22">
        <w:rPr>
          <w:rFonts w:ascii="Times New Roman" w:eastAsia="Times New Roman" w:hAnsi="Times New Roman" w:cs="Times New Roman"/>
          <w:color w:val="auto"/>
          <w:lang w:bidi="ar-SA"/>
        </w:rPr>
        <w:t> (1) Bu Yönerge hükümlerine göre doktor öğretim üyesi, doçent ve profesör kadrolarına atanabilmek için;</w:t>
      </w:r>
    </w:p>
    <w:p w14:paraId="7962AB8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Adayların 657 sayılı Devlet Memurları Kanunu’nun 48 inci maddesindeki genel şartları taşımaları gerekir.</w:t>
      </w:r>
    </w:p>
    <w:p w14:paraId="595B553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b) Adayların bilimsel çalışma ve yayınlarını Üniversitenin Öğretim Üyesi Başvuru Sistemine elektronik ortamda yüklemeleri gerekir. Adaylar istendiğinde ilan edilen profesör kadroları için altı nüsha, doçent ve doktor öğretim üyesi kadroları için dört nüsha başvuru dosyasını ilgili birime teslim etmek zorundadır. </w:t>
      </w:r>
    </w:p>
    <w:p w14:paraId="1FE15D3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c) Üniversitenin Öğretim Üyesi Başvuru Sisteminde elektronik ortamda başvurusunu tamamlayan adayın, sistemden alacağı “Karamanoğlu Mehmetbey Üniversitesi Online Başvuru </w:t>
      </w:r>
      <w:proofErr w:type="spellStart"/>
      <w:r w:rsidRPr="00BF0B22">
        <w:rPr>
          <w:rFonts w:ascii="Times New Roman" w:eastAsia="Times New Roman" w:hAnsi="Times New Roman" w:cs="Times New Roman"/>
          <w:color w:val="auto"/>
          <w:lang w:bidi="ar-SA"/>
        </w:rPr>
        <w:t>Formu”nu</w:t>
      </w:r>
      <w:proofErr w:type="spellEnd"/>
      <w:r w:rsidRPr="00BF0B22">
        <w:rPr>
          <w:rFonts w:ascii="Times New Roman" w:eastAsia="Times New Roman" w:hAnsi="Times New Roman" w:cs="Times New Roman"/>
          <w:color w:val="auto"/>
          <w:lang w:bidi="ar-SA"/>
        </w:rPr>
        <w:t>, başvuru dilekçesini, taahhütname ve eser beyan formunu ıslak imzalı olarak; profesör ve doçent kadroları için Personel Daire Başkanlığına, doktor öğretim üyesi kadrosu için ilgili birime teslim etmesi gerekir.</w:t>
      </w:r>
    </w:p>
    <w:p w14:paraId="23C234AB" w14:textId="4CB5C1EC"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ç</w:t>
      </w:r>
      <w:proofErr w:type="gramEnd"/>
      <w:r w:rsidRPr="00BF0B22">
        <w:rPr>
          <w:rFonts w:ascii="Times New Roman" w:eastAsia="Times New Roman" w:hAnsi="Times New Roman" w:cs="Times New Roman"/>
          <w:color w:val="auto"/>
          <w:lang w:bidi="ar-SA"/>
        </w:rPr>
        <w:t>)</w:t>
      </w:r>
      <w:r w:rsidR="004337B0">
        <w:rPr>
          <w:rFonts w:ascii="Times New Roman" w:eastAsia="Times New Roman" w:hAnsi="Times New Roman" w:cs="Times New Roman"/>
          <w:color w:val="auto"/>
          <w:lang w:bidi="ar-SA"/>
        </w:rPr>
        <w:t xml:space="preserve"> (Değişik: YÖK- 30.06.2025 tarihli ve </w:t>
      </w:r>
      <w:r w:rsidR="006D3AC2" w:rsidRPr="006D3AC2">
        <w:rPr>
          <w:rFonts w:ascii="Times New Roman" w:eastAsia="Times New Roman" w:hAnsi="Times New Roman" w:cs="Times New Roman"/>
          <w:color w:val="auto"/>
        </w:rPr>
        <w:t>E-82444403-299-41736</w:t>
      </w:r>
      <w:r w:rsidR="006D3AC2">
        <w:rPr>
          <w:rFonts w:ascii="Times New Roman" w:eastAsia="Times New Roman" w:hAnsi="Times New Roman" w:cs="Times New Roman"/>
          <w:color w:val="auto"/>
        </w:rPr>
        <w:t xml:space="preserve"> </w:t>
      </w:r>
      <w:r w:rsidR="004337B0">
        <w:rPr>
          <w:rFonts w:ascii="Times New Roman" w:eastAsia="Times New Roman" w:hAnsi="Times New Roman" w:cs="Times New Roman"/>
          <w:color w:val="auto"/>
          <w:lang w:bidi="ar-SA"/>
        </w:rPr>
        <w:t xml:space="preserve">sayılı yazı) </w:t>
      </w:r>
      <w:r w:rsidRPr="00BF0B22">
        <w:rPr>
          <w:rFonts w:ascii="Times New Roman" w:eastAsia="Times New Roman" w:hAnsi="Times New Roman" w:cs="Times New Roman"/>
          <w:color w:val="auto"/>
          <w:lang w:bidi="ar-SA"/>
        </w:rPr>
        <w:t xml:space="preserve">2547 sayılı Yükseköğretim Kanunu’nun 35 inci maddesi uyarınca mecburi hizmet yükümlülükleri olanların anılan maddenin üçüncü </w:t>
      </w:r>
      <w:r w:rsidR="004337B0">
        <w:rPr>
          <w:rFonts w:ascii="Times New Roman" w:eastAsia="Times New Roman" w:hAnsi="Times New Roman" w:cs="Times New Roman"/>
          <w:color w:val="auto"/>
          <w:lang w:bidi="ar-SA"/>
        </w:rPr>
        <w:t>fıkrasınd</w:t>
      </w:r>
      <w:r w:rsidRPr="00BF0B22">
        <w:rPr>
          <w:rFonts w:ascii="Times New Roman" w:eastAsia="Times New Roman" w:hAnsi="Times New Roman" w:cs="Times New Roman"/>
          <w:color w:val="auto"/>
          <w:lang w:bidi="ar-SA"/>
        </w:rPr>
        <w:t>a belirtilen eş durumu ve sağlık mazeretlerine ilişkin belgelerini de ibraz etmeleri gerekir.</w:t>
      </w:r>
    </w:p>
    <w:p w14:paraId="6C6B393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d) Adayın, puanlamaya tabi tutulan yayınlarının yayımlanmış veya yayıma kabul edilmiş (DOI numarası almış) olması şartı aranır. Elektronik ortamda yayım yapan dergilerde basılmış makaleler için de DOI numarası almış olmak şartı istenir.</w:t>
      </w:r>
    </w:p>
    <w:p w14:paraId="687FF76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e) Makalenin yayımlandığı derginin hangi indekste tarandığı aday tarafından belgelenmelidir.</w:t>
      </w:r>
    </w:p>
    <w:p w14:paraId="1043429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f) Adaylar ilgili Kanun, Yönetmelik ve bu Yönergede belirtilen şartların yanında ilanda belirtilmiş ise özel koşulları da sağlamak zorundadır.</w:t>
      </w:r>
    </w:p>
    <w:p w14:paraId="7F5EBE0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g) Adayların kadroya başvuru şartlarına göre asgari şartları taşıyıp taşımadıklarını incelemek üzere en az üç öğretim üyesinden oluşan “Akademik Başvuru Ön Değerlendirme Komisyonu” kurulur. Bu komisyon profesör ve doçent kadroları için Rektörün görevlendireceği bir rektör yardımcısının başkanlığında iki profesörden, doktor öğretim üyesi kadroları için ilgili dekan/müdür tarafından görevlendirilen üç öğretim üyesinden oluşur.</w:t>
      </w:r>
    </w:p>
    <w:p w14:paraId="70ADC3B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ğ</w:t>
      </w:r>
      <w:proofErr w:type="gramEnd"/>
      <w:r w:rsidRPr="00BF0B22">
        <w:rPr>
          <w:rFonts w:ascii="Times New Roman" w:eastAsia="Times New Roman" w:hAnsi="Times New Roman" w:cs="Times New Roman"/>
          <w:color w:val="auto"/>
          <w:lang w:bidi="ar-SA"/>
        </w:rPr>
        <w:t>) Yabancı dilde eğitim-öğretim yapılan programlarda öğretim üyeliğine yükseltilme ve atanmada bu Yönerge hükümleri ile Yükseköğretim Kurumlarında Yabancı Dil Öğretimi ve Yabancı Dille Öğretim Yapılmasında Uyulacak Esaslara İlişkin Yönetmelik hükümleri birlikte uygulanır.</w:t>
      </w:r>
    </w:p>
    <w:p w14:paraId="553A89A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h) Ön değerlendirme sonucu asgari koşulları sağlamayan adayların başvuruları değerlendirmeye alınmaz. Başvuru sonucu alınan puana dayalı ön değerlendirmede koşulların sağlanmış olması; kadroya atanmak için tek başına değerlendirme unsuru olmadığı gibi adayların ilgili kadrolara yükseltileceği ve atanacağı anlamına da gelmez.</w:t>
      </w:r>
    </w:p>
    <w:p w14:paraId="41C0298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ı</w:t>
      </w:r>
      <w:proofErr w:type="gramEnd"/>
      <w:r w:rsidRPr="00BF0B22">
        <w:rPr>
          <w:rFonts w:ascii="Times New Roman" w:eastAsia="Times New Roman" w:hAnsi="Times New Roman" w:cs="Times New Roman"/>
          <w:color w:val="auto"/>
          <w:lang w:bidi="ar-SA"/>
        </w:rPr>
        <w:t xml:space="preserve">) Öğretim üyeliğine yükseltilecek ve atanacak adayların yukarıdaki maddelerde belirtilen koşulları sağlamaları durumunda atama işlemleri, 2547 sayılı Yükseköğretim Kanunu, yönetmelik ve ilgili mevzuat çerçevesinde yapılır. </w:t>
      </w:r>
    </w:p>
    <w:p w14:paraId="04061A0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i) Ölçütleri sağlamada kullanılan bir etkinlik, mükerreren kullanılamaz.</w:t>
      </w:r>
    </w:p>
    <w:p w14:paraId="79214D4A" w14:textId="77777777" w:rsidR="00BF0B22" w:rsidRPr="00BF0B22" w:rsidRDefault="00BF0B22" w:rsidP="00BF0B22">
      <w:pPr>
        <w:widowControl/>
        <w:shd w:val="clear" w:color="auto" w:fill="FFFFFF"/>
        <w:ind w:firstLine="709"/>
        <w:contextualSpacing/>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  </w:t>
      </w:r>
    </w:p>
    <w:p w14:paraId="0D9F0C6B" w14:textId="77777777" w:rsidR="00BF0B22" w:rsidRPr="00BF0B22" w:rsidRDefault="00BF0B22" w:rsidP="00BF0B22">
      <w:pPr>
        <w:widowControl/>
        <w:shd w:val="clear" w:color="auto" w:fill="FFFFFF"/>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ÜÇÜNCÜ BÖLÜM</w:t>
      </w:r>
    </w:p>
    <w:p w14:paraId="29AC1427" w14:textId="77777777" w:rsidR="00BF0B22" w:rsidRPr="00BF0B22" w:rsidRDefault="00BF0B22" w:rsidP="00BF0B22">
      <w:pPr>
        <w:widowControl/>
        <w:shd w:val="clear" w:color="auto" w:fill="FFFFFF"/>
        <w:spacing w:after="200"/>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Öğretim Üyeliği Kadrolarına Yükseltilme ve Atanmalarda Aranacak Asgari Başvuru Koşulları</w:t>
      </w:r>
    </w:p>
    <w:p w14:paraId="32E3CAF8" w14:textId="77777777" w:rsidR="004337B0" w:rsidRDefault="004337B0" w:rsidP="00BF0B22">
      <w:pPr>
        <w:widowControl/>
        <w:shd w:val="clear" w:color="auto" w:fill="FFFFFF"/>
        <w:ind w:firstLine="709"/>
        <w:jc w:val="both"/>
        <w:rPr>
          <w:rFonts w:ascii="Times New Roman" w:eastAsia="Times New Roman" w:hAnsi="Times New Roman" w:cs="Times New Roman"/>
          <w:b/>
          <w:color w:val="auto"/>
          <w:lang w:bidi="ar-SA"/>
        </w:rPr>
      </w:pPr>
    </w:p>
    <w:p w14:paraId="498DE73F" w14:textId="19176E01"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Doktor öğretim üyeliğine atanabilmek için aranacak şartlar</w:t>
      </w:r>
    </w:p>
    <w:p w14:paraId="63ED35E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
          <w:bCs/>
          <w:color w:val="auto"/>
          <w:lang w:bidi="ar-SA"/>
        </w:rPr>
      </w:pPr>
      <w:r w:rsidRPr="00BF0B22">
        <w:rPr>
          <w:rFonts w:ascii="Times New Roman" w:eastAsia="Times New Roman" w:hAnsi="Times New Roman" w:cs="Times New Roman"/>
          <w:b/>
          <w:color w:val="auto"/>
          <w:lang w:bidi="ar-SA"/>
        </w:rPr>
        <w:t>MADDE 6- (1)</w:t>
      </w:r>
      <w:r w:rsidRPr="00BF0B22">
        <w:rPr>
          <w:rFonts w:ascii="Times New Roman" w:eastAsia="Times New Roman" w:hAnsi="Times New Roman" w:cs="Times New Roman"/>
          <w:color w:val="auto"/>
          <w:lang w:bidi="ar-SA"/>
        </w:rPr>
        <w:t> Ortak şartlar;</w:t>
      </w:r>
    </w:p>
    <w:p w14:paraId="1E38B1F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a) Doktora, uzmanlık veya sanatta yeterlilik </w:t>
      </w:r>
      <w:proofErr w:type="spellStart"/>
      <w:r w:rsidRPr="00BF0B22">
        <w:rPr>
          <w:rFonts w:ascii="Times New Roman" w:eastAsia="Times New Roman" w:hAnsi="Times New Roman" w:cs="Times New Roman"/>
          <w:color w:val="auto"/>
          <w:lang w:bidi="ar-SA"/>
        </w:rPr>
        <w:t>ünvanı</w:t>
      </w:r>
      <w:proofErr w:type="spellEnd"/>
      <w:r w:rsidRPr="00BF0B22">
        <w:rPr>
          <w:rFonts w:ascii="Times New Roman" w:eastAsia="Times New Roman" w:hAnsi="Times New Roman" w:cs="Times New Roman"/>
          <w:color w:val="auto"/>
          <w:lang w:bidi="ar-SA"/>
        </w:rPr>
        <w:t xml:space="preserve"> almış olmak. </w:t>
      </w:r>
    </w:p>
    <w:p w14:paraId="0010E1B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Yükseköğretim Kurumları Yabancı Dil Sınavı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merkezî bir yabancı dil sınavından en az 65 puan veya eşdeğer bir puan almış olmak.</w:t>
      </w:r>
    </w:p>
    <w:p w14:paraId="22AF38A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(2) Tıp, Diş Hekimliği, Sağlık Bilimleri ve Spor Bilimleri Fakültelerinin, sağlıkla yakından ilgili yüksekokul ve meslek yüksekokullarının ilgili bölümlerinde doktor öğretim üyesi kadrosuna atanabilmek için;</w:t>
      </w:r>
    </w:p>
    <w:p w14:paraId="371CB04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SSCI, SCI veya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xml:space="preserve"> kapsamında taranan dergilerde en az 1 tane olmak üzere hakemli dergilerde en az 3 araştırma makalesi yayımlamış olmak,</w:t>
      </w:r>
    </w:p>
    <w:p w14:paraId="62A3DDA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Aşağıda yer alan şartlardan en az bir tanesini sağlamış olmak;</w:t>
      </w:r>
    </w:p>
    <w:p w14:paraId="437B102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1) Doktora veya uzmanlık sonrasında, kadro başvurusu yaptığı alanda veya görevlendirildiği bilim alanında en az </w:t>
      </w:r>
      <w:proofErr w:type="spellStart"/>
      <w:r w:rsidRPr="00BF0B22">
        <w:rPr>
          <w:rFonts w:ascii="Times New Roman" w:eastAsia="Times New Roman" w:hAnsi="Times New Roman" w:cs="Times New Roman"/>
          <w:color w:val="auto"/>
          <w:lang w:bidi="ar-SA"/>
        </w:rPr>
        <w:t>üc</w:t>
      </w:r>
      <w:proofErr w:type="spellEnd"/>
      <w:r w:rsidRPr="00BF0B22">
        <w:rPr>
          <w:rFonts w:ascii="Times New Roman" w:eastAsia="Times New Roman" w:hAnsi="Times New Roman" w:cs="Times New Roman"/>
          <w:color w:val="auto"/>
          <w:lang w:bidi="ar-SA"/>
        </w:rPr>
        <w:t>̧ ay süreyle yurt dışında bir yükseköğretim veya araştırma kurumunda araştırma yapmış olmak,</w:t>
      </w:r>
    </w:p>
    <w:p w14:paraId="63289D9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28334EE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En az %50’si A, C, F, H ve İ türü aktivitelerden olmak üzere bütün aktivitelerden toplam 150 puan almış olmak (Bu fıkranın (a) bendindeki yayınlar puanlamaya dâhil edilir),</w:t>
      </w:r>
    </w:p>
    <w:p w14:paraId="5366B69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5 olmak.</w:t>
      </w:r>
    </w:p>
    <w:p w14:paraId="2678251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(3) Fen, Mühendislik, Ziraat ile ilgili fakültelerin, yüksekokulların, meslek yüksekokullarının fen, mühendislik ve ziraat ile yakından ilgili bölümlerinde doktor öğretim üyesi kadrosuna atanabilmek için;</w:t>
      </w:r>
    </w:p>
    <w:p w14:paraId="6A3483F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SSCI, SCI veya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xml:space="preserve"> kapsamında taranan dergilerde en az 2 tane olmak üzere hakemli dergilerde en az 3 araştırma makalesi yayımlamış olmak,</w:t>
      </w:r>
    </w:p>
    <w:p w14:paraId="7BB801B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Aşağıda yer alan şartlardan en az bir tanesini sağlamış olmak;</w:t>
      </w:r>
    </w:p>
    <w:p w14:paraId="5D27630F"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Doktora sonrasında kadro başvurusu yaptığı alanda veya görevlendirildiği bilim alanında en az üç ay süre ile yurt dışında bir yükseköğretim veya araştırma kurumunda araştırma yapmış olmak,</w:t>
      </w:r>
    </w:p>
    <w:p w14:paraId="4B1027A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45CE903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En az %50’si A, C, F, H ve İ türü aktivitelerden olmak üzere bütün aktivitelerden toplam 180 puan almış olmak (Bu fıkranın (a) bendindeki yayınlar puanlamaya dâhil edilir.),</w:t>
      </w:r>
    </w:p>
    <w:p w14:paraId="207F06D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5 olmak.</w:t>
      </w:r>
    </w:p>
    <w:p w14:paraId="44371C4F"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(4) Güzel Sanatlar ve Mimarlık Fakültelerinde, yüksekokul ve meslek yüksekokullarının bu alanlar ile ilgili bölümlerinde doktor öğretim üyesi kadrosuna atanabilmek için aşağıda yer alan şartlardan en az birini sağlamış olmak;</w:t>
      </w:r>
    </w:p>
    <w:p w14:paraId="1145DC3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SSCI, SCI,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xml:space="preserve"> veya AHCI kapsamındaki dergilerde yayımlanmış en az 1 araştırma makalesi türünde yayın yapmış olmak,</w:t>
      </w:r>
    </w:p>
    <w:p w14:paraId="401EEC5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ESCI, SCOPUS veya diğer uluslararası indekslerde taranan dergilerde yayımlanmış, iki tanesinde başlıca yazar olmak üzere en az 4 araştırma makalesi türünde yayın yapmış olmak,</w:t>
      </w:r>
    </w:p>
    <w:p w14:paraId="7D5CEFA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c) Hakemli dergilerde yayımlanmış, en az üç tanesinde başlıca yazar olmak üzere en az 5 araştırma makalesi türünde yayın yapmış olmak,</w:t>
      </w:r>
    </w:p>
    <w:p w14:paraId="7163197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proofErr w:type="gramStart"/>
      <w:r w:rsidRPr="00BF0B22">
        <w:rPr>
          <w:rFonts w:ascii="Times New Roman" w:eastAsia="Times New Roman" w:hAnsi="Times New Roman" w:cs="Times New Roman"/>
          <w:color w:val="auto"/>
          <w:lang w:bidi="ar-SA"/>
        </w:rPr>
        <w:t>ç</w:t>
      </w:r>
      <w:proofErr w:type="gramEnd"/>
      <w:r w:rsidRPr="00BF0B22">
        <w:rPr>
          <w:rFonts w:ascii="Times New Roman" w:eastAsia="Times New Roman" w:hAnsi="Times New Roman" w:cs="Times New Roman"/>
          <w:color w:val="auto"/>
          <w:lang w:bidi="ar-SA"/>
        </w:rPr>
        <w:t>) En az %50’si A türü aktiviteden olmak üzere; A, B, C, F, H, İ ve L türü aktivitelerden toplam 150 puan almış olmak,</w:t>
      </w:r>
    </w:p>
    <w:p w14:paraId="01D583E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d)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3 olmak.</w:t>
      </w:r>
    </w:p>
    <w:p w14:paraId="77316D35"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(5) İktisadi ve İdari Bilimler, Edebiyat, Hukuk, İlahiyat, İletişim, Turizm, Sağlık Bilimleri ve Uygulamalı Bilimler Fakültelerinin, yüksekokulların ve meslek yüksekokullarının sosyal, beşerî ve idari bilimler ile ilgili bölümlerinde ve Eğitim Fakültesinin tüm bölümlerinde doktor öğretim üyesi kadrosuna atanabilmek için;</w:t>
      </w:r>
    </w:p>
    <w:p w14:paraId="3E3790F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En az bir tanesi SSCI, SCI,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AHCI, ESCI veya SCOPUS kapsamındaki dergilerde başlıca yazar olmak üzere, hakemli dergilerde en az 3 araştırma makalesi yayımlamış olmak,</w:t>
      </w:r>
    </w:p>
    <w:p w14:paraId="74C1A80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lastRenderedPageBreak/>
        <w:t>b) Aşağıda yer alan şartlardan en az bir tanesini sağlamış olmak;</w:t>
      </w:r>
    </w:p>
    <w:p w14:paraId="4456F86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1) Doktora sonrasında, kadro başvurusu yaptığı alanda veya görevlendirildiği bilim alanında en az </w:t>
      </w:r>
      <w:proofErr w:type="spellStart"/>
      <w:r w:rsidRPr="00BF0B22">
        <w:rPr>
          <w:rFonts w:ascii="Times New Roman" w:eastAsia="Times New Roman" w:hAnsi="Times New Roman" w:cs="Times New Roman"/>
          <w:color w:val="auto"/>
          <w:lang w:bidi="ar-SA"/>
        </w:rPr>
        <w:t>üc</w:t>
      </w:r>
      <w:proofErr w:type="spellEnd"/>
      <w:r w:rsidRPr="00BF0B22">
        <w:rPr>
          <w:rFonts w:ascii="Times New Roman" w:eastAsia="Times New Roman" w:hAnsi="Times New Roman" w:cs="Times New Roman"/>
          <w:color w:val="auto"/>
          <w:lang w:bidi="ar-SA"/>
        </w:rPr>
        <w:t>̧ ay süre ile yurt dışında bir yükseköğretim veya araştırma kurumunda araştırma yapmış olmak,</w:t>
      </w:r>
    </w:p>
    <w:p w14:paraId="5783FFD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En az %50’si A, C, F, H ve İ türü aktivitelerden olmak üzere bütün aktivitelerden toplam 150 puan almış olmak (Bu fıkranın (a) bendindeki yayınlar puanlamaya dâhil edilir.),</w:t>
      </w:r>
    </w:p>
    <w:p w14:paraId="7DFB1AC5"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3)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3 olmak.</w:t>
      </w:r>
    </w:p>
    <w:p w14:paraId="253EE9D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4) TÜBİTAK, AB veya diğer ulusal veya uluslararası kamu veya özel kurum veya kuruluşlar tarafından desteklenen en az dokuz ay süreli bir araştırma projesinde yürütücü veya araştırmacı olmak.</w:t>
      </w:r>
    </w:p>
    <w:p w14:paraId="799D6A5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Doktor öğretim üyesi olarak yeniden atanmak için aranacak şartlar </w:t>
      </w:r>
    </w:p>
    <w:p w14:paraId="270677C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7- </w:t>
      </w:r>
      <w:r w:rsidRPr="00BF0B22">
        <w:rPr>
          <w:rFonts w:ascii="Times New Roman" w:eastAsia="Times New Roman" w:hAnsi="Times New Roman" w:cs="Times New Roman"/>
          <w:color w:val="auto"/>
          <w:lang w:bidi="ar-SA"/>
        </w:rPr>
        <w:t>(1) Öğretim üyesi olarak bulunduğu kadroya yeniden atanmak için en az %50’si A, B, C, D, F, G, H, İ ve L türü aktivitelerden olmak üzere son atama tarihinden itibaren en az 200 puanı sağlayan öğretim üyesi dört yıl süreyle; 200 puanın en az %75’ini sağlayan öğretim üyesi üç yıl, 200 puanın en az %50’sini sağlayan öğretim üyesi iki yıl ve en az %25’ini sağlayan öğretim üyesi bir yıl süreyle atanır.</w:t>
      </w:r>
    </w:p>
    <w:p w14:paraId="3E2D1EA0" w14:textId="54AD51CA"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(2) </w:t>
      </w:r>
      <w:r w:rsidR="004337B0">
        <w:rPr>
          <w:rFonts w:ascii="Times New Roman" w:eastAsia="Times New Roman" w:hAnsi="Times New Roman" w:cs="Times New Roman"/>
          <w:color w:val="auto"/>
          <w:lang w:bidi="ar-SA"/>
        </w:rPr>
        <w:t xml:space="preserve">(Değişik: YÖK- 30.06.2025 tarihli ve </w:t>
      </w:r>
      <w:r w:rsidR="006D3AC2" w:rsidRPr="006D3AC2">
        <w:rPr>
          <w:rFonts w:ascii="Times New Roman" w:eastAsia="Times New Roman" w:hAnsi="Times New Roman" w:cs="Times New Roman"/>
          <w:color w:val="auto"/>
        </w:rPr>
        <w:t>E-82444403-299-41736</w:t>
      </w:r>
      <w:r w:rsidR="006D3AC2">
        <w:rPr>
          <w:rFonts w:ascii="Times New Roman" w:eastAsia="Times New Roman" w:hAnsi="Times New Roman" w:cs="Times New Roman"/>
          <w:color w:val="auto"/>
        </w:rPr>
        <w:t xml:space="preserve"> </w:t>
      </w:r>
      <w:r w:rsidR="004337B0">
        <w:rPr>
          <w:rFonts w:ascii="Times New Roman" w:eastAsia="Times New Roman" w:hAnsi="Times New Roman" w:cs="Times New Roman"/>
          <w:color w:val="auto"/>
          <w:lang w:bidi="ar-SA"/>
        </w:rPr>
        <w:t>sayılı yazı)</w:t>
      </w:r>
    </w:p>
    <w:p w14:paraId="63FCAF1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Doçent kadrolarına atanabilmek için aranacak asgari şartlar</w:t>
      </w:r>
    </w:p>
    <w:p w14:paraId="6FD63D2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8– (1) </w:t>
      </w:r>
      <w:r w:rsidRPr="00BF0B22">
        <w:rPr>
          <w:rFonts w:ascii="Times New Roman" w:eastAsia="Times New Roman" w:hAnsi="Times New Roman" w:cs="Times New Roman"/>
          <w:color w:val="auto"/>
          <w:lang w:bidi="ar-SA"/>
        </w:rPr>
        <w:t>Ortak şartlar;</w:t>
      </w:r>
    </w:p>
    <w:p w14:paraId="08F4F0A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a) Doçent </w:t>
      </w:r>
      <w:proofErr w:type="spellStart"/>
      <w:r w:rsidRPr="00BF0B22">
        <w:rPr>
          <w:rFonts w:ascii="Times New Roman" w:eastAsia="Times New Roman" w:hAnsi="Times New Roman" w:cs="Times New Roman"/>
          <w:color w:val="auto"/>
          <w:lang w:bidi="ar-SA"/>
        </w:rPr>
        <w:t>ünvanı</w:t>
      </w:r>
      <w:proofErr w:type="spellEnd"/>
      <w:r w:rsidRPr="00BF0B22">
        <w:rPr>
          <w:rFonts w:ascii="Times New Roman" w:eastAsia="Times New Roman" w:hAnsi="Times New Roman" w:cs="Times New Roman"/>
          <w:color w:val="auto"/>
          <w:lang w:bidi="ar-SA"/>
        </w:rPr>
        <w:t xml:space="preserve"> almış olmak,</w:t>
      </w:r>
    </w:p>
    <w:p w14:paraId="37C1680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merkezî bir yabancı dil sınavından en az 65 puan veya eşdeğeri bir puan almış olmak.</w:t>
      </w:r>
    </w:p>
    <w:p w14:paraId="11C085D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(2) Tıp, Diş Hekimliği, Sağlık Bilimleri ve Spor Bilimleri Fakültelerinin, sağlıkla yakından ilgili yüksekokul ve meslek yüksekokullarının ilgili bölümlerinde doçent kadrosuna atanabilmek için;</w:t>
      </w:r>
    </w:p>
    <w:p w14:paraId="21DB9D3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En az %50’si A, B, C, F, H ve İ türü aktivitelerden olmak üzere en az 240 puan almış olmak,</w:t>
      </w:r>
    </w:p>
    <w:p w14:paraId="012C0AF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Aşağıda yer alan şartlardan en az birini sağlamış olmak;</w:t>
      </w:r>
    </w:p>
    <w:p w14:paraId="11ADB5D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Doktora sonrasında kadro başvurusu yaptığı alanda veya görevlendirildiği bilim alanında en az üç ay süre ile yurt dışında bir yükseköğretim veya araştırma kurumunda araştırma yapmış olmak,</w:t>
      </w:r>
    </w:p>
    <w:p w14:paraId="5024F81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354E04D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Bu maddenin ikinci fıkrasının (a) bendinde belirtilen puana ilaveten A, B, C, F, H ve İ türü aktivitelerden olmak üzere en az 120 puan daha almış olmak,</w:t>
      </w:r>
    </w:p>
    <w:p w14:paraId="0D1CD87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10 olmak.</w:t>
      </w:r>
    </w:p>
    <w:p w14:paraId="26A8383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(3) Fen, Mühendislik, Ziraat ile ilgili fakültelerin, yüksekokulların, meslek yüksekokullarının fen, mühendislik ve ziraat ile yakından ilgili bölümlerinde doçent kadrosuna atanabilmek için;</w:t>
      </w:r>
    </w:p>
    <w:p w14:paraId="1E80CB81"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En az %50’si A, B, C, F, H ve İ türü aktivitelerden olmak üzere en az 360 puan almış olmak,</w:t>
      </w:r>
    </w:p>
    <w:p w14:paraId="4E0BD89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Aşağıda şartlardan en az birini sağlamış olmak;</w:t>
      </w:r>
    </w:p>
    <w:p w14:paraId="3780488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Doktora sonrasında kadro başvurusu yaptığı alanda veya görevlendirildiği bilim alanında en az üç ay süre ile yurt dışında bir yükseköğretim veya araştırma kurumunda araştırma yapmış olmak,</w:t>
      </w:r>
    </w:p>
    <w:p w14:paraId="4F6B6E0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676926EF"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Bu maddenin üçüncü fıkrasının (a) bendinde belirtilen puana ilaveten A, B, C, F, H ve İ türü aktivitelerden olmak üzere en az 120 puan daha almış olmak,</w:t>
      </w:r>
    </w:p>
    <w:p w14:paraId="48078C9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10 olmak.</w:t>
      </w:r>
    </w:p>
    <w:p w14:paraId="64A9810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(4) Güzel Sanatlar ve Mimarlık Fakültelerinde, yüksekokul ve meslek yüksekokullarının bu alanlar ile ilgili bölümlerinde doçent kadrosuna atanabilmek için;</w:t>
      </w:r>
    </w:p>
    <w:p w14:paraId="55C7D34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En az %50’si A, B, C, F, H, İ ve L türü aktivitelerden olmak üzere en az 240 puan almış olmak,</w:t>
      </w:r>
    </w:p>
    <w:p w14:paraId="6E00BCD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Aşağıda yer alan şartlardan en az birini sağlamış olmak;</w:t>
      </w:r>
    </w:p>
    <w:p w14:paraId="2D59FFA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Doktora sonrasında kadro başvurusu yaptığı alanda veya görevlendirildiği bilim alanında en az üç ay süre ile yurt dışında bir yükseköğretim veya araştırma kurumunda araştırma yapmış olmak,</w:t>
      </w:r>
    </w:p>
    <w:p w14:paraId="70B1079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527C79C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lastRenderedPageBreak/>
        <w:t>3) Bu maddenin dördüncü fıkrasının (a) bendinde belirtilen puana ilaveten A, B, C, F, H, İ ve L türü aktivitelerden olmak üzere en az 120 puan daha almış olmak,</w:t>
      </w:r>
    </w:p>
    <w:p w14:paraId="0C59A0C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5 olmak.</w:t>
      </w:r>
    </w:p>
    <w:p w14:paraId="657A2DC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(5) İktisadi ve İdari Bilimler, Edebiyat, Hukuk, İlahiyat, İletişim, Turizm Fakültelerinin, Sağlık Bilimleri ve Uygulamalı Bilimler Fakültelerinin, yüksekokulların ve meslek yüksekokullarının sosyal, beşerî ve idari bilimler ile ilgili bölümlerinde ve Eğitim Fakültesinin tüm bölümlerinde doçent kadrosuna atanabilmek için;</w:t>
      </w:r>
    </w:p>
    <w:p w14:paraId="1B3A7D8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En az %50’si A, B, C, F, H ve İ türü aktivitelerden olmak üzere en az 240 puan almış olmak,</w:t>
      </w:r>
    </w:p>
    <w:p w14:paraId="2DEDE51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Aşağıda yer alan şartlardan en az birini sağlamış olmak;</w:t>
      </w:r>
    </w:p>
    <w:p w14:paraId="1A7B007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Doktora sonrasında kadro başvurusu yaptığı alanda veya görevlendirildiği bilim alanında en az üç ay süre ile yurt dışında bir yükseköğretim veya araştırma kurumunda araştırma yapmış olmak,</w:t>
      </w:r>
    </w:p>
    <w:p w14:paraId="7BCDD641"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22A1739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Bu maddenin beşinci fıkrasının (a) bendinde belirtilen puana ilaveten A, B, C, F, H ve İ türü aktivitelerden olmak üzere en az 120 puan daha almış olmak,</w:t>
      </w:r>
    </w:p>
    <w:p w14:paraId="26DBA0E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5 olmak.</w:t>
      </w:r>
    </w:p>
    <w:p w14:paraId="52B870D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Profesör kadrosuna atanabilmek için aranacak asgari şartlar</w:t>
      </w:r>
    </w:p>
    <w:p w14:paraId="08CEE24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9– (1) </w:t>
      </w:r>
      <w:r w:rsidRPr="00BF0B22">
        <w:rPr>
          <w:rFonts w:ascii="Times New Roman" w:eastAsia="Times New Roman" w:hAnsi="Times New Roman" w:cs="Times New Roman"/>
          <w:color w:val="auto"/>
          <w:lang w:bidi="ar-SA"/>
        </w:rPr>
        <w:t>Ortak şartlar;</w:t>
      </w:r>
    </w:p>
    <w:p w14:paraId="03CB40F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merkezî bir yabancı dil sınavından en az 65 puan veya eşdeğeri bir puan almış olmak,</w:t>
      </w:r>
    </w:p>
    <w:p w14:paraId="2787292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b) 2547 sayılı Yükseköğretim Kanunu’nun </w:t>
      </w:r>
      <w:proofErr w:type="gramStart"/>
      <w:r w:rsidRPr="00BF0B22">
        <w:rPr>
          <w:rFonts w:ascii="Times New Roman" w:eastAsia="Times New Roman" w:hAnsi="Times New Roman" w:cs="Times New Roman"/>
          <w:color w:val="auto"/>
          <w:lang w:bidi="ar-SA"/>
        </w:rPr>
        <w:t xml:space="preserve">26 </w:t>
      </w:r>
      <w:proofErr w:type="spellStart"/>
      <w:r w:rsidRPr="00BF0B22">
        <w:rPr>
          <w:rFonts w:ascii="Times New Roman" w:eastAsia="Times New Roman" w:hAnsi="Times New Roman" w:cs="Times New Roman"/>
          <w:color w:val="auto"/>
          <w:lang w:bidi="ar-SA"/>
        </w:rPr>
        <w:t>ncı</w:t>
      </w:r>
      <w:proofErr w:type="spellEnd"/>
      <w:proofErr w:type="gramEnd"/>
      <w:r w:rsidRPr="00BF0B22">
        <w:rPr>
          <w:rFonts w:ascii="Times New Roman" w:eastAsia="Times New Roman" w:hAnsi="Times New Roman" w:cs="Times New Roman"/>
          <w:color w:val="auto"/>
          <w:lang w:bidi="ar-SA"/>
        </w:rPr>
        <w:t xml:space="preserve"> maddesi (a) fıkrası </w:t>
      </w:r>
      <w:proofErr w:type="gramStart"/>
      <w:r w:rsidRPr="00BF0B22">
        <w:rPr>
          <w:rFonts w:ascii="Times New Roman" w:eastAsia="Times New Roman" w:hAnsi="Times New Roman" w:cs="Times New Roman"/>
          <w:color w:val="auto"/>
          <w:lang w:bidi="ar-SA"/>
        </w:rPr>
        <w:t xml:space="preserve">2 </w:t>
      </w:r>
      <w:proofErr w:type="spellStart"/>
      <w:r w:rsidRPr="00BF0B22">
        <w:rPr>
          <w:rFonts w:ascii="Times New Roman" w:eastAsia="Times New Roman" w:hAnsi="Times New Roman" w:cs="Times New Roman"/>
          <w:color w:val="auto"/>
          <w:lang w:bidi="ar-SA"/>
        </w:rPr>
        <w:t>nci</w:t>
      </w:r>
      <w:proofErr w:type="spellEnd"/>
      <w:proofErr w:type="gramEnd"/>
      <w:r w:rsidRPr="00BF0B22">
        <w:rPr>
          <w:rFonts w:ascii="Times New Roman" w:eastAsia="Times New Roman" w:hAnsi="Times New Roman" w:cs="Times New Roman"/>
          <w:color w:val="auto"/>
          <w:lang w:bidi="ar-SA"/>
        </w:rPr>
        <w:t xml:space="preserve"> bendi gereğince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sonraki döneme ait yayınlarından birini başlıca araştırma eseri olarak sunmak,</w:t>
      </w:r>
    </w:p>
    <w:p w14:paraId="0742A193"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c)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en az iki yıl süreyle üniversitelerde veya alanı ile ilgili bilimsel bir araştırma kuruluşunda fiilen çalışmış olmak.</w:t>
      </w:r>
    </w:p>
    <w:p w14:paraId="223D472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(2) Tıp, Diş Hekimliği, Sağlık Bilimleri ve Spor Bilimleri Fakültelerinin, sağlıkla yakından ilgili yüksekokulları ve meslek yüksekokullarının ilgili bölümlerinde profesör kadrosuna atanabilmek için;</w:t>
      </w:r>
    </w:p>
    <w:p w14:paraId="23DFEA0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a)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en az %50’si A, B, C, F, H ve İ türü aktivitelerden olmak üzere en az 420 puan almış olmak,</w:t>
      </w:r>
    </w:p>
    <w:p w14:paraId="6021EB3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b)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aşağıda yer alan şartlardan en az birini sağlamış olmak;</w:t>
      </w:r>
    </w:p>
    <w:p w14:paraId="104A045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TÜBİTAK, AB veya diğer ulusal veya uluslararası kamu veya özel kurum veya kuruluşlar tarafından desteklenen en az dokuz ay süreli bir araştırma projesinde yürütücü veya araştırmacı olmak,</w:t>
      </w:r>
    </w:p>
    <w:p w14:paraId="029613A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Q1 veya Q2 çeyreklik dilimdeki dergilerde yayımlanan en az 1 makalede yazar olmak veya Q3 çeyreklik dilimdeki dergilerde yayımlanan en az 2 makalede yazar olmak,</w:t>
      </w:r>
    </w:p>
    <w:p w14:paraId="527D3D3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Kadro başvurusu yaptığı alanda veya görevlendirildiği bilim alanında en az üç ay süre ile yurt dışında bir yükseköğretim veya araştırma kurumunda araştırma yapmış olmak,</w:t>
      </w:r>
    </w:p>
    <w:p w14:paraId="29A26CB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4) Bu maddenin ikinci fıkrasının (a) bendinde belirtilen puana ilaveten A, B, C, F, H ve İ türü aktivitelerden olmak üzere en az 120 puan daha almış olmak,</w:t>
      </w:r>
    </w:p>
    <w:p w14:paraId="5732152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5)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15 olmak.</w:t>
      </w:r>
    </w:p>
    <w:p w14:paraId="376357F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(3) Fen, Mühendislik, Ziraat ile ilgili fakültelerin, yüksekokulların, meslek yüksekokullarının fen, mühendislik ve ziraat ile yakından ilgili bölümlerinde profesör kadrosuna atanabilmek için;</w:t>
      </w:r>
    </w:p>
    <w:p w14:paraId="793322F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a)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en az %50’si A, B, C, F, H ve İ türü aktivitelerden olmak üzere en az 420 puan almış olmak,</w:t>
      </w:r>
    </w:p>
    <w:p w14:paraId="39D0E4A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b)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Q1 çeyreklik dilimdeki dergide yayımlanan en az 1 makalede veya Q2 çeyreklik dilimdeki dergide yayımlanan en az 2 makalede veya Q3 çeyreklik dilimdeki dergilerde yayımlanan en az 3 makalede yazar olmak (Bu bent kapsamındaki yayınlar, bu fıkranın (a) bendindeki puanlamaya dâhil edilir.),</w:t>
      </w:r>
    </w:p>
    <w:p w14:paraId="1DDF9CE1"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c)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aşağıda yer alan şartlardan en az birini sağlamış olmak;</w:t>
      </w:r>
    </w:p>
    <w:p w14:paraId="2692138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TÜBİTAK, AB veya diğer ulusal veya uluslararası kamu veya özel kurum veya kuruluşlar tarafından desteklenen en az dokuz ay süreli bir araştırma projesinde yürütücü veya araştırmacı olmak,</w:t>
      </w:r>
    </w:p>
    <w:p w14:paraId="4D0490F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lastRenderedPageBreak/>
        <w:t>2) Kadro başvurusu yaptığı alanda veya görevlendirildiği bilim alanında en az üç ay süre ile yurt dışında bir yükseköğretim veya araştırma kurumunda araştırma yapmış olmak,</w:t>
      </w:r>
    </w:p>
    <w:p w14:paraId="433B1D6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Bu maddenin üçüncü fıkrasının (a) bendinde belirtilen puana ilaveten A, B, C, F, H ve İ türü aktivitelerden olmak üzere en az 180 puan daha almış olmak,</w:t>
      </w:r>
    </w:p>
    <w:p w14:paraId="4DE44DBD"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15 olmak.</w:t>
      </w:r>
    </w:p>
    <w:p w14:paraId="4A872A85"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(4) Güzel Sanatlar ve Mimarlık Fakültelerinde, yüksekokul ve meslek yüksekokullarının bu alanlar ile ilgili bölümlerinde profesör kadrosuna atanabilmek için;</w:t>
      </w:r>
    </w:p>
    <w:p w14:paraId="3E77088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
          <w:color w:val="auto"/>
          <w:lang w:bidi="ar-SA"/>
        </w:rPr>
      </w:pPr>
      <w:r w:rsidRPr="00BF0B22">
        <w:rPr>
          <w:rFonts w:ascii="Times New Roman" w:eastAsia="Times New Roman" w:hAnsi="Times New Roman" w:cs="Times New Roman"/>
          <w:color w:val="auto"/>
          <w:lang w:bidi="ar-SA"/>
        </w:rPr>
        <w:t xml:space="preserve">a)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en az %50’si A, B, C, F, H, İ ve L türü aktivitelerden olmak üzere en az 420 puan almış olmak,</w:t>
      </w:r>
    </w:p>
    <w:p w14:paraId="778E350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b)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aşağıda yer alan şartlardan en az birini sağlamış olmak;</w:t>
      </w:r>
    </w:p>
    <w:p w14:paraId="2595F4B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Kadro başvurusu yaptığı alanda veya görevlendirildiği bilim alanında en az üç ay süre ile yurt dışında bir yükseköğretim veya araştırma kurumunda araştırma yapmış olmak,</w:t>
      </w:r>
    </w:p>
    <w:p w14:paraId="04D8CA0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0BCA0F1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Tek yazarlı ulusal/uluslararası nitelikte bir bilimsel kitap yayımlamış olmak,</w:t>
      </w:r>
    </w:p>
    <w:p w14:paraId="61B265FC"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4) Ulusal/uluslararası nitelikte en az 3 kişisel sergi düzenlemiş olmak,</w:t>
      </w:r>
    </w:p>
    <w:p w14:paraId="13FF52F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5) Bu maddenin dördüncü fıkrasının (a) bendinde belirtilen puana ilaveten A, B, C, F, H, İ ve L türü aktivitelerden olmak üzere en az 120 puan daha almış olmak,</w:t>
      </w:r>
    </w:p>
    <w:p w14:paraId="451E55BF"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6)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7 olmak.</w:t>
      </w:r>
    </w:p>
    <w:p w14:paraId="37CC6AF0"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(5) İktisadi ve İdari Bilimler, Edebiyat, Hukuk, İlahiyat, İletişim, Turizm Fakültelerinin, Sağlık Bilimleri ve Uygulamalı Bilimler Fakültelerinin, yüksekokulların ve meslek yüksekokullarının sosyal, beşerî ve idari bilimler ile ilgili bölümlerinde ve Eğitim Fakültesinin tüm bölümlerinde profesör kadrosuna atanabilmek için;</w:t>
      </w:r>
    </w:p>
    <w:p w14:paraId="382F37E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 a)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en az %50’si A, B, C, F, H, İ ve L türü aktivitelerden olmak üzere en az 420 puan almış olmak,</w:t>
      </w:r>
    </w:p>
    <w:p w14:paraId="06807409"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b)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en az bir tanesi SSCI, SCI,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AHCI, ESCI veya SCOPUS kapsamındaki dergilerde başlıca yazar olmak üzere, hakemli dergilerde en az 3 araştırma makalesi yayımlamış olmak (Bu bent kapsamındaki yayınlar, bu fıkranın (a) bendindeki puanlamaya dâhil edilir.),</w:t>
      </w:r>
    </w:p>
    <w:p w14:paraId="08F02BF4"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c) Doçent </w:t>
      </w:r>
      <w:proofErr w:type="spellStart"/>
      <w:r w:rsidRPr="00BF0B22">
        <w:rPr>
          <w:rFonts w:ascii="Times New Roman" w:eastAsia="Times New Roman" w:hAnsi="Times New Roman" w:cs="Times New Roman"/>
          <w:color w:val="auto"/>
          <w:lang w:bidi="ar-SA"/>
        </w:rPr>
        <w:t>ünvanını</w:t>
      </w:r>
      <w:proofErr w:type="spellEnd"/>
      <w:r w:rsidRPr="00BF0B22">
        <w:rPr>
          <w:rFonts w:ascii="Times New Roman" w:eastAsia="Times New Roman" w:hAnsi="Times New Roman" w:cs="Times New Roman"/>
          <w:color w:val="auto"/>
          <w:lang w:bidi="ar-SA"/>
        </w:rPr>
        <w:t xml:space="preserve"> aldıktan sonra aşağıda yer alan şartlardan en az birini sağlamış olmak;</w:t>
      </w:r>
    </w:p>
    <w:p w14:paraId="00D2E95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1) Kadro başvurusu yaptığı alanda veya görevlendirildiği bilim alanında en az üç ay süre ile yurt dışında bir yükseköğretim veya araştırma kurumunda araştırma yapmış olmak,</w:t>
      </w:r>
    </w:p>
    <w:p w14:paraId="364E5CD6"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2) TÜBİTAK, AB veya diğer ulusal veya uluslararası kamu veya özel kurum veya kuruluşlar tarafından desteklenen en az dokuz ay süreli bir araştırma projesinde yürütücü veya araştırmacı olmak,</w:t>
      </w:r>
    </w:p>
    <w:p w14:paraId="774C5A5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3) Bu maddenin beşinci fıkrasının (a) bendinde belirtilen puana ilaveten A, B, C, F, H ve İ türü aktivitelerden olmak üzere en az 120 puan daha almış olmak,</w:t>
      </w:r>
    </w:p>
    <w:p w14:paraId="4733277B"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4) Web of </w:t>
      </w:r>
      <w:proofErr w:type="spellStart"/>
      <w:r w:rsidRPr="00BF0B22">
        <w:rPr>
          <w:rFonts w:ascii="Times New Roman" w:eastAsia="Times New Roman" w:hAnsi="Times New Roman" w:cs="Times New Roman"/>
          <w:color w:val="auto"/>
          <w:lang w:bidi="ar-SA"/>
        </w:rPr>
        <w:t>Science</w:t>
      </w:r>
      <w:proofErr w:type="spellEnd"/>
      <w:r w:rsidRPr="00BF0B22">
        <w:rPr>
          <w:rFonts w:ascii="Times New Roman" w:eastAsia="Times New Roman" w:hAnsi="Times New Roman" w:cs="Times New Roman"/>
          <w:color w:val="auto"/>
          <w:lang w:bidi="ar-SA"/>
        </w:rPr>
        <w:t xml:space="preserve"> (</w:t>
      </w:r>
      <w:proofErr w:type="spellStart"/>
      <w:r w:rsidRPr="00BF0B22">
        <w:rPr>
          <w:rFonts w:ascii="Times New Roman" w:eastAsia="Times New Roman" w:hAnsi="Times New Roman" w:cs="Times New Roman"/>
          <w:color w:val="auto"/>
          <w:lang w:bidi="ar-SA"/>
        </w:rPr>
        <w:t>WoS</w:t>
      </w:r>
      <w:proofErr w:type="spellEnd"/>
      <w:r w:rsidRPr="00BF0B22">
        <w:rPr>
          <w:rFonts w:ascii="Times New Roman" w:eastAsia="Times New Roman" w:hAnsi="Times New Roman" w:cs="Times New Roman"/>
          <w:color w:val="auto"/>
          <w:lang w:bidi="ar-SA"/>
        </w:rPr>
        <w:t>) verilerine göre h-indeksi en az 7 olmak.</w:t>
      </w:r>
    </w:p>
    <w:p w14:paraId="107E6C08"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 xml:space="preserve">MADDE 10– </w:t>
      </w:r>
      <w:r w:rsidRPr="00BF0B22">
        <w:rPr>
          <w:rFonts w:ascii="Times New Roman" w:eastAsia="Times New Roman" w:hAnsi="Times New Roman" w:cs="Times New Roman"/>
          <w:color w:val="auto"/>
          <w:lang w:bidi="ar-SA"/>
        </w:rPr>
        <w:t xml:space="preserve">(1) Bu Yönergenin </w:t>
      </w:r>
      <w:proofErr w:type="gramStart"/>
      <w:r w:rsidRPr="00BF0B22">
        <w:rPr>
          <w:rFonts w:ascii="Times New Roman" w:eastAsia="Times New Roman" w:hAnsi="Times New Roman" w:cs="Times New Roman"/>
          <w:color w:val="auto"/>
          <w:lang w:bidi="ar-SA"/>
        </w:rPr>
        <w:t xml:space="preserve">6 </w:t>
      </w:r>
      <w:proofErr w:type="spellStart"/>
      <w:r w:rsidRPr="00BF0B22">
        <w:rPr>
          <w:rFonts w:ascii="Times New Roman" w:eastAsia="Times New Roman" w:hAnsi="Times New Roman" w:cs="Times New Roman"/>
          <w:color w:val="auto"/>
          <w:lang w:bidi="ar-SA"/>
        </w:rPr>
        <w:t>ncı</w:t>
      </w:r>
      <w:proofErr w:type="spellEnd"/>
      <w:proofErr w:type="gramEnd"/>
      <w:r w:rsidRPr="00BF0B22">
        <w:rPr>
          <w:rFonts w:ascii="Times New Roman" w:eastAsia="Times New Roman" w:hAnsi="Times New Roman" w:cs="Times New Roman"/>
          <w:color w:val="auto"/>
          <w:lang w:bidi="ar-SA"/>
        </w:rPr>
        <w:t xml:space="preserve"> maddesinin 1 inci fıkrasının b bendi, 8 inci maddesinin 1</w:t>
      </w:r>
      <w:r w:rsidRPr="00BF0B22">
        <w:rPr>
          <w:rFonts w:ascii="Times New Roman" w:eastAsia="Times New Roman" w:hAnsi="Times New Roman" w:cs="Times New Roman"/>
          <w:strike/>
          <w:color w:val="auto"/>
          <w:lang w:bidi="ar-SA"/>
        </w:rPr>
        <w:t xml:space="preserve"> </w:t>
      </w:r>
      <w:r w:rsidRPr="00BF0B22">
        <w:rPr>
          <w:rFonts w:ascii="Times New Roman" w:eastAsia="Times New Roman" w:hAnsi="Times New Roman" w:cs="Times New Roman"/>
          <w:color w:val="auto"/>
          <w:lang w:bidi="ar-SA"/>
        </w:rPr>
        <w:t>inci fıkrasının b bendi ve 9 uncu maddesinin 1 inci fıkrasının a bendi kapsamında istenen dil puanı, aşağıdaki faaliyetlerden birini gerçekleştiren öğretim elemanları için en az 60 olarak uygulanır. Bu kapsamda beyan edilen faaliyetler atama şartlarını yerine getirmede veya puanlamada mükerrer olarak kullanılamaz.</w:t>
      </w:r>
    </w:p>
    <w:p w14:paraId="5D033A48" w14:textId="77777777" w:rsidR="00BF0B22" w:rsidRPr="00BF0B22" w:rsidRDefault="00BF0B22" w:rsidP="00BF0B22">
      <w:pPr>
        <w:widowControl/>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a) TÜBİTAK tarafından desteklenen 1001, 1003, 1004, 1005, 1007, 3001, 3005 ve 3501 kodlu projelerde yürütücü olmak, TÜBİTAK-TEYDEB tarafından desteklenen projelerde, Üniversitenin yürütücü kuruluş olduğu projelerde yürütücü olmak veya sanayinin yürütücü olduğu projelerde danışman olmak, Avrupa Birliği tarafından desteklenen AR-GE projelerinde yürütücü veya araştırmacı olarak yer almak. </w:t>
      </w:r>
    </w:p>
    <w:p w14:paraId="5FDFD204" w14:textId="77777777" w:rsidR="00BF0B22" w:rsidRPr="00BF0B22" w:rsidRDefault="00BF0B22" w:rsidP="00BF0B22">
      <w:pPr>
        <w:widowControl/>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b) SSCI, SCI,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xml:space="preserve"> veya AHCI kapsamındaki indekslerde taranan dergilerin etki faktörüne göre gruplandırılan Q1 çeyreklik dilimde yer alan makalelerde birinci yazar, iletişim yazarı veya öğrencisiyle birlikte danışmanı olduğu lisansüstü tez çalışmasından üretilen makalelerde yazar olarak yer almak.</w:t>
      </w:r>
    </w:p>
    <w:p w14:paraId="2888D8F1" w14:textId="77777777" w:rsidR="00BF0B22" w:rsidRPr="00BF0B22" w:rsidRDefault="00BF0B22" w:rsidP="00BF0B22">
      <w:pPr>
        <w:widowControl/>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lastRenderedPageBreak/>
        <w:t>c) Sosyal, beşerî, idari ve eğitim bilimlerine ait alanlarda SSCI, SCI, SCI-</w:t>
      </w:r>
      <w:proofErr w:type="spellStart"/>
      <w:r w:rsidRPr="00BF0B22">
        <w:rPr>
          <w:rFonts w:ascii="Times New Roman" w:eastAsia="Times New Roman" w:hAnsi="Times New Roman" w:cs="Times New Roman"/>
          <w:color w:val="auto"/>
          <w:lang w:bidi="ar-SA"/>
        </w:rPr>
        <w:t>Expanded</w:t>
      </w:r>
      <w:proofErr w:type="spellEnd"/>
      <w:r w:rsidRPr="00BF0B22">
        <w:rPr>
          <w:rFonts w:ascii="Times New Roman" w:eastAsia="Times New Roman" w:hAnsi="Times New Roman" w:cs="Times New Roman"/>
          <w:color w:val="auto"/>
          <w:lang w:bidi="ar-SA"/>
        </w:rPr>
        <w:t>, AHCI, ESCI veya SCOPUS kapsamındaki indekslerde taranan dergilerde birinci yazar, iletişim yazarı veya öğrencisiyle birlikte danışmanı olduğu lisansüstü tez çalışmasından üretilen makalelerde yazar olarak yer almak.</w:t>
      </w:r>
    </w:p>
    <w:p w14:paraId="24F76833" w14:textId="77777777" w:rsidR="00BF0B22" w:rsidRPr="00BF0B22" w:rsidRDefault="00BF0B22" w:rsidP="00BF0B22">
      <w:pPr>
        <w:widowControl/>
        <w:spacing w:after="200"/>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d) Teknoparklarda şirket kurmak veya şirket ortağı olmak.</w:t>
      </w:r>
    </w:p>
    <w:p w14:paraId="42652D6A" w14:textId="77777777" w:rsidR="00BF0B22" w:rsidRPr="00BF0B22" w:rsidRDefault="00BF0B22" w:rsidP="00BF0B22">
      <w:pPr>
        <w:widowControl/>
        <w:shd w:val="clear" w:color="auto" w:fill="FFFFFF"/>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DÖRDÜNCÜ BÖLÜM</w:t>
      </w:r>
    </w:p>
    <w:p w14:paraId="3E8C20E3" w14:textId="77777777" w:rsidR="00BF0B22" w:rsidRPr="00BF0B22" w:rsidRDefault="00BF0B22" w:rsidP="00BF0B22">
      <w:pPr>
        <w:widowControl/>
        <w:shd w:val="clear" w:color="auto" w:fill="FFFFFF"/>
        <w:spacing w:after="200"/>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Öğretim Üyeliği Kadrolarına Yükseltilme ve Atanmalarda Dikkate Alınacak Değerlendirme ve Puanlama Sistemi</w:t>
      </w:r>
    </w:p>
    <w:p w14:paraId="20D6751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Puanlama</w:t>
      </w:r>
    </w:p>
    <w:p w14:paraId="5E56B7EA"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MADDE 11-</w:t>
      </w:r>
      <w:r w:rsidRPr="00BF0B22">
        <w:rPr>
          <w:rFonts w:ascii="Times New Roman" w:eastAsia="Times New Roman" w:hAnsi="Times New Roman" w:cs="Times New Roman"/>
          <w:color w:val="auto"/>
          <w:lang w:bidi="ar-SA"/>
        </w:rPr>
        <w:t> (1) Öğretim üyelerini akademik kadrolara atama işlemleri 2547 sayılı Yükseköğretim Kanunun ve Öğretim Üyeliğine Yükseltilme ve Atanma Yönetmeliği’nin ilgili maddelerinde tanımlanmıştır. Bu Yönerge ile yasa ve yönetmelik gereklerine ek olarak Üniversite tarafından aranan koşullar ve yapılan işlemler belirtilmiştir.</w:t>
      </w:r>
    </w:p>
    <w:p w14:paraId="3FDA6D91"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Aday başvurusunda hangi eserine atıf yapıldığını ve atıf yapan eseri puanlama cetvelinde belirtmelidir.  </w:t>
      </w:r>
    </w:p>
    <w:p w14:paraId="39AA1A2F"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w:t>
      </w:r>
    </w:p>
    <w:p w14:paraId="4DBB53FE"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
          <w:color w:val="auto"/>
          <w:lang w:bidi="ar-SA"/>
        </w:rPr>
      </w:pPr>
      <w:r w:rsidRPr="00BF0B22">
        <w:rPr>
          <w:rFonts w:ascii="Times New Roman" w:eastAsia="Times New Roman" w:hAnsi="Times New Roman" w:cs="Times New Roman"/>
          <w:b/>
          <w:color w:val="auto"/>
          <w:lang w:bidi="ar-SA"/>
        </w:rPr>
        <w:t>AKADEMİK ETKİNLİKLER VE PUANLAR LİSTESİ (A)</w:t>
      </w:r>
    </w:p>
    <w:tbl>
      <w:tblPr>
        <w:tblStyle w:val="TabloKlavuzu11"/>
        <w:tblW w:w="5000" w:type="pct"/>
        <w:tblCellMar>
          <w:left w:w="0" w:type="dxa"/>
          <w:right w:w="28" w:type="dxa"/>
        </w:tblCellMar>
        <w:tblLook w:val="04A0" w:firstRow="1" w:lastRow="0" w:firstColumn="1" w:lastColumn="0" w:noHBand="0" w:noVBand="1"/>
      </w:tblPr>
      <w:tblGrid>
        <w:gridCol w:w="1111"/>
        <w:gridCol w:w="8166"/>
        <w:gridCol w:w="920"/>
      </w:tblGrid>
      <w:tr w:rsidR="00BF0B22" w:rsidRPr="00BF0B22" w14:paraId="50FA8643" w14:textId="77777777" w:rsidTr="001D0263">
        <w:trPr>
          <w:trHeight w:val="567"/>
        </w:trPr>
        <w:tc>
          <w:tcPr>
            <w:tcW w:w="4549" w:type="pct"/>
            <w:gridSpan w:val="2"/>
            <w:vAlign w:val="center"/>
          </w:tcPr>
          <w:p w14:paraId="269205BA" w14:textId="77777777" w:rsidR="00BF0B22" w:rsidRPr="00BF0B22" w:rsidRDefault="00BF0B22" w:rsidP="00BF0B22">
            <w:pPr>
              <w:jc w:val="both"/>
              <w:rPr>
                <w:rFonts w:ascii="Times New Roman" w:hAnsi="Times New Roman"/>
                <w:color w:val="auto"/>
              </w:rPr>
            </w:pPr>
            <w:r w:rsidRPr="00BF0B22">
              <w:rPr>
                <w:rFonts w:ascii="Times New Roman" w:eastAsia="Times New Roman" w:hAnsi="Times New Roman"/>
                <w:b/>
                <w:color w:val="auto"/>
              </w:rPr>
              <w:t>A. Makaleler</w:t>
            </w:r>
          </w:p>
        </w:tc>
        <w:tc>
          <w:tcPr>
            <w:tcW w:w="451" w:type="pct"/>
            <w:vAlign w:val="center"/>
          </w:tcPr>
          <w:p w14:paraId="4AF26ADD" w14:textId="77777777" w:rsidR="00BF0B22" w:rsidRPr="00BF0B22" w:rsidRDefault="00BF0B22" w:rsidP="00BF0B22">
            <w:pPr>
              <w:jc w:val="center"/>
              <w:rPr>
                <w:rFonts w:ascii="Times New Roman" w:hAnsi="Times New Roman"/>
                <w:color w:val="auto"/>
              </w:rPr>
            </w:pPr>
            <w:r w:rsidRPr="00BF0B22">
              <w:rPr>
                <w:rFonts w:ascii="Times New Roman" w:eastAsia="Times New Roman" w:hAnsi="Times New Roman"/>
                <w:b/>
                <w:color w:val="auto"/>
              </w:rPr>
              <w:t>Puanı</w:t>
            </w:r>
          </w:p>
        </w:tc>
      </w:tr>
      <w:tr w:rsidR="00BF0B22" w:rsidRPr="00BF0B22" w14:paraId="09BD2C9B" w14:textId="77777777" w:rsidTr="001D0263">
        <w:trPr>
          <w:trHeight w:val="567"/>
        </w:trPr>
        <w:tc>
          <w:tcPr>
            <w:tcW w:w="545" w:type="pct"/>
            <w:vAlign w:val="center"/>
          </w:tcPr>
          <w:p w14:paraId="35FD9A59" w14:textId="77777777" w:rsidR="00BF0B22" w:rsidRPr="00BF0B22" w:rsidRDefault="00BF0B22" w:rsidP="00BF0B22">
            <w:pPr>
              <w:jc w:val="center"/>
              <w:rPr>
                <w:rFonts w:ascii="Times New Roman" w:hAnsi="Times New Roman"/>
                <w:color w:val="auto"/>
              </w:rPr>
            </w:pPr>
            <w:r w:rsidRPr="00BF0B22">
              <w:rPr>
                <w:rFonts w:ascii="Times New Roman" w:eastAsia="Times New Roman" w:hAnsi="Times New Roman"/>
                <w:color w:val="auto"/>
              </w:rPr>
              <w:t>A-1</w:t>
            </w:r>
          </w:p>
        </w:tc>
        <w:tc>
          <w:tcPr>
            <w:tcW w:w="4004" w:type="pct"/>
            <w:vAlign w:val="center"/>
          </w:tcPr>
          <w:p w14:paraId="5D171249" w14:textId="77777777" w:rsidR="00BF0B22" w:rsidRPr="00BF0B22" w:rsidRDefault="00BF0B22" w:rsidP="00BF0B22">
            <w:pPr>
              <w:jc w:val="both"/>
              <w:rPr>
                <w:rFonts w:ascii="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xml:space="preserve"> ve SSCI kapsamında taranan ve etki faktörüne göre Q1 diliminde yer alan dergilerde yayımlanan tam makale</w:t>
            </w:r>
          </w:p>
        </w:tc>
        <w:tc>
          <w:tcPr>
            <w:tcW w:w="451" w:type="pct"/>
            <w:vAlign w:val="center"/>
          </w:tcPr>
          <w:p w14:paraId="59255F12" w14:textId="77777777" w:rsidR="00BF0B22" w:rsidRPr="00BF0B22" w:rsidRDefault="00BF0B22" w:rsidP="00BF0B22">
            <w:pPr>
              <w:ind w:firstLine="10"/>
              <w:jc w:val="center"/>
              <w:rPr>
                <w:rFonts w:ascii="Times New Roman" w:hAnsi="Times New Roman"/>
                <w:color w:val="auto"/>
              </w:rPr>
            </w:pPr>
            <w:r w:rsidRPr="00BF0B22">
              <w:rPr>
                <w:rFonts w:ascii="Times New Roman" w:eastAsia="Times New Roman" w:hAnsi="Times New Roman"/>
                <w:color w:val="auto"/>
              </w:rPr>
              <w:t>70</w:t>
            </w:r>
          </w:p>
        </w:tc>
      </w:tr>
      <w:tr w:rsidR="00BF0B22" w:rsidRPr="00BF0B22" w14:paraId="7285FDF2" w14:textId="77777777" w:rsidTr="001D0263">
        <w:trPr>
          <w:trHeight w:val="567"/>
        </w:trPr>
        <w:tc>
          <w:tcPr>
            <w:tcW w:w="545" w:type="pct"/>
            <w:vAlign w:val="center"/>
          </w:tcPr>
          <w:p w14:paraId="3964DB79" w14:textId="77777777" w:rsidR="00BF0B22" w:rsidRPr="00BF0B22" w:rsidRDefault="00BF0B22" w:rsidP="00BF0B22">
            <w:pPr>
              <w:jc w:val="center"/>
              <w:rPr>
                <w:rFonts w:ascii="Times New Roman" w:hAnsi="Times New Roman"/>
                <w:color w:val="auto"/>
              </w:rPr>
            </w:pPr>
            <w:r w:rsidRPr="00BF0B22">
              <w:rPr>
                <w:rFonts w:ascii="Times New Roman" w:eastAsia="Times New Roman" w:hAnsi="Times New Roman"/>
                <w:color w:val="auto"/>
              </w:rPr>
              <w:t>A-2</w:t>
            </w:r>
          </w:p>
        </w:tc>
        <w:tc>
          <w:tcPr>
            <w:tcW w:w="4004" w:type="pct"/>
            <w:vAlign w:val="center"/>
          </w:tcPr>
          <w:p w14:paraId="6D448E64" w14:textId="77777777" w:rsidR="00BF0B22" w:rsidRPr="00BF0B22" w:rsidRDefault="00BF0B22" w:rsidP="00BF0B22">
            <w:pPr>
              <w:jc w:val="both"/>
              <w:rPr>
                <w:rFonts w:ascii="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xml:space="preserve"> ve SSCI kapsamında taranan ve etki faktörüne göre Q2 diliminde yer alan dergilerde yayımlanan tam makale</w:t>
            </w:r>
          </w:p>
        </w:tc>
        <w:tc>
          <w:tcPr>
            <w:tcW w:w="451" w:type="pct"/>
            <w:vAlign w:val="center"/>
          </w:tcPr>
          <w:p w14:paraId="7A177F92" w14:textId="77777777" w:rsidR="00BF0B22" w:rsidRPr="00BF0B22" w:rsidRDefault="00BF0B22" w:rsidP="00BF0B22">
            <w:pPr>
              <w:ind w:firstLine="10"/>
              <w:jc w:val="center"/>
              <w:rPr>
                <w:rFonts w:ascii="Times New Roman" w:hAnsi="Times New Roman"/>
                <w:color w:val="auto"/>
              </w:rPr>
            </w:pPr>
            <w:r w:rsidRPr="00BF0B22">
              <w:rPr>
                <w:rFonts w:ascii="Times New Roman" w:eastAsia="Times New Roman" w:hAnsi="Times New Roman"/>
                <w:color w:val="auto"/>
              </w:rPr>
              <w:t>60</w:t>
            </w:r>
          </w:p>
        </w:tc>
      </w:tr>
      <w:tr w:rsidR="00BF0B22" w:rsidRPr="00BF0B22" w14:paraId="46FEC66A" w14:textId="77777777" w:rsidTr="001D0263">
        <w:trPr>
          <w:trHeight w:val="567"/>
        </w:trPr>
        <w:tc>
          <w:tcPr>
            <w:tcW w:w="545" w:type="pct"/>
            <w:vAlign w:val="center"/>
          </w:tcPr>
          <w:p w14:paraId="196C1B23" w14:textId="77777777" w:rsidR="00BF0B22" w:rsidRPr="00BF0B22" w:rsidRDefault="00BF0B22" w:rsidP="00BF0B22">
            <w:pPr>
              <w:jc w:val="center"/>
              <w:rPr>
                <w:rFonts w:ascii="Times New Roman" w:hAnsi="Times New Roman"/>
                <w:color w:val="auto"/>
              </w:rPr>
            </w:pPr>
            <w:r w:rsidRPr="00BF0B22">
              <w:rPr>
                <w:rFonts w:ascii="Times New Roman" w:eastAsia="Times New Roman" w:hAnsi="Times New Roman"/>
                <w:color w:val="auto"/>
              </w:rPr>
              <w:t>A-3</w:t>
            </w:r>
          </w:p>
        </w:tc>
        <w:tc>
          <w:tcPr>
            <w:tcW w:w="4004" w:type="pct"/>
            <w:vAlign w:val="center"/>
          </w:tcPr>
          <w:p w14:paraId="6359C8AE" w14:textId="77777777" w:rsidR="00BF0B22" w:rsidRPr="00BF0B22" w:rsidRDefault="00BF0B22" w:rsidP="00BF0B22">
            <w:pPr>
              <w:jc w:val="both"/>
              <w:rPr>
                <w:rFonts w:ascii="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xml:space="preserve"> ve SSCI kapsamında taranan ve etki faktörüne göre Q3 diliminde yer alan dergilerde yayımlanan tam makale</w:t>
            </w:r>
          </w:p>
        </w:tc>
        <w:tc>
          <w:tcPr>
            <w:tcW w:w="451" w:type="pct"/>
            <w:vAlign w:val="center"/>
          </w:tcPr>
          <w:p w14:paraId="0674B98B" w14:textId="77777777" w:rsidR="00BF0B22" w:rsidRPr="00BF0B22" w:rsidRDefault="00BF0B22" w:rsidP="00BF0B22">
            <w:pPr>
              <w:ind w:firstLine="10"/>
              <w:jc w:val="center"/>
              <w:rPr>
                <w:rFonts w:ascii="Times New Roman" w:hAnsi="Times New Roman"/>
                <w:color w:val="auto"/>
              </w:rPr>
            </w:pPr>
            <w:r w:rsidRPr="00BF0B22">
              <w:rPr>
                <w:rFonts w:ascii="Times New Roman" w:eastAsia="Times New Roman" w:hAnsi="Times New Roman"/>
                <w:color w:val="auto"/>
              </w:rPr>
              <w:t>50</w:t>
            </w:r>
          </w:p>
        </w:tc>
      </w:tr>
      <w:tr w:rsidR="00BF0B22" w:rsidRPr="00BF0B22" w14:paraId="4B1EC57A" w14:textId="77777777" w:rsidTr="001D0263">
        <w:trPr>
          <w:trHeight w:val="567"/>
        </w:trPr>
        <w:tc>
          <w:tcPr>
            <w:tcW w:w="545" w:type="pct"/>
            <w:vAlign w:val="center"/>
          </w:tcPr>
          <w:p w14:paraId="370E9DD6" w14:textId="77777777" w:rsidR="00BF0B22" w:rsidRPr="00BF0B22" w:rsidRDefault="00BF0B22" w:rsidP="00BF0B22">
            <w:pPr>
              <w:jc w:val="center"/>
              <w:rPr>
                <w:rFonts w:ascii="Times New Roman" w:hAnsi="Times New Roman"/>
                <w:color w:val="auto"/>
              </w:rPr>
            </w:pPr>
            <w:r w:rsidRPr="00BF0B22">
              <w:rPr>
                <w:rFonts w:ascii="Times New Roman" w:eastAsia="Times New Roman" w:hAnsi="Times New Roman"/>
                <w:color w:val="auto"/>
              </w:rPr>
              <w:t>A-4</w:t>
            </w:r>
          </w:p>
        </w:tc>
        <w:tc>
          <w:tcPr>
            <w:tcW w:w="4004" w:type="pct"/>
            <w:vAlign w:val="center"/>
          </w:tcPr>
          <w:p w14:paraId="46C9DF9A" w14:textId="77777777" w:rsidR="00BF0B22" w:rsidRPr="00BF0B22" w:rsidRDefault="00BF0B22" w:rsidP="00BF0B22">
            <w:pPr>
              <w:jc w:val="both"/>
              <w:rPr>
                <w:rFonts w:ascii="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xml:space="preserve"> ve SSCI kapsamında taranan ve etki faktörüne göre Q4 dilimlinde yer alan dergilerde yayımlanan tam makale</w:t>
            </w:r>
          </w:p>
        </w:tc>
        <w:tc>
          <w:tcPr>
            <w:tcW w:w="451" w:type="pct"/>
            <w:vAlign w:val="center"/>
          </w:tcPr>
          <w:p w14:paraId="4993EE03" w14:textId="77777777" w:rsidR="00BF0B22" w:rsidRPr="00BF0B22" w:rsidRDefault="00BF0B22" w:rsidP="00BF0B22">
            <w:pPr>
              <w:ind w:firstLine="10"/>
              <w:jc w:val="center"/>
              <w:rPr>
                <w:rFonts w:ascii="Times New Roman" w:hAnsi="Times New Roman"/>
                <w:color w:val="auto"/>
              </w:rPr>
            </w:pPr>
            <w:r w:rsidRPr="00BF0B22">
              <w:rPr>
                <w:rFonts w:ascii="Times New Roman" w:eastAsia="Times New Roman" w:hAnsi="Times New Roman"/>
                <w:color w:val="auto"/>
              </w:rPr>
              <w:t>40</w:t>
            </w:r>
          </w:p>
        </w:tc>
      </w:tr>
      <w:tr w:rsidR="00BF0B22" w:rsidRPr="00BF0B22" w14:paraId="5AFEAF6B" w14:textId="77777777" w:rsidTr="001D0263">
        <w:trPr>
          <w:trHeight w:val="567"/>
        </w:trPr>
        <w:tc>
          <w:tcPr>
            <w:tcW w:w="545" w:type="pct"/>
            <w:vAlign w:val="center"/>
          </w:tcPr>
          <w:p w14:paraId="768AB1BC" w14:textId="77777777" w:rsidR="00BF0B22" w:rsidRPr="00BF0B22" w:rsidRDefault="00BF0B22" w:rsidP="00BF0B22">
            <w:pPr>
              <w:jc w:val="center"/>
              <w:rPr>
                <w:rFonts w:ascii="Times New Roman" w:hAnsi="Times New Roman"/>
                <w:color w:val="auto"/>
              </w:rPr>
            </w:pPr>
            <w:r w:rsidRPr="00BF0B22">
              <w:rPr>
                <w:rFonts w:ascii="Times New Roman" w:eastAsia="Times New Roman" w:hAnsi="Times New Roman"/>
                <w:color w:val="auto"/>
              </w:rPr>
              <w:t>A-5</w:t>
            </w:r>
          </w:p>
        </w:tc>
        <w:tc>
          <w:tcPr>
            <w:tcW w:w="4004" w:type="pct"/>
            <w:vAlign w:val="center"/>
          </w:tcPr>
          <w:p w14:paraId="41D16006" w14:textId="77777777" w:rsidR="00BF0B22" w:rsidRPr="00BF0B22" w:rsidRDefault="00BF0B22" w:rsidP="00BF0B22">
            <w:pPr>
              <w:jc w:val="both"/>
              <w:rPr>
                <w:rFonts w:ascii="Times New Roman" w:hAnsi="Times New Roman"/>
                <w:color w:val="auto"/>
              </w:rPr>
            </w:pPr>
            <w:r w:rsidRPr="00BF0B22">
              <w:rPr>
                <w:rFonts w:ascii="Times New Roman" w:eastAsia="Times New Roman" w:hAnsi="Times New Roman"/>
                <w:color w:val="auto"/>
              </w:rPr>
              <w:t>AHCI kapsamında taranan dergilerde yayımlanan tam makale</w:t>
            </w:r>
          </w:p>
        </w:tc>
        <w:tc>
          <w:tcPr>
            <w:tcW w:w="451" w:type="pct"/>
            <w:vAlign w:val="center"/>
          </w:tcPr>
          <w:p w14:paraId="185DA138" w14:textId="77777777" w:rsidR="00BF0B22" w:rsidRPr="00BF0B22" w:rsidRDefault="00BF0B22" w:rsidP="00BF0B22">
            <w:pPr>
              <w:ind w:firstLine="10"/>
              <w:jc w:val="center"/>
              <w:rPr>
                <w:rFonts w:ascii="Times New Roman" w:hAnsi="Times New Roman"/>
                <w:color w:val="auto"/>
              </w:rPr>
            </w:pPr>
            <w:r w:rsidRPr="00BF0B22">
              <w:rPr>
                <w:rFonts w:ascii="Times New Roman" w:eastAsia="Times New Roman" w:hAnsi="Times New Roman"/>
                <w:color w:val="auto"/>
              </w:rPr>
              <w:t>60</w:t>
            </w:r>
          </w:p>
        </w:tc>
      </w:tr>
      <w:tr w:rsidR="00BF0B22" w:rsidRPr="00BF0B22" w14:paraId="3C56F423" w14:textId="77777777" w:rsidTr="001D0263">
        <w:trPr>
          <w:trHeight w:val="567"/>
        </w:trPr>
        <w:tc>
          <w:tcPr>
            <w:tcW w:w="545" w:type="pct"/>
            <w:vAlign w:val="center"/>
          </w:tcPr>
          <w:p w14:paraId="779C800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A-6</w:t>
            </w:r>
          </w:p>
        </w:tc>
        <w:tc>
          <w:tcPr>
            <w:tcW w:w="4004" w:type="pct"/>
            <w:vAlign w:val="center"/>
          </w:tcPr>
          <w:p w14:paraId="49E946F1"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ESCI veya SCOPUS kapsamında taranan dergilerde yayımlanan tam makale</w:t>
            </w:r>
          </w:p>
        </w:tc>
        <w:tc>
          <w:tcPr>
            <w:tcW w:w="451" w:type="pct"/>
            <w:vAlign w:val="center"/>
          </w:tcPr>
          <w:p w14:paraId="15536BB0"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698C36B9" w14:textId="77777777" w:rsidTr="001D0263">
        <w:trPr>
          <w:trHeight w:val="567"/>
        </w:trPr>
        <w:tc>
          <w:tcPr>
            <w:tcW w:w="545" w:type="pct"/>
            <w:vAlign w:val="center"/>
          </w:tcPr>
          <w:p w14:paraId="6EE0BB3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A-7</w:t>
            </w:r>
          </w:p>
        </w:tc>
        <w:tc>
          <w:tcPr>
            <w:tcW w:w="4004" w:type="pct"/>
            <w:vAlign w:val="center"/>
          </w:tcPr>
          <w:p w14:paraId="3E7AA79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TR Dizin kapsamında taranan dergilerde yayımlanan tam makale</w:t>
            </w:r>
          </w:p>
        </w:tc>
        <w:tc>
          <w:tcPr>
            <w:tcW w:w="451" w:type="pct"/>
            <w:vAlign w:val="center"/>
          </w:tcPr>
          <w:p w14:paraId="027BFC57"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35</w:t>
            </w:r>
          </w:p>
        </w:tc>
      </w:tr>
      <w:tr w:rsidR="00BF0B22" w:rsidRPr="00BF0B22" w14:paraId="48E64ADF" w14:textId="77777777" w:rsidTr="001D0263">
        <w:trPr>
          <w:trHeight w:val="567"/>
        </w:trPr>
        <w:tc>
          <w:tcPr>
            <w:tcW w:w="545" w:type="pct"/>
            <w:vAlign w:val="center"/>
          </w:tcPr>
          <w:p w14:paraId="431C3BF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A-8</w:t>
            </w:r>
          </w:p>
        </w:tc>
        <w:tc>
          <w:tcPr>
            <w:tcW w:w="4004" w:type="pct"/>
            <w:vAlign w:val="center"/>
          </w:tcPr>
          <w:p w14:paraId="2D362F2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Diğer ulusal ve uluslararası hakemli dergilerde yayımlanmış tam makale (Türkçe veya yabancı dilde)</w:t>
            </w:r>
          </w:p>
        </w:tc>
        <w:tc>
          <w:tcPr>
            <w:tcW w:w="451" w:type="pct"/>
            <w:vAlign w:val="center"/>
          </w:tcPr>
          <w:p w14:paraId="12BBC7A2"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6935F594" w14:textId="77777777" w:rsidTr="001D0263">
        <w:trPr>
          <w:trHeight w:val="567"/>
        </w:trPr>
        <w:tc>
          <w:tcPr>
            <w:tcW w:w="545" w:type="pct"/>
            <w:vAlign w:val="center"/>
          </w:tcPr>
          <w:p w14:paraId="45D32F9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A-9</w:t>
            </w:r>
          </w:p>
        </w:tc>
        <w:tc>
          <w:tcPr>
            <w:tcW w:w="4004" w:type="pct"/>
            <w:vAlign w:val="center"/>
          </w:tcPr>
          <w:p w14:paraId="51D69BB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tarafından taranan dergilerde yayımlanan teknik not, editöre mektup, tartışma, vaka takdimi ve özet türünden yayımlar</w:t>
            </w:r>
          </w:p>
        </w:tc>
        <w:tc>
          <w:tcPr>
            <w:tcW w:w="451" w:type="pct"/>
            <w:vAlign w:val="center"/>
          </w:tcPr>
          <w:p w14:paraId="3121653F"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6269AB71" w14:textId="77777777" w:rsidTr="001D0263">
        <w:trPr>
          <w:trHeight w:val="567"/>
        </w:trPr>
        <w:tc>
          <w:tcPr>
            <w:tcW w:w="545" w:type="pct"/>
            <w:vAlign w:val="center"/>
          </w:tcPr>
          <w:p w14:paraId="561B2AD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A-10</w:t>
            </w:r>
          </w:p>
        </w:tc>
        <w:tc>
          <w:tcPr>
            <w:tcW w:w="4004" w:type="pct"/>
            <w:vAlign w:val="center"/>
          </w:tcPr>
          <w:p w14:paraId="6B4798E0"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dışındaki indeksler tarafından taranan dergilerde yayımlanan teknik not, editöre mektup, tartışma, vaka takdimi ve özet türünden yayımlar</w:t>
            </w:r>
          </w:p>
        </w:tc>
        <w:tc>
          <w:tcPr>
            <w:tcW w:w="451" w:type="pct"/>
            <w:vAlign w:val="center"/>
          </w:tcPr>
          <w:p w14:paraId="34C0C59B"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6E8D17B7" w14:textId="77777777" w:rsidTr="001D0263">
        <w:trPr>
          <w:trHeight w:val="567"/>
        </w:trPr>
        <w:tc>
          <w:tcPr>
            <w:tcW w:w="545" w:type="pct"/>
            <w:vAlign w:val="center"/>
          </w:tcPr>
          <w:p w14:paraId="0AE2E99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A-11</w:t>
            </w:r>
          </w:p>
        </w:tc>
        <w:tc>
          <w:tcPr>
            <w:tcW w:w="4004" w:type="pct"/>
            <w:vAlign w:val="center"/>
          </w:tcPr>
          <w:p w14:paraId="3E29048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hakemli dergilerde yayımlanan teknik not, editöre mektup, tartışma, vaka takdimi ve özet türünden yayımlar (Türkçe ve yabancı dilde)</w:t>
            </w:r>
          </w:p>
        </w:tc>
        <w:tc>
          <w:tcPr>
            <w:tcW w:w="451" w:type="pct"/>
            <w:vAlign w:val="center"/>
          </w:tcPr>
          <w:p w14:paraId="469F7660"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5511EC1F" w14:textId="77777777" w:rsidTr="001D0263">
        <w:trPr>
          <w:trHeight w:val="567"/>
        </w:trPr>
        <w:tc>
          <w:tcPr>
            <w:tcW w:w="545" w:type="pct"/>
            <w:vAlign w:val="center"/>
          </w:tcPr>
          <w:p w14:paraId="35D3B55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A-12</w:t>
            </w:r>
          </w:p>
        </w:tc>
        <w:tc>
          <w:tcPr>
            <w:tcW w:w="4004" w:type="pct"/>
            <w:vAlign w:val="center"/>
          </w:tcPr>
          <w:p w14:paraId="15E01615" w14:textId="78A6C13D" w:rsidR="00BF0B22" w:rsidRPr="00BF0B22" w:rsidRDefault="004337B0" w:rsidP="00BF0B22">
            <w:pPr>
              <w:jc w:val="both"/>
              <w:rPr>
                <w:rFonts w:ascii="Times New Roman" w:eastAsia="Times New Roman" w:hAnsi="Times New Roman"/>
                <w:color w:val="auto"/>
              </w:rPr>
            </w:pPr>
            <w:r>
              <w:rPr>
                <w:rFonts w:ascii="Times New Roman" w:eastAsia="Times New Roman" w:hAnsi="Times New Roman"/>
                <w:color w:val="auto"/>
              </w:rPr>
              <w:t xml:space="preserve">(Değişik: YÖK-30.06.2025 tarihli ve </w:t>
            </w:r>
            <w:r w:rsidR="006D3AC2" w:rsidRPr="006D3AC2">
              <w:rPr>
                <w:rFonts w:ascii="Times New Roman" w:eastAsia="Times New Roman" w:hAnsi="Times New Roman"/>
                <w:color w:val="auto"/>
                <w:lang w:bidi="tr-TR"/>
              </w:rPr>
              <w:t>E-82444403-299-41736</w:t>
            </w:r>
            <w:r w:rsidR="006D3AC2">
              <w:rPr>
                <w:rFonts w:ascii="Times New Roman" w:eastAsia="Times New Roman" w:hAnsi="Times New Roman"/>
                <w:color w:val="auto"/>
                <w:lang w:bidi="tr-TR"/>
              </w:rPr>
              <w:t xml:space="preserve"> </w:t>
            </w:r>
            <w:r>
              <w:rPr>
                <w:rFonts w:ascii="Times New Roman" w:eastAsia="Times New Roman" w:hAnsi="Times New Roman"/>
                <w:color w:val="auto"/>
              </w:rPr>
              <w:t xml:space="preserve">sayılı yazı) </w:t>
            </w:r>
            <w:r w:rsidRPr="00BF0B22">
              <w:rPr>
                <w:rFonts w:ascii="Times New Roman" w:eastAsia="Times New Roman" w:hAnsi="Times New Roman"/>
                <w:color w:val="auto"/>
              </w:rPr>
              <w:t xml:space="preserve">Sanatsal </w:t>
            </w:r>
            <w:r w:rsidR="00BF0B22" w:rsidRPr="00BF0B22">
              <w:rPr>
                <w:rFonts w:ascii="Times New Roman" w:eastAsia="Times New Roman" w:hAnsi="Times New Roman"/>
                <w:color w:val="auto"/>
              </w:rPr>
              <w:t>ve mesleki dergilerdeki makale, inceleme, kitap tanıtımı vb. yayımlar</w:t>
            </w:r>
          </w:p>
        </w:tc>
        <w:tc>
          <w:tcPr>
            <w:tcW w:w="451" w:type="pct"/>
            <w:vAlign w:val="center"/>
          </w:tcPr>
          <w:p w14:paraId="50BBF0CE" w14:textId="77777777" w:rsidR="00BF0B22" w:rsidRPr="00BF0B22" w:rsidRDefault="00BF0B22" w:rsidP="00BF0B22">
            <w:pPr>
              <w:ind w:firstLine="10"/>
              <w:jc w:val="center"/>
              <w:rPr>
                <w:rFonts w:ascii="Times New Roman" w:eastAsia="Times New Roman" w:hAnsi="Times New Roman"/>
                <w:color w:val="auto"/>
              </w:rPr>
            </w:pPr>
            <w:r w:rsidRPr="00BF0B22">
              <w:rPr>
                <w:rFonts w:ascii="Times New Roman" w:eastAsia="Times New Roman" w:hAnsi="Times New Roman"/>
                <w:color w:val="auto"/>
              </w:rPr>
              <w:t>3</w:t>
            </w:r>
          </w:p>
        </w:tc>
      </w:tr>
      <w:tr w:rsidR="00BF0B22" w:rsidRPr="00BF0B22" w14:paraId="779B584E" w14:textId="77777777" w:rsidTr="001D0263">
        <w:trPr>
          <w:trHeight w:val="567"/>
        </w:trPr>
        <w:tc>
          <w:tcPr>
            <w:tcW w:w="4549" w:type="pct"/>
            <w:gridSpan w:val="2"/>
            <w:vAlign w:val="center"/>
          </w:tcPr>
          <w:p w14:paraId="2B9C4092"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B. Bildiriler</w:t>
            </w:r>
          </w:p>
        </w:tc>
        <w:tc>
          <w:tcPr>
            <w:tcW w:w="451" w:type="pct"/>
            <w:vAlign w:val="center"/>
          </w:tcPr>
          <w:p w14:paraId="2465FCA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51CD22F3" w14:textId="77777777" w:rsidTr="001D0263">
        <w:trPr>
          <w:trHeight w:val="567"/>
        </w:trPr>
        <w:tc>
          <w:tcPr>
            <w:tcW w:w="545" w:type="pct"/>
            <w:vAlign w:val="center"/>
          </w:tcPr>
          <w:p w14:paraId="1D9791E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B-1</w:t>
            </w:r>
          </w:p>
        </w:tc>
        <w:tc>
          <w:tcPr>
            <w:tcW w:w="4004" w:type="pct"/>
            <w:vAlign w:val="center"/>
          </w:tcPr>
          <w:p w14:paraId="5AC56EE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kongre, sempozyum, panel, çalıştay gibi bilimsel, sanatsal toplantılarda sözlü olarak sunulan ve tam olarak yayımlanan bildiri</w:t>
            </w:r>
          </w:p>
        </w:tc>
        <w:tc>
          <w:tcPr>
            <w:tcW w:w="451" w:type="pct"/>
            <w:vAlign w:val="center"/>
          </w:tcPr>
          <w:p w14:paraId="633DB81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61FA581A" w14:textId="77777777" w:rsidTr="001D0263">
        <w:trPr>
          <w:trHeight w:val="567"/>
        </w:trPr>
        <w:tc>
          <w:tcPr>
            <w:tcW w:w="545" w:type="pct"/>
            <w:vAlign w:val="center"/>
          </w:tcPr>
          <w:p w14:paraId="45C2AC2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B-2</w:t>
            </w:r>
          </w:p>
        </w:tc>
        <w:tc>
          <w:tcPr>
            <w:tcW w:w="4004" w:type="pct"/>
            <w:vAlign w:val="center"/>
          </w:tcPr>
          <w:p w14:paraId="58523E63"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kongre, sempozyum, panel, çalıştay gibi bilimsel, sanatsal toplantılarda poster olarak sunulan veya özet metin olarak yayımlanan bildiri</w:t>
            </w:r>
          </w:p>
        </w:tc>
        <w:tc>
          <w:tcPr>
            <w:tcW w:w="451" w:type="pct"/>
            <w:vAlign w:val="center"/>
          </w:tcPr>
          <w:p w14:paraId="663031F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5325B87C" w14:textId="77777777" w:rsidTr="001D0263">
        <w:trPr>
          <w:trHeight w:val="567"/>
        </w:trPr>
        <w:tc>
          <w:tcPr>
            <w:tcW w:w="545" w:type="pct"/>
            <w:vAlign w:val="center"/>
          </w:tcPr>
          <w:p w14:paraId="5C12C93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lastRenderedPageBreak/>
              <w:t>B-3</w:t>
            </w:r>
          </w:p>
        </w:tc>
        <w:tc>
          <w:tcPr>
            <w:tcW w:w="4004" w:type="pct"/>
            <w:vAlign w:val="center"/>
          </w:tcPr>
          <w:p w14:paraId="57BD3E4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kongre, sempozyum, panel, çalıştay gibi bilimsel, sanatsal toplantılarda sözlü olarak sunulan ve tam metin olarak yayımlanan bildiri</w:t>
            </w:r>
          </w:p>
        </w:tc>
        <w:tc>
          <w:tcPr>
            <w:tcW w:w="451" w:type="pct"/>
            <w:vAlign w:val="center"/>
          </w:tcPr>
          <w:p w14:paraId="120B361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172B2E05" w14:textId="77777777" w:rsidTr="001D0263">
        <w:trPr>
          <w:trHeight w:val="567"/>
        </w:trPr>
        <w:tc>
          <w:tcPr>
            <w:tcW w:w="545" w:type="pct"/>
            <w:vAlign w:val="center"/>
          </w:tcPr>
          <w:p w14:paraId="6923617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B-4</w:t>
            </w:r>
          </w:p>
        </w:tc>
        <w:tc>
          <w:tcPr>
            <w:tcW w:w="4004" w:type="pct"/>
            <w:vAlign w:val="center"/>
          </w:tcPr>
          <w:p w14:paraId="0D5FB63B"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kongre, sempozyum, panel, çalıştay gibi bilimsel, sanatsal toplantılarda poster olarak sunulan veya özet olarak yayımlanan bildiri</w:t>
            </w:r>
          </w:p>
        </w:tc>
        <w:tc>
          <w:tcPr>
            <w:tcW w:w="451" w:type="pct"/>
            <w:vAlign w:val="center"/>
          </w:tcPr>
          <w:p w14:paraId="2BDEA34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bl>
    <w:p w14:paraId="67EE652E" w14:textId="77777777" w:rsidR="004337B0" w:rsidRDefault="004337B0"/>
    <w:tbl>
      <w:tblPr>
        <w:tblStyle w:val="TabloKlavuzu11"/>
        <w:tblW w:w="5000" w:type="pct"/>
        <w:tblCellMar>
          <w:left w:w="0" w:type="dxa"/>
          <w:right w:w="28" w:type="dxa"/>
        </w:tblCellMar>
        <w:tblLook w:val="04A0" w:firstRow="1" w:lastRow="0" w:firstColumn="1" w:lastColumn="0" w:noHBand="0" w:noVBand="1"/>
      </w:tblPr>
      <w:tblGrid>
        <w:gridCol w:w="1111"/>
        <w:gridCol w:w="8166"/>
        <w:gridCol w:w="920"/>
      </w:tblGrid>
      <w:tr w:rsidR="00BF0B22" w:rsidRPr="00BF0B22" w14:paraId="7F92DB51" w14:textId="77777777" w:rsidTr="001D0263">
        <w:trPr>
          <w:trHeight w:val="567"/>
        </w:trPr>
        <w:tc>
          <w:tcPr>
            <w:tcW w:w="4549" w:type="pct"/>
            <w:gridSpan w:val="2"/>
            <w:vAlign w:val="center"/>
          </w:tcPr>
          <w:p w14:paraId="6E912B03"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C. Kitaplar</w:t>
            </w:r>
          </w:p>
        </w:tc>
        <w:tc>
          <w:tcPr>
            <w:tcW w:w="451" w:type="pct"/>
            <w:vAlign w:val="center"/>
          </w:tcPr>
          <w:p w14:paraId="522C10F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37021B7E" w14:textId="77777777" w:rsidTr="001D0263">
        <w:trPr>
          <w:trHeight w:val="567"/>
        </w:trPr>
        <w:tc>
          <w:tcPr>
            <w:tcW w:w="545" w:type="pct"/>
            <w:vAlign w:val="center"/>
          </w:tcPr>
          <w:p w14:paraId="3FF4B69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C-1</w:t>
            </w:r>
          </w:p>
        </w:tc>
        <w:tc>
          <w:tcPr>
            <w:tcW w:w="4004" w:type="pct"/>
            <w:vAlign w:val="center"/>
          </w:tcPr>
          <w:p w14:paraId="2A0DF54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Alanında Web of </w:t>
            </w:r>
            <w:proofErr w:type="spellStart"/>
            <w:r w:rsidRPr="00BF0B22">
              <w:rPr>
                <w:rFonts w:ascii="Times New Roman" w:eastAsia="Times New Roman" w:hAnsi="Times New Roman"/>
                <w:color w:val="auto"/>
              </w:rPr>
              <w:t>Science</w:t>
            </w:r>
            <w:proofErr w:type="spellEnd"/>
            <w:r w:rsidRPr="00BF0B22">
              <w:rPr>
                <w:rFonts w:ascii="Times New Roman" w:eastAsia="Times New Roman" w:hAnsi="Times New Roman"/>
                <w:color w:val="auto"/>
              </w:rPr>
              <w:t xml:space="preserve"> </w:t>
            </w:r>
            <w:proofErr w:type="spellStart"/>
            <w:r w:rsidRPr="00BF0B22">
              <w:rPr>
                <w:rFonts w:ascii="Times New Roman" w:eastAsia="Times New Roman" w:hAnsi="Times New Roman"/>
                <w:color w:val="auto"/>
              </w:rPr>
              <w:t>Book</w:t>
            </w:r>
            <w:proofErr w:type="spellEnd"/>
            <w:r w:rsidRPr="00BF0B22">
              <w:rPr>
                <w:rFonts w:ascii="Times New Roman" w:eastAsia="Times New Roman" w:hAnsi="Times New Roman"/>
                <w:color w:val="auto"/>
              </w:rPr>
              <w:t xml:space="preserve"> </w:t>
            </w:r>
            <w:proofErr w:type="spellStart"/>
            <w:r w:rsidRPr="00BF0B22">
              <w:rPr>
                <w:rFonts w:ascii="Times New Roman" w:eastAsia="Times New Roman" w:hAnsi="Times New Roman"/>
                <w:color w:val="auto"/>
              </w:rPr>
              <w:t>Citation</w:t>
            </w:r>
            <w:proofErr w:type="spellEnd"/>
            <w:r w:rsidRPr="00BF0B22">
              <w:rPr>
                <w:rFonts w:ascii="Times New Roman" w:eastAsia="Times New Roman" w:hAnsi="Times New Roman"/>
                <w:color w:val="auto"/>
              </w:rPr>
              <w:t xml:space="preserve"> </w:t>
            </w:r>
            <w:proofErr w:type="spellStart"/>
            <w:r w:rsidRPr="00BF0B22">
              <w:rPr>
                <w:rFonts w:ascii="Times New Roman" w:eastAsia="Times New Roman" w:hAnsi="Times New Roman"/>
                <w:color w:val="auto"/>
              </w:rPr>
              <w:t>Index’de</w:t>
            </w:r>
            <w:proofErr w:type="spellEnd"/>
            <w:r w:rsidRPr="00BF0B22">
              <w:rPr>
                <w:rFonts w:ascii="Times New Roman" w:eastAsia="Times New Roman" w:hAnsi="Times New Roman"/>
                <w:color w:val="auto"/>
              </w:rPr>
              <w:t xml:space="preserve"> tanınan yayınevlerinde yayımlanan kitap</w:t>
            </w:r>
          </w:p>
        </w:tc>
        <w:tc>
          <w:tcPr>
            <w:tcW w:w="451" w:type="pct"/>
            <w:vAlign w:val="center"/>
          </w:tcPr>
          <w:p w14:paraId="7488967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90</w:t>
            </w:r>
          </w:p>
        </w:tc>
      </w:tr>
      <w:tr w:rsidR="00BF0B22" w:rsidRPr="00BF0B22" w14:paraId="432DA0BE" w14:textId="77777777" w:rsidTr="001D0263">
        <w:trPr>
          <w:trHeight w:val="567"/>
        </w:trPr>
        <w:tc>
          <w:tcPr>
            <w:tcW w:w="545" w:type="pct"/>
            <w:vAlign w:val="center"/>
          </w:tcPr>
          <w:p w14:paraId="66E581C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C-2</w:t>
            </w:r>
          </w:p>
        </w:tc>
        <w:tc>
          <w:tcPr>
            <w:tcW w:w="4004" w:type="pct"/>
            <w:vAlign w:val="center"/>
          </w:tcPr>
          <w:p w14:paraId="0DB049F9"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ulusal veya uluslararası Türkçe ya da yabancı dilde yayımlanan kitap</w:t>
            </w:r>
          </w:p>
        </w:tc>
        <w:tc>
          <w:tcPr>
            <w:tcW w:w="451" w:type="pct"/>
            <w:vAlign w:val="center"/>
          </w:tcPr>
          <w:p w14:paraId="3F127C0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70</w:t>
            </w:r>
          </w:p>
        </w:tc>
      </w:tr>
      <w:tr w:rsidR="00BF0B22" w:rsidRPr="00BF0B22" w14:paraId="7AD14A5B" w14:textId="77777777" w:rsidTr="001D0263">
        <w:trPr>
          <w:trHeight w:val="567"/>
        </w:trPr>
        <w:tc>
          <w:tcPr>
            <w:tcW w:w="545" w:type="pct"/>
            <w:vAlign w:val="center"/>
          </w:tcPr>
          <w:p w14:paraId="487C5E5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C-3</w:t>
            </w:r>
          </w:p>
        </w:tc>
        <w:tc>
          <w:tcPr>
            <w:tcW w:w="4004" w:type="pct"/>
            <w:vAlign w:val="center"/>
          </w:tcPr>
          <w:p w14:paraId="663BBD64"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uluslararası yayınevleri tarafından yayımlanan kitap bölümü yazarlığı</w:t>
            </w:r>
          </w:p>
        </w:tc>
        <w:tc>
          <w:tcPr>
            <w:tcW w:w="451" w:type="pct"/>
            <w:vAlign w:val="center"/>
          </w:tcPr>
          <w:p w14:paraId="1CDD8F5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1E97217F" w14:textId="77777777" w:rsidTr="001D0263">
        <w:trPr>
          <w:trHeight w:val="567"/>
        </w:trPr>
        <w:tc>
          <w:tcPr>
            <w:tcW w:w="545" w:type="pct"/>
            <w:vAlign w:val="center"/>
          </w:tcPr>
          <w:p w14:paraId="4A1E7D0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C-4</w:t>
            </w:r>
          </w:p>
        </w:tc>
        <w:tc>
          <w:tcPr>
            <w:tcW w:w="4004" w:type="pct"/>
            <w:vAlign w:val="center"/>
          </w:tcPr>
          <w:p w14:paraId="0EAEFB51"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ulusal yayınevleri tarafından Türkçe ya da yabancı dilde yayımlanmış kitap bölümü yazarlığı</w:t>
            </w:r>
          </w:p>
        </w:tc>
        <w:tc>
          <w:tcPr>
            <w:tcW w:w="451" w:type="pct"/>
            <w:vAlign w:val="center"/>
          </w:tcPr>
          <w:p w14:paraId="69EC056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3A5F2DB5" w14:textId="77777777" w:rsidTr="001D0263">
        <w:trPr>
          <w:trHeight w:val="567"/>
        </w:trPr>
        <w:tc>
          <w:tcPr>
            <w:tcW w:w="4549" w:type="pct"/>
            <w:gridSpan w:val="2"/>
            <w:vAlign w:val="center"/>
          </w:tcPr>
          <w:p w14:paraId="26ECD503"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D. Çeviriler</w:t>
            </w:r>
          </w:p>
        </w:tc>
        <w:tc>
          <w:tcPr>
            <w:tcW w:w="451" w:type="pct"/>
            <w:vAlign w:val="center"/>
          </w:tcPr>
          <w:p w14:paraId="66B49FB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0C3FD9DD" w14:textId="77777777" w:rsidTr="001D0263">
        <w:trPr>
          <w:trHeight w:val="567"/>
        </w:trPr>
        <w:tc>
          <w:tcPr>
            <w:tcW w:w="545" w:type="pct"/>
            <w:vAlign w:val="center"/>
          </w:tcPr>
          <w:p w14:paraId="70693B83"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D-1</w:t>
            </w:r>
          </w:p>
        </w:tc>
        <w:tc>
          <w:tcPr>
            <w:tcW w:w="4004" w:type="pct"/>
            <w:vAlign w:val="center"/>
          </w:tcPr>
          <w:p w14:paraId="101D0ABA"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Alanında yayımlanmış kitap çevirisi</w:t>
            </w:r>
          </w:p>
        </w:tc>
        <w:tc>
          <w:tcPr>
            <w:tcW w:w="451" w:type="pct"/>
            <w:vAlign w:val="center"/>
          </w:tcPr>
          <w:p w14:paraId="4531380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79015572" w14:textId="77777777" w:rsidTr="001D0263">
        <w:trPr>
          <w:trHeight w:val="567"/>
        </w:trPr>
        <w:tc>
          <w:tcPr>
            <w:tcW w:w="545" w:type="pct"/>
            <w:vAlign w:val="center"/>
          </w:tcPr>
          <w:p w14:paraId="08959AE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D-2</w:t>
            </w:r>
          </w:p>
        </w:tc>
        <w:tc>
          <w:tcPr>
            <w:tcW w:w="4004" w:type="pct"/>
            <w:vAlign w:val="center"/>
          </w:tcPr>
          <w:p w14:paraId="6E652CF1"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Alanında hakemli dergilerde yayımlanmış makale ya da kitap bölümü çevirisi</w:t>
            </w:r>
          </w:p>
        </w:tc>
        <w:tc>
          <w:tcPr>
            <w:tcW w:w="451" w:type="pct"/>
            <w:vAlign w:val="center"/>
          </w:tcPr>
          <w:p w14:paraId="3A7A184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68ADF9B3" w14:textId="77777777" w:rsidTr="001D0263">
        <w:trPr>
          <w:trHeight w:val="567"/>
        </w:trPr>
        <w:tc>
          <w:tcPr>
            <w:tcW w:w="545" w:type="pct"/>
            <w:vAlign w:val="center"/>
          </w:tcPr>
          <w:p w14:paraId="4337DC7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D-3</w:t>
            </w:r>
          </w:p>
        </w:tc>
        <w:tc>
          <w:tcPr>
            <w:tcW w:w="4004" w:type="pct"/>
            <w:vAlign w:val="center"/>
          </w:tcPr>
          <w:p w14:paraId="5111AA5B"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Alanında yayımlanmış kitap çevirisi editörlüğü</w:t>
            </w:r>
          </w:p>
        </w:tc>
        <w:tc>
          <w:tcPr>
            <w:tcW w:w="451" w:type="pct"/>
            <w:vAlign w:val="center"/>
          </w:tcPr>
          <w:p w14:paraId="2DC138D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02430DA9" w14:textId="77777777" w:rsidTr="001D0263">
        <w:trPr>
          <w:trHeight w:val="567"/>
        </w:trPr>
        <w:tc>
          <w:tcPr>
            <w:tcW w:w="4549" w:type="pct"/>
            <w:gridSpan w:val="2"/>
            <w:vAlign w:val="center"/>
          </w:tcPr>
          <w:p w14:paraId="75513C50"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E. Editörlük ve Hakemlikler</w:t>
            </w:r>
          </w:p>
        </w:tc>
        <w:tc>
          <w:tcPr>
            <w:tcW w:w="451" w:type="pct"/>
            <w:vAlign w:val="center"/>
          </w:tcPr>
          <w:p w14:paraId="4883C5A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4E49FD1D" w14:textId="77777777" w:rsidTr="001D0263">
        <w:trPr>
          <w:trHeight w:val="567"/>
        </w:trPr>
        <w:tc>
          <w:tcPr>
            <w:tcW w:w="545" w:type="pct"/>
            <w:vAlign w:val="center"/>
          </w:tcPr>
          <w:p w14:paraId="616FCC6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E-1</w:t>
            </w:r>
          </w:p>
        </w:tc>
        <w:tc>
          <w:tcPr>
            <w:tcW w:w="4004" w:type="pct"/>
            <w:vAlign w:val="center"/>
          </w:tcPr>
          <w:p w14:paraId="1900AA1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tarafından taranan dergilerde baş editörlük</w:t>
            </w:r>
          </w:p>
        </w:tc>
        <w:tc>
          <w:tcPr>
            <w:tcW w:w="451" w:type="pct"/>
            <w:vAlign w:val="center"/>
          </w:tcPr>
          <w:p w14:paraId="498A00B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50</w:t>
            </w:r>
          </w:p>
        </w:tc>
      </w:tr>
      <w:tr w:rsidR="00BF0B22" w:rsidRPr="00BF0B22" w14:paraId="44ACC622" w14:textId="77777777" w:rsidTr="001D0263">
        <w:trPr>
          <w:trHeight w:val="567"/>
        </w:trPr>
        <w:tc>
          <w:tcPr>
            <w:tcW w:w="545" w:type="pct"/>
            <w:vAlign w:val="center"/>
          </w:tcPr>
          <w:p w14:paraId="078027D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E-2</w:t>
            </w:r>
          </w:p>
        </w:tc>
        <w:tc>
          <w:tcPr>
            <w:tcW w:w="4004" w:type="pct"/>
            <w:vAlign w:val="center"/>
          </w:tcPr>
          <w:p w14:paraId="5A842E14"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dışındaki uluslararası indekslerde taranan dergilerde baş editörlük</w:t>
            </w:r>
          </w:p>
        </w:tc>
        <w:tc>
          <w:tcPr>
            <w:tcW w:w="451" w:type="pct"/>
            <w:vAlign w:val="center"/>
          </w:tcPr>
          <w:p w14:paraId="1BE8951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3C0F2D84" w14:textId="77777777" w:rsidTr="001D0263">
        <w:trPr>
          <w:trHeight w:val="567"/>
        </w:trPr>
        <w:tc>
          <w:tcPr>
            <w:tcW w:w="545" w:type="pct"/>
            <w:vAlign w:val="center"/>
          </w:tcPr>
          <w:p w14:paraId="3339EF5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E-3</w:t>
            </w:r>
          </w:p>
        </w:tc>
        <w:tc>
          <w:tcPr>
            <w:tcW w:w="4004" w:type="pct"/>
            <w:vAlign w:val="center"/>
          </w:tcPr>
          <w:p w14:paraId="509F2F59"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Diğer bilimsel, sanatsal ya da mesleki hakemli dergilerde baş editörlük ya da yayım kurulu başkanlığı</w:t>
            </w:r>
          </w:p>
        </w:tc>
        <w:tc>
          <w:tcPr>
            <w:tcW w:w="451" w:type="pct"/>
            <w:vAlign w:val="center"/>
          </w:tcPr>
          <w:p w14:paraId="05E84E4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15BD22E5" w14:textId="77777777" w:rsidTr="001D0263">
        <w:trPr>
          <w:trHeight w:val="567"/>
        </w:trPr>
        <w:tc>
          <w:tcPr>
            <w:tcW w:w="545" w:type="pct"/>
            <w:vAlign w:val="center"/>
          </w:tcPr>
          <w:p w14:paraId="2D51FE3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E-4</w:t>
            </w:r>
          </w:p>
        </w:tc>
        <w:tc>
          <w:tcPr>
            <w:tcW w:w="4004" w:type="pct"/>
            <w:vAlign w:val="center"/>
          </w:tcPr>
          <w:p w14:paraId="3D93497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tarafında taranan dergilerde yardımcı editörlük ya da yayım kurulu üyeliği</w:t>
            </w:r>
          </w:p>
        </w:tc>
        <w:tc>
          <w:tcPr>
            <w:tcW w:w="451" w:type="pct"/>
            <w:vAlign w:val="center"/>
          </w:tcPr>
          <w:p w14:paraId="56765C3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25</w:t>
            </w:r>
          </w:p>
        </w:tc>
      </w:tr>
      <w:tr w:rsidR="00BF0B22" w:rsidRPr="00BF0B22" w14:paraId="435F7785" w14:textId="77777777" w:rsidTr="001D0263">
        <w:trPr>
          <w:trHeight w:val="567"/>
        </w:trPr>
        <w:tc>
          <w:tcPr>
            <w:tcW w:w="545" w:type="pct"/>
            <w:vAlign w:val="center"/>
          </w:tcPr>
          <w:p w14:paraId="13F06E6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E-5</w:t>
            </w:r>
          </w:p>
        </w:tc>
        <w:tc>
          <w:tcPr>
            <w:tcW w:w="4004" w:type="pct"/>
            <w:vAlign w:val="center"/>
          </w:tcPr>
          <w:p w14:paraId="09C83CA3"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dışındaki uluslararası indekslerde taranan dergilerde yardımcı editörlük ya da yayım kurulu üyeliği</w:t>
            </w:r>
          </w:p>
        </w:tc>
        <w:tc>
          <w:tcPr>
            <w:tcW w:w="451" w:type="pct"/>
            <w:vAlign w:val="center"/>
          </w:tcPr>
          <w:p w14:paraId="61CAFD2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BF0B22" w:rsidRPr="00BF0B22" w14:paraId="753A905B" w14:textId="77777777" w:rsidTr="001D0263">
        <w:trPr>
          <w:trHeight w:val="567"/>
        </w:trPr>
        <w:tc>
          <w:tcPr>
            <w:tcW w:w="545" w:type="pct"/>
            <w:vAlign w:val="center"/>
          </w:tcPr>
          <w:p w14:paraId="407910C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E-6</w:t>
            </w:r>
          </w:p>
        </w:tc>
        <w:tc>
          <w:tcPr>
            <w:tcW w:w="4004" w:type="pct"/>
            <w:vAlign w:val="center"/>
          </w:tcPr>
          <w:p w14:paraId="7F860FAA"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Diğer bilimsel, sanatsal ya da mesleki hakemli dergilerde yardımcı editörlük ya da yayım kurulu üyeliği</w:t>
            </w:r>
          </w:p>
        </w:tc>
        <w:tc>
          <w:tcPr>
            <w:tcW w:w="451" w:type="pct"/>
            <w:vAlign w:val="center"/>
          </w:tcPr>
          <w:p w14:paraId="5513D76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382962D8" w14:textId="77777777" w:rsidTr="001D0263">
        <w:trPr>
          <w:trHeight w:val="567"/>
        </w:trPr>
        <w:tc>
          <w:tcPr>
            <w:tcW w:w="545" w:type="pct"/>
            <w:vAlign w:val="center"/>
          </w:tcPr>
          <w:p w14:paraId="62C0F76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E-7</w:t>
            </w:r>
          </w:p>
        </w:tc>
        <w:tc>
          <w:tcPr>
            <w:tcW w:w="4004" w:type="pct"/>
            <w:vAlign w:val="center"/>
          </w:tcPr>
          <w:p w14:paraId="1FDF3C0D"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yurt dışında yayımlanan kitap editörlüğü</w:t>
            </w:r>
          </w:p>
        </w:tc>
        <w:tc>
          <w:tcPr>
            <w:tcW w:w="451" w:type="pct"/>
            <w:vAlign w:val="center"/>
          </w:tcPr>
          <w:p w14:paraId="520F833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71DD7621" w14:textId="77777777" w:rsidTr="001D0263">
        <w:trPr>
          <w:trHeight w:val="567"/>
        </w:trPr>
        <w:tc>
          <w:tcPr>
            <w:tcW w:w="545" w:type="pct"/>
            <w:vAlign w:val="center"/>
          </w:tcPr>
          <w:p w14:paraId="26C1C31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E-8</w:t>
            </w:r>
          </w:p>
        </w:tc>
        <w:tc>
          <w:tcPr>
            <w:tcW w:w="4004" w:type="pct"/>
            <w:vAlign w:val="center"/>
          </w:tcPr>
          <w:p w14:paraId="72666C9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yurt içinde yayımlanan kitap editörlüğü</w:t>
            </w:r>
          </w:p>
        </w:tc>
        <w:tc>
          <w:tcPr>
            <w:tcW w:w="451" w:type="pct"/>
            <w:vAlign w:val="center"/>
          </w:tcPr>
          <w:p w14:paraId="5E62081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0A9D3205" w14:textId="77777777" w:rsidTr="001D0263">
        <w:trPr>
          <w:trHeight w:val="567"/>
        </w:trPr>
        <w:tc>
          <w:tcPr>
            <w:tcW w:w="545" w:type="pct"/>
            <w:vAlign w:val="center"/>
          </w:tcPr>
          <w:p w14:paraId="5809C20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E-9</w:t>
            </w:r>
          </w:p>
        </w:tc>
        <w:tc>
          <w:tcPr>
            <w:tcW w:w="4004" w:type="pct"/>
            <w:vAlign w:val="center"/>
          </w:tcPr>
          <w:p w14:paraId="09657212"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tarafında taranan dergilerde hakemlik</w:t>
            </w:r>
          </w:p>
        </w:tc>
        <w:tc>
          <w:tcPr>
            <w:tcW w:w="451" w:type="pct"/>
            <w:vAlign w:val="center"/>
          </w:tcPr>
          <w:p w14:paraId="13D5C2C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17143645" w14:textId="77777777" w:rsidTr="001D0263">
        <w:trPr>
          <w:trHeight w:val="567"/>
        </w:trPr>
        <w:tc>
          <w:tcPr>
            <w:tcW w:w="545" w:type="pct"/>
            <w:vAlign w:val="center"/>
          </w:tcPr>
          <w:p w14:paraId="4B949D5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E-10</w:t>
            </w:r>
          </w:p>
        </w:tc>
        <w:tc>
          <w:tcPr>
            <w:tcW w:w="4004" w:type="pct"/>
            <w:vAlign w:val="center"/>
          </w:tcPr>
          <w:p w14:paraId="1F65F7CA"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dışındaki uluslararası indekslerde taranan dergilerde hakemlik</w:t>
            </w:r>
          </w:p>
        </w:tc>
        <w:tc>
          <w:tcPr>
            <w:tcW w:w="451" w:type="pct"/>
            <w:vAlign w:val="center"/>
          </w:tcPr>
          <w:p w14:paraId="25DFD5A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8</w:t>
            </w:r>
          </w:p>
        </w:tc>
      </w:tr>
      <w:tr w:rsidR="00BF0B22" w:rsidRPr="00BF0B22" w14:paraId="5D3DC65A" w14:textId="77777777" w:rsidTr="001D0263">
        <w:trPr>
          <w:trHeight w:val="567"/>
        </w:trPr>
        <w:tc>
          <w:tcPr>
            <w:tcW w:w="545" w:type="pct"/>
            <w:vAlign w:val="center"/>
          </w:tcPr>
          <w:p w14:paraId="7D72BD4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E-11</w:t>
            </w:r>
          </w:p>
        </w:tc>
        <w:tc>
          <w:tcPr>
            <w:tcW w:w="4004" w:type="pct"/>
            <w:vAlign w:val="center"/>
          </w:tcPr>
          <w:p w14:paraId="35D4EA5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Diğer bilimsel, sanatsal ya da mesleki hakemli dergilerde hakemlik</w:t>
            </w:r>
          </w:p>
        </w:tc>
        <w:tc>
          <w:tcPr>
            <w:tcW w:w="451" w:type="pct"/>
            <w:vAlign w:val="center"/>
          </w:tcPr>
          <w:p w14:paraId="442F14C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0F37446B" w14:textId="77777777" w:rsidTr="001D0263">
        <w:trPr>
          <w:trHeight w:val="567"/>
        </w:trPr>
        <w:tc>
          <w:tcPr>
            <w:tcW w:w="545" w:type="pct"/>
            <w:vAlign w:val="center"/>
          </w:tcPr>
          <w:p w14:paraId="25EF484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E-12</w:t>
            </w:r>
          </w:p>
        </w:tc>
        <w:tc>
          <w:tcPr>
            <w:tcW w:w="4004" w:type="pct"/>
            <w:vAlign w:val="center"/>
          </w:tcPr>
          <w:p w14:paraId="67B4C6F9"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TÜBİTAK vb. kurumlar tarafından desteklenen araştırma veya sanayi AR-GE projelerinde hakemlik / </w:t>
            </w:r>
            <w:proofErr w:type="spellStart"/>
            <w:r w:rsidRPr="00BF0B22">
              <w:rPr>
                <w:rFonts w:ascii="Times New Roman" w:eastAsia="Times New Roman" w:hAnsi="Times New Roman"/>
                <w:color w:val="auto"/>
              </w:rPr>
              <w:t>panelistlik</w:t>
            </w:r>
            <w:proofErr w:type="spellEnd"/>
          </w:p>
        </w:tc>
        <w:tc>
          <w:tcPr>
            <w:tcW w:w="451" w:type="pct"/>
            <w:vAlign w:val="center"/>
          </w:tcPr>
          <w:p w14:paraId="1D422FF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bl>
    <w:p w14:paraId="3FAC94CA" w14:textId="77777777" w:rsidR="004337B0" w:rsidRDefault="004337B0"/>
    <w:p w14:paraId="3479CF3E" w14:textId="77777777" w:rsidR="004337B0" w:rsidRDefault="004337B0"/>
    <w:p w14:paraId="4B5F3A34" w14:textId="77777777" w:rsidR="004337B0" w:rsidRDefault="004337B0"/>
    <w:p w14:paraId="41D689C8" w14:textId="77777777" w:rsidR="004337B0" w:rsidRDefault="004337B0"/>
    <w:p w14:paraId="1EFB05A0" w14:textId="77777777" w:rsidR="004337B0" w:rsidRDefault="004337B0"/>
    <w:p w14:paraId="49A7AEB9" w14:textId="77777777" w:rsidR="004337B0" w:rsidRDefault="004337B0"/>
    <w:tbl>
      <w:tblPr>
        <w:tblStyle w:val="TabloKlavuzu11"/>
        <w:tblW w:w="5000" w:type="pct"/>
        <w:tblCellMar>
          <w:left w:w="0" w:type="dxa"/>
          <w:right w:w="28" w:type="dxa"/>
        </w:tblCellMar>
        <w:tblLook w:val="04A0" w:firstRow="1" w:lastRow="0" w:firstColumn="1" w:lastColumn="0" w:noHBand="0" w:noVBand="1"/>
      </w:tblPr>
      <w:tblGrid>
        <w:gridCol w:w="1111"/>
        <w:gridCol w:w="8166"/>
        <w:gridCol w:w="920"/>
      </w:tblGrid>
      <w:tr w:rsidR="00BF0B22" w:rsidRPr="00BF0B22" w14:paraId="191A915A" w14:textId="77777777" w:rsidTr="001D0263">
        <w:trPr>
          <w:trHeight w:val="567"/>
        </w:trPr>
        <w:tc>
          <w:tcPr>
            <w:tcW w:w="4549" w:type="pct"/>
            <w:gridSpan w:val="2"/>
            <w:vAlign w:val="center"/>
          </w:tcPr>
          <w:p w14:paraId="564871FF"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F. Atıflar</w:t>
            </w:r>
          </w:p>
        </w:tc>
        <w:tc>
          <w:tcPr>
            <w:tcW w:w="451" w:type="pct"/>
            <w:vAlign w:val="center"/>
          </w:tcPr>
          <w:p w14:paraId="344A152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5233D456" w14:textId="77777777" w:rsidTr="001D0263">
        <w:trPr>
          <w:trHeight w:val="567"/>
        </w:trPr>
        <w:tc>
          <w:tcPr>
            <w:tcW w:w="545" w:type="pct"/>
            <w:vAlign w:val="center"/>
          </w:tcPr>
          <w:p w14:paraId="2B46D9C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F-1</w:t>
            </w:r>
          </w:p>
        </w:tc>
        <w:tc>
          <w:tcPr>
            <w:tcW w:w="4004" w:type="pct"/>
            <w:vAlign w:val="center"/>
          </w:tcPr>
          <w:p w14:paraId="581E587A"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tarafından taranan dergilerde adayın yazar olarak yer almadığı yayımlarda, adayın eserlerine yapılan her bir atıf</w:t>
            </w:r>
          </w:p>
        </w:tc>
        <w:tc>
          <w:tcPr>
            <w:tcW w:w="451" w:type="pct"/>
            <w:vAlign w:val="center"/>
          </w:tcPr>
          <w:p w14:paraId="1F35135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353F807A" w14:textId="77777777" w:rsidTr="001D0263">
        <w:trPr>
          <w:trHeight w:val="567"/>
        </w:trPr>
        <w:tc>
          <w:tcPr>
            <w:tcW w:w="545" w:type="pct"/>
            <w:vAlign w:val="center"/>
          </w:tcPr>
          <w:p w14:paraId="2965B80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F-2</w:t>
            </w:r>
          </w:p>
        </w:tc>
        <w:tc>
          <w:tcPr>
            <w:tcW w:w="4004" w:type="pct"/>
            <w:vAlign w:val="center"/>
          </w:tcPr>
          <w:p w14:paraId="3E5143F3"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SCI, SCI-</w:t>
            </w:r>
            <w:proofErr w:type="spellStart"/>
            <w:r w:rsidRPr="00BF0B22">
              <w:rPr>
                <w:rFonts w:ascii="Times New Roman" w:eastAsia="Times New Roman" w:hAnsi="Times New Roman"/>
                <w:color w:val="auto"/>
              </w:rPr>
              <w:t>Expanded</w:t>
            </w:r>
            <w:proofErr w:type="spellEnd"/>
            <w:r w:rsidRPr="00BF0B22">
              <w:rPr>
                <w:rFonts w:ascii="Times New Roman" w:eastAsia="Times New Roman" w:hAnsi="Times New Roman"/>
                <w:color w:val="auto"/>
              </w:rPr>
              <w:t>, SSCI ve AHCI dışındaki uluslararası indekslerde taranan dergilerde adayın yazar olarak yer almadığı yayımlarda, adayın eserlerine yapılan her bir atıf</w:t>
            </w:r>
          </w:p>
        </w:tc>
        <w:tc>
          <w:tcPr>
            <w:tcW w:w="451" w:type="pct"/>
            <w:vAlign w:val="center"/>
          </w:tcPr>
          <w:p w14:paraId="4EA89A9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BF0B22" w:rsidRPr="00BF0B22" w14:paraId="12F5C370" w14:textId="77777777" w:rsidTr="001D0263">
        <w:trPr>
          <w:trHeight w:val="567"/>
        </w:trPr>
        <w:tc>
          <w:tcPr>
            <w:tcW w:w="545" w:type="pct"/>
            <w:vAlign w:val="center"/>
          </w:tcPr>
          <w:p w14:paraId="6030983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F-3</w:t>
            </w:r>
          </w:p>
        </w:tc>
        <w:tc>
          <w:tcPr>
            <w:tcW w:w="4004" w:type="pct"/>
            <w:vAlign w:val="center"/>
          </w:tcPr>
          <w:p w14:paraId="434B81C4"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Hakemli dergilerde adayın yazar olarak yer almadığı yayımlarda, adayın eserlerine yapılan her bir atıf</w:t>
            </w:r>
          </w:p>
        </w:tc>
        <w:tc>
          <w:tcPr>
            <w:tcW w:w="451" w:type="pct"/>
            <w:vAlign w:val="center"/>
          </w:tcPr>
          <w:p w14:paraId="42BE209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w:t>
            </w:r>
          </w:p>
        </w:tc>
      </w:tr>
      <w:tr w:rsidR="00BF0B22" w:rsidRPr="00BF0B22" w14:paraId="66562ADD" w14:textId="77777777" w:rsidTr="001D0263">
        <w:trPr>
          <w:trHeight w:val="567"/>
        </w:trPr>
        <w:tc>
          <w:tcPr>
            <w:tcW w:w="545" w:type="pct"/>
            <w:vAlign w:val="center"/>
          </w:tcPr>
          <w:p w14:paraId="79574D1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F-4</w:t>
            </w:r>
          </w:p>
        </w:tc>
        <w:tc>
          <w:tcPr>
            <w:tcW w:w="4004" w:type="pct"/>
            <w:vAlign w:val="center"/>
          </w:tcPr>
          <w:p w14:paraId="25356E6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Yurt dışında yayımlanan Web of </w:t>
            </w:r>
            <w:proofErr w:type="spellStart"/>
            <w:r w:rsidRPr="00BF0B22">
              <w:rPr>
                <w:rFonts w:ascii="Times New Roman" w:eastAsia="Times New Roman" w:hAnsi="Times New Roman"/>
                <w:color w:val="auto"/>
              </w:rPr>
              <w:t>Science</w:t>
            </w:r>
            <w:proofErr w:type="spellEnd"/>
            <w:r w:rsidRPr="00BF0B22">
              <w:rPr>
                <w:rFonts w:ascii="Times New Roman" w:eastAsia="Times New Roman" w:hAnsi="Times New Roman"/>
                <w:color w:val="auto"/>
              </w:rPr>
              <w:t xml:space="preserve"> </w:t>
            </w:r>
            <w:proofErr w:type="spellStart"/>
            <w:r w:rsidRPr="00BF0B22">
              <w:rPr>
                <w:rFonts w:ascii="Times New Roman" w:eastAsia="Times New Roman" w:hAnsi="Times New Roman"/>
                <w:color w:val="auto"/>
              </w:rPr>
              <w:t>Book</w:t>
            </w:r>
            <w:proofErr w:type="spellEnd"/>
            <w:r w:rsidRPr="00BF0B22">
              <w:rPr>
                <w:rFonts w:ascii="Times New Roman" w:eastAsia="Times New Roman" w:hAnsi="Times New Roman"/>
                <w:color w:val="auto"/>
              </w:rPr>
              <w:t xml:space="preserve"> </w:t>
            </w:r>
            <w:proofErr w:type="spellStart"/>
            <w:r w:rsidRPr="00BF0B22">
              <w:rPr>
                <w:rFonts w:ascii="Times New Roman" w:eastAsia="Times New Roman" w:hAnsi="Times New Roman"/>
                <w:color w:val="auto"/>
              </w:rPr>
              <w:t>Citation</w:t>
            </w:r>
            <w:proofErr w:type="spellEnd"/>
            <w:r w:rsidRPr="00BF0B22">
              <w:rPr>
                <w:rFonts w:ascii="Times New Roman" w:eastAsia="Times New Roman" w:hAnsi="Times New Roman"/>
                <w:color w:val="auto"/>
              </w:rPr>
              <w:t xml:space="preserve"> </w:t>
            </w:r>
            <w:proofErr w:type="spellStart"/>
            <w:r w:rsidRPr="00BF0B22">
              <w:rPr>
                <w:rFonts w:ascii="Times New Roman" w:eastAsia="Times New Roman" w:hAnsi="Times New Roman"/>
                <w:color w:val="auto"/>
              </w:rPr>
              <w:t>Index’de</w:t>
            </w:r>
            <w:proofErr w:type="spellEnd"/>
            <w:r w:rsidRPr="00BF0B22">
              <w:rPr>
                <w:rFonts w:ascii="Times New Roman" w:eastAsia="Times New Roman" w:hAnsi="Times New Roman"/>
                <w:color w:val="auto"/>
              </w:rPr>
              <w:t xml:space="preserve"> taranan adayın yazar olarak yer almadığı kitaplarda, adayın eserlerine yapılan her bir atıf</w:t>
            </w:r>
          </w:p>
        </w:tc>
        <w:tc>
          <w:tcPr>
            <w:tcW w:w="451" w:type="pct"/>
            <w:vAlign w:val="center"/>
          </w:tcPr>
          <w:p w14:paraId="0DD959C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183481FD" w14:textId="77777777" w:rsidTr="001D0263">
        <w:trPr>
          <w:trHeight w:val="567"/>
        </w:trPr>
        <w:tc>
          <w:tcPr>
            <w:tcW w:w="545" w:type="pct"/>
            <w:vAlign w:val="center"/>
          </w:tcPr>
          <w:p w14:paraId="12B75EF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F-5</w:t>
            </w:r>
          </w:p>
        </w:tc>
        <w:tc>
          <w:tcPr>
            <w:tcW w:w="4004" w:type="pct"/>
            <w:vAlign w:val="center"/>
          </w:tcPr>
          <w:p w14:paraId="1FC3EFA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içinde yayımlanan, adayın yazar olarak yer almadığı kitaplarda, adayın eserlerine yapılan her bir atıf</w:t>
            </w:r>
          </w:p>
        </w:tc>
        <w:tc>
          <w:tcPr>
            <w:tcW w:w="451" w:type="pct"/>
            <w:vAlign w:val="center"/>
          </w:tcPr>
          <w:p w14:paraId="3ACE523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BF0B22" w:rsidRPr="00BF0B22" w14:paraId="1D73015E" w14:textId="77777777" w:rsidTr="001D0263">
        <w:trPr>
          <w:trHeight w:val="567"/>
        </w:trPr>
        <w:tc>
          <w:tcPr>
            <w:tcW w:w="4549" w:type="pct"/>
            <w:gridSpan w:val="2"/>
            <w:vAlign w:val="center"/>
          </w:tcPr>
          <w:p w14:paraId="316B8C5F"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G. Tez Yönetimi*</w:t>
            </w:r>
          </w:p>
        </w:tc>
        <w:tc>
          <w:tcPr>
            <w:tcW w:w="451" w:type="pct"/>
            <w:vAlign w:val="center"/>
          </w:tcPr>
          <w:p w14:paraId="05F4DA9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2FA590FC" w14:textId="77777777" w:rsidTr="001D0263">
        <w:trPr>
          <w:trHeight w:val="567"/>
        </w:trPr>
        <w:tc>
          <w:tcPr>
            <w:tcW w:w="545" w:type="pct"/>
            <w:vAlign w:val="center"/>
          </w:tcPr>
          <w:p w14:paraId="6008283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G-1</w:t>
            </w:r>
          </w:p>
        </w:tc>
        <w:tc>
          <w:tcPr>
            <w:tcW w:w="4004" w:type="pct"/>
            <w:vAlign w:val="center"/>
          </w:tcPr>
          <w:p w14:paraId="33FAF715"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Yönetiminde tamamlanmış doktora / tıpta uzmanlık / sanatta yeterlilik tezleri</w:t>
            </w:r>
          </w:p>
        </w:tc>
        <w:tc>
          <w:tcPr>
            <w:tcW w:w="451" w:type="pct"/>
            <w:vAlign w:val="center"/>
          </w:tcPr>
          <w:p w14:paraId="3DE5B03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56D2C7C9" w14:textId="77777777" w:rsidTr="001D0263">
        <w:trPr>
          <w:trHeight w:val="567"/>
        </w:trPr>
        <w:tc>
          <w:tcPr>
            <w:tcW w:w="545" w:type="pct"/>
            <w:vAlign w:val="center"/>
          </w:tcPr>
          <w:p w14:paraId="7DB7E21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G-2</w:t>
            </w:r>
          </w:p>
        </w:tc>
        <w:tc>
          <w:tcPr>
            <w:tcW w:w="4004" w:type="pct"/>
            <w:vAlign w:val="center"/>
          </w:tcPr>
          <w:p w14:paraId="1268B42B"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Yönetiminde tamamlanmış yüksek lisans tezleri</w:t>
            </w:r>
          </w:p>
        </w:tc>
        <w:tc>
          <w:tcPr>
            <w:tcW w:w="451" w:type="pct"/>
            <w:vAlign w:val="center"/>
          </w:tcPr>
          <w:p w14:paraId="55D4913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7AEF770B" w14:textId="77777777" w:rsidTr="001D0263">
        <w:trPr>
          <w:trHeight w:val="567"/>
        </w:trPr>
        <w:tc>
          <w:tcPr>
            <w:tcW w:w="545" w:type="pct"/>
            <w:vAlign w:val="center"/>
          </w:tcPr>
          <w:p w14:paraId="6F4752B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G-3</w:t>
            </w:r>
          </w:p>
        </w:tc>
        <w:tc>
          <w:tcPr>
            <w:tcW w:w="4004" w:type="pct"/>
            <w:vAlign w:val="center"/>
          </w:tcPr>
          <w:p w14:paraId="1E3C46FD"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İkinci danışman olarak görev aldığı tamamlanmış doktora / tıpta uzmanlık / sanatta yeterlilik tezleri</w:t>
            </w:r>
          </w:p>
        </w:tc>
        <w:tc>
          <w:tcPr>
            <w:tcW w:w="451" w:type="pct"/>
            <w:vAlign w:val="center"/>
          </w:tcPr>
          <w:p w14:paraId="097C26F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1F1FCB1F" w14:textId="77777777" w:rsidTr="001D0263">
        <w:trPr>
          <w:trHeight w:val="567"/>
        </w:trPr>
        <w:tc>
          <w:tcPr>
            <w:tcW w:w="545" w:type="pct"/>
            <w:vAlign w:val="center"/>
          </w:tcPr>
          <w:p w14:paraId="4FB6CC5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G-4</w:t>
            </w:r>
          </w:p>
        </w:tc>
        <w:tc>
          <w:tcPr>
            <w:tcW w:w="4004" w:type="pct"/>
            <w:vAlign w:val="center"/>
          </w:tcPr>
          <w:p w14:paraId="32CB173A"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Danışmanı olduğu öğrencileri dışında doktora yeterlilik, doktora ve yüksek lisans tez savunma jürilerinde bulunma</w:t>
            </w:r>
          </w:p>
        </w:tc>
        <w:tc>
          <w:tcPr>
            <w:tcW w:w="451" w:type="pct"/>
            <w:vAlign w:val="center"/>
          </w:tcPr>
          <w:p w14:paraId="3446E72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624A1499" w14:textId="77777777" w:rsidTr="001D0263">
        <w:trPr>
          <w:trHeight w:val="567"/>
        </w:trPr>
        <w:tc>
          <w:tcPr>
            <w:tcW w:w="5000" w:type="pct"/>
            <w:gridSpan w:val="3"/>
            <w:vAlign w:val="center"/>
          </w:tcPr>
          <w:p w14:paraId="21C01DF5"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 Devam eden tezlerde puanların üçte biri dikkate alınır.</w:t>
            </w:r>
          </w:p>
        </w:tc>
      </w:tr>
      <w:tr w:rsidR="00BF0B22" w:rsidRPr="00BF0B22" w14:paraId="2BFA8EA0" w14:textId="77777777" w:rsidTr="001D0263">
        <w:trPr>
          <w:trHeight w:val="567"/>
        </w:trPr>
        <w:tc>
          <w:tcPr>
            <w:tcW w:w="4549" w:type="pct"/>
            <w:gridSpan w:val="2"/>
            <w:vAlign w:val="center"/>
          </w:tcPr>
          <w:p w14:paraId="4F050E31"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 xml:space="preserve">H. Sonuçlandırılmış Araştırma Projeleri* </w:t>
            </w:r>
          </w:p>
        </w:tc>
        <w:tc>
          <w:tcPr>
            <w:tcW w:w="451" w:type="pct"/>
            <w:vAlign w:val="center"/>
          </w:tcPr>
          <w:p w14:paraId="0FFE5B2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45B4AB82" w14:textId="77777777" w:rsidTr="001D0263">
        <w:trPr>
          <w:trHeight w:val="567"/>
        </w:trPr>
        <w:tc>
          <w:tcPr>
            <w:tcW w:w="545" w:type="pct"/>
            <w:vAlign w:val="center"/>
          </w:tcPr>
          <w:p w14:paraId="463E6C3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H-1</w:t>
            </w:r>
          </w:p>
        </w:tc>
        <w:tc>
          <w:tcPr>
            <w:tcW w:w="4004" w:type="pct"/>
            <w:vAlign w:val="center"/>
          </w:tcPr>
          <w:p w14:paraId="63CA3685"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Avrupa Birliği tarafından desteklenen araştırma projesinde görev almak</w:t>
            </w:r>
          </w:p>
        </w:tc>
        <w:tc>
          <w:tcPr>
            <w:tcW w:w="451" w:type="pct"/>
            <w:vAlign w:val="center"/>
          </w:tcPr>
          <w:p w14:paraId="5F9A838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80</w:t>
            </w:r>
          </w:p>
        </w:tc>
      </w:tr>
      <w:tr w:rsidR="00BF0B22" w:rsidRPr="00BF0B22" w14:paraId="36185B70" w14:textId="77777777" w:rsidTr="001D0263">
        <w:trPr>
          <w:trHeight w:val="567"/>
        </w:trPr>
        <w:tc>
          <w:tcPr>
            <w:tcW w:w="545" w:type="pct"/>
            <w:vAlign w:val="center"/>
          </w:tcPr>
          <w:p w14:paraId="3F246F6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H-2</w:t>
            </w:r>
          </w:p>
        </w:tc>
        <w:tc>
          <w:tcPr>
            <w:tcW w:w="4004" w:type="pct"/>
            <w:vAlign w:val="center"/>
          </w:tcPr>
          <w:p w14:paraId="73D349DD"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TÜBİTAK tarafından desteklenen araştırma projesinde görev almak (1001, 1003, 1004, 1007, 1505, 2244, 3501, SAYEM, COST, Uluslararası İkili İş Birliği Programları)</w:t>
            </w:r>
          </w:p>
        </w:tc>
        <w:tc>
          <w:tcPr>
            <w:tcW w:w="451" w:type="pct"/>
            <w:vAlign w:val="center"/>
          </w:tcPr>
          <w:p w14:paraId="0BC5960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6213E7EF" w14:textId="77777777" w:rsidTr="001D0263">
        <w:trPr>
          <w:trHeight w:val="567"/>
        </w:trPr>
        <w:tc>
          <w:tcPr>
            <w:tcW w:w="545" w:type="pct"/>
            <w:vAlign w:val="center"/>
          </w:tcPr>
          <w:p w14:paraId="5F789E9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H-3</w:t>
            </w:r>
          </w:p>
        </w:tc>
        <w:tc>
          <w:tcPr>
            <w:tcW w:w="4004" w:type="pct"/>
            <w:vAlign w:val="center"/>
          </w:tcPr>
          <w:p w14:paraId="31681A6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TÜBİTAK tarafından desteklenen hızlı destek ve diğer projelerde görev almak</w:t>
            </w:r>
          </w:p>
        </w:tc>
        <w:tc>
          <w:tcPr>
            <w:tcW w:w="451" w:type="pct"/>
            <w:vAlign w:val="center"/>
          </w:tcPr>
          <w:p w14:paraId="01CAF48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60127D5E" w14:textId="77777777" w:rsidTr="001D0263">
        <w:trPr>
          <w:trHeight w:val="567"/>
        </w:trPr>
        <w:tc>
          <w:tcPr>
            <w:tcW w:w="545" w:type="pct"/>
            <w:vAlign w:val="center"/>
          </w:tcPr>
          <w:p w14:paraId="30B5B68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H-4</w:t>
            </w:r>
          </w:p>
        </w:tc>
        <w:tc>
          <w:tcPr>
            <w:tcW w:w="4004" w:type="pct"/>
            <w:vAlign w:val="center"/>
          </w:tcPr>
          <w:p w14:paraId="46296AA9"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kuruluşlarca desteklenen ve destek süresi dokuz aydan az olmayan diğer projelerde görev almak</w:t>
            </w:r>
          </w:p>
        </w:tc>
        <w:tc>
          <w:tcPr>
            <w:tcW w:w="451" w:type="pct"/>
            <w:vAlign w:val="center"/>
          </w:tcPr>
          <w:p w14:paraId="3DED9FA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42C8E303" w14:textId="77777777" w:rsidTr="001D0263">
        <w:trPr>
          <w:trHeight w:val="567"/>
        </w:trPr>
        <w:tc>
          <w:tcPr>
            <w:tcW w:w="545" w:type="pct"/>
            <w:vAlign w:val="center"/>
          </w:tcPr>
          <w:p w14:paraId="406065B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H-5</w:t>
            </w:r>
          </w:p>
        </w:tc>
        <w:tc>
          <w:tcPr>
            <w:tcW w:w="4004" w:type="pct"/>
            <w:vAlign w:val="center"/>
          </w:tcPr>
          <w:p w14:paraId="4D2B5D99"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kuruluşlarca desteklenen ve destek süresi dokuz aydan az olmayan diğer projelerde görev almak</w:t>
            </w:r>
          </w:p>
        </w:tc>
        <w:tc>
          <w:tcPr>
            <w:tcW w:w="451" w:type="pct"/>
            <w:vAlign w:val="center"/>
          </w:tcPr>
          <w:p w14:paraId="13B285E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04C69153" w14:textId="77777777" w:rsidTr="001D0263">
        <w:trPr>
          <w:trHeight w:val="567"/>
        </w:trPr>
        <w:tc>
          <w:tcPr>
            <w:tcW w:w="5000" w:type="pct"/>
            <w:gridSpan w:val="3"/>
            <w:vAlign w:val="center"/>
          </w:tcPr>
          <w:p w14:paraId="2FB9C4FB"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 Yürütücü puanın %100’ünü, araştırmacı puanın %50’sini alır.</w:t>
            </w:r>
          </w:p>
        </w:tc>
      </w:tr>
      <w:tr w:rsidR="00BF0B22" w:rsidRPr="00BF0B22" w14:paraId="765DCD2A" w14:textId="77777777" w:rsidTr="001D0263">
        <w:trPr>
          <w:trHeight w:val="567"/>
        </w:trPr>
        <w:tc>
          <w:tcPr>
            <w:tcW w:w="4549" w:type="pct"/>
            <w:gridSpan w:val="2"/>
            <w:vAlign w:val="center"/>
          </w:tcPr>
          <w:p w14:paraId="50C1E336"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I. Ödül, Patent, Ürün *</w:t>
            </w:r>
          </w:p>
        </w:tc>
        <w:tc>
          <w:tcPr>
            <w:tcW w:w="451" w:type="pct"/>
            <w:vAlign w:val="center"/>
          </w:tcPr>
          <w:p w14:paraId="3936621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74025E6C" w14:textId="77777777" w:rsidTr="001D0263">
        <w:trPr>
          <w:trHeight w:val="567"/>
        </w:trPr>
        <w:tc>
          <w:tcPr>
            <w:tcW w:w="545" w:type="pct"/>
            <w:vAlign w:val="center"/>
          </w:tcPr>
          <w:p w14:paraId="0794C90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I-1</w:t>
            </w:r>
          </w:p>
        </w:tc>
        <w:tc>
          <w:tcPr>
            <w:tcW w:w="4004" w:type="pct"/>
            <w:vAlign w:val="center"/>
          </w:tcPr>
          <w:p w14:paraId="71F10CA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uluslararası bilimsel nitelikli ödül almak</w:t>
            </w:r>
          </w:p>
        </w:tc>
        <w:tc>
          <w:tcPr>
            <w:tcW w:w="451" w:type="pct"/>
            <w:vAlign w:val="center"/>
          </w:tcPr>
          <w:p w14:paraId="477F26DA"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80</w:t>
            </w:r>
          </w:p>
        </w:tc>
      </w:tr>
      <w:tr w:rsidR="00BF0B22" w:rsidRPr="00BF0B22" w14:paraId="4F4F6BEA" w14:textId="77777777" w:rsidTr="001D0263">
        <w:trPr>
          <w:trHeight w:val="567"/>
        </w:trPr>
        <w:tc>
          <w:tcPr>
            <w:tcW w:w="545" w:type="pct"/>
            <w:vAlign w:val="center"/>
          </w:tcPr>
          <w:p w14:paraId="19ED3E4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I-2</w:t>
            </w:r>
          </w:p>
        </w:tc>
        <w:tc>
          <w:tcPr>
            <w:tcW w:w="4004" w:type="pct"/>
            <w:vAlign w:val="center"/>
          </w:tcPr>
          <w:p w14:paraId="3D7B4379"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Alanında ulusal bilimsel nitelikli ödül almak</w:t>
            </w:r>
          </w:p>
        </w:tc>
        <w:tc>
          <w:tcPr>
            <w:tcW w:w="451" w:type="pct"/>
            <w:vAlign w:val="center"/>
          </w:tcPr>
          <w:p w14:paraId="3CD84157"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3C0386AA" w14:textId="77777777" w:rsidTr="001D0263">
        <w:trPr>
          <w:trHeight w:val="567"/>
        </w:trPr>
        <w:tc>
          <w:tcPr>
            <w:tcW w:w="545" w:type="pct"/>
            <w:vAlign w:val="center"/>
          </w:tcPr>
          <w:p w14:paraId="34EBCA8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lastRenderedPageBreak/>
              <w:t>I-3</w:t>
            </w:r>
          </w:p>
        </w:tc>
        <w:tc>
          <w:tcPr>
            <w:tcW w:w="4004" w:type="pct"/>
            <w:vAlign w:val="center"/>
          </w:tcPr>
          <w:p w14:paraId="54C53A5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patentlenmiş buluş</w:t>
            </w:r>
          </w:p>
        </w:tc>
        <w:tc>
          <w:tcPr>
            <w:tcW w:w="451" w:type="pct"/>
            <w:vAlign w:val="center"/>
          </w:tcPr>
          <w:p w14:paraId="2D5BF645"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100</w:t>
            </w:r>
          </w:p>
        </w:tc>
      </w:tr>
      <w:tr w:rsidR="00BF0B22" w:rsidRPr="00BF0B22" w14:paraId="45A1A763" w14:textId="77777777" w:rsidTr="001D0263">
        <w:trPr>
          <w:trHeight w:val="567"/>
        </w:trPr>
        <w:tc>
          <w:tcPr>
            <w:tcW w:w="545" w:type="pct"/>
            <w:vAlign w:val="center"/>
          </w:tcPr>
          <w:p w14:paraId="6E51FA2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I-4</w:t>
            </w:r>
          </w:p>
        </w:tc>
        <w:tc>
          <w:tcPr>
            <w:tcW w:w="4004" w:type="pct"/>
            <w:vAlign w:val="center"/>
          </w:tcPr>
          <w:p w14:paraId="59F7890E"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içi patentlenmiş buluş</w:t>
            </w:r>
          </w:p>
        </w:tc>
        <w:tc>
          <w:tcPr>
            <w:tcW w:w="451" w:type="pct"/>
            <w:vAlign w:val="center"/>
          </w:tcPr>
          <w:p w14:paraId="0851CFE8"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50</w:t>
            </w:r>
          </w:p>
        </w:tc>
      </w:tr>
      <w:tr w:rsidR="00BF0B22" w:rsidRPr="00BF0B22" w14:paraId="43FEE97A" w14:textId="77777777" w:rsidTr="001D0263">
        <w:trPr>
          <w:trHeight w:val="567"/>
        </w:trPr>
        <w:tc>
          <w:tcPr>
            <w:tcW w:w="545" w:type="pct"/>
            <w:vAlign w:val="center"/>
          </w:tcPr>
          <w:p w14:paraId="659F4BF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I-5</w:t>
            </w:r>
          </w:p>
        </w:tc>
        <w:tc>
          <w:tcPr>
            <w:tcW w:w="4004" w:type="pct"/>
            <w:vAlign w:val="center"/>
          </w:tcPr>
          <w:p w14:paraId="2B323C1E"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Fikrî mülkiyet hak sahipliği olan ürün, prototip, faydalı model, üretim izni ve tescil faaliyetlerinden her biri için </w:t>
            </w:r>
          </w:p>
        </w:tc>
        <w:tc>
          <w:tcPr>
            <w:tcW w:w="451" w:type="pct"/>
            <w:vAlign w:val="center"/>
          </w:tcPr>
          <w:p w14:paraId="41390844"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100</w:t>
            </w:r>
          </w:p>
        </w:tc>
      </w:tr>
      <w:tr w:rsidR="00BF0B22" w:rsidRPr="00BF0B22" w14:paraId="33E8739B" w14:textId="77777777" w:rsidTr="001D0263">
        <w:trPr>
          <w:trHeight w:val="567"/>
        </w:trPr>
        <w:tc>
          <w:tcPr>
            <w:tcW w:w="545" w:type="pct"/>
            <w:vAlign w:val="center"/>
          </w:tcPr>
          <w:p w14:paraId="254FBFD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I-6</w:t>
            </w:r>
          </w:p>
        </w:tc>
        <w:tc>
          <w:tcPr>
            <w:tcW w:w="4004" w:type="pct"/>
            <w:vAlign w:val="center"/>
          </w:tcPr>
          <w:p w14:paraId="7F7E8E3D"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Spin-</w:t>
            </w:r>
            <w:proofErr w:type="spellStart"/>
            <w:r w:rsidRPr="00BF0B22">
              <w:rPr>
                <w:rFonts w:ascii="Times New Roman" w:eastAsia="Times New Roman" w:hAnsi="Times New Roman"/>
                <w:color w:val="auto"/>
              </w:rPr>
              <w:t>off</w:t>
            </w:r>
            <w:proofErr w:type="spellEnd"/>
            <w:r w:rsidRPr="00BF0B22">
              <w:rPr>
                <w:rFonts w:ascii="Times New Roman" w:eastAsia="Times New Roman" w:hAnsi="Times New Roman"/>
                <w:color w:val="auto"/>
              </w:rPr>
              <w:t xml:space="preserve"> / Start- </w:t>
            </w:r>
            <w:proofErr w:type="spellStart"/>
            <w:r w:rsidRPr="00BF0B22">
              <w:rPr>
                <w:rFonts w:ascii="Times New Roman" w:eastAsia="Times New Roman" w:hAnsi="Times New Roman"/>
                <w:color w:val="auto"/>
              </w:rPr>
              <w:t>up</w:t>
            </w:r>
            <w:proofErr w:type="spellEnd"/>
            <w:r w:rsidRPr="00BF0B22">
              <w:rPr>
                <w:rFonts w:ascii="Times New Roman" w:eastAsia="Times New Roman" w:hAnsi="Times New Roman"/>
                <w:color w:val="auto"/>
              </w:rPr>
              <w:t xml:space="preserve"> veya Teknoparkta şirket kurmak</w:t>
            </w:r>
          </w:p>
        </w:tc>
        <w:tc>
          <w:tcPr>
            <w:tcW w:w="451" w:type="pct"/>
            <w:vAlign w:val="center"/>
          </w:tcPr>
          <w:p w14:paraId="3523A7C8"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100</w:t>
            </w:r>
          </w:p>
        </w:tc>
      </w:tr>
      <w:tr w:rsidR="00BF0B22" w:rsidRPr="00BF0B22" w14:paraId="7C783F05" w14:textId="77777777" w:rsidTr="001D0263">
        <w:trPr>
          <w:trHeight w:val="567"/>
        </w:trPr>
        <w:tc>
          <w:tcPr>
            <w:tcW w:w="5000" w:type="pct"/>
            <w:gridSpan w:val="3"/>
            <w:vAlign w:val="center"/>
          </w:tcPr>
          <w:p w14:paraId="77A7D3E0"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Şirket kurma desteği alınan projelerde faaliyet, yürütücünün tercih edeceği sadece bir ölçüt için puanlanır.</w:t>
            </w:r>
          </w:p>
        </w:tc>
      </w:tr>
      <w:tr w:rsidR="00BF0B22" w:rsidRPr="00BF0B22" w14:paraId="4CA231B1" w14:textId="77777777" w:rsidTr="001D0263">
        <w:trPr>
          <w:trHeight w:val="567"/>
        </w:trPr>
        <w:tc>
          <w:tcPr>
            <w:tcW w:w="4549" w:type="pct"/>
            <w:gridSpan w:val="2"/>
            <w:vAlign w:val="center"/>
          </w:tcPr>
          <w:p w14:paraId="2C168C64"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J. Diğer Etkinlikler</w:t>
            </w:r>
          </w:p>
        </w:tc>
        <w:tc>
          <w:tcPr>
            <w:tcW w:w="451" w:type="pct"/>
            <w:vAlign w:val="center"/>
          </w:tcPr>
          <w:p w14:paraId="7814AF9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220197FF" w14:textId="77777777" w:rsidTr="001D0263">
        <w:trPr>
          <w:trHeight w:val="567"/>
        </w:trPr>
        <w:tc>
          <w:tcPr>
            <w:tcW w:w="545" w:type="pct"/>
            <w:vAlign w:val="center"/>
          </w:tcPr>
          <w:p w14:paraId="05591F5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J-1</w:t>
            </w:r>
          </w:p>
        </w:tc>
        <w:tc>
          <w:tcPr>
            <w:tcW w:w="4004" w:type="pct"/>
            <w:vAlign w:val="center"/>
          </w:tcPr>
          <w:p w14:paraId="4714A78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Uluslararası sempozyum, kongre, çalıştay, festival, yaz okulu,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xml:space="preserve"> gibi bilimsel, sanatsal ve tasarıma yönelik etkinliklerde başkanlık yapmak</w:t>
            </w:r>
          </w:p>
        </w:tc>
        <w:tc>
          <w:tcPr>
            <w:tcW w:w="451" w:type="pct"/>
            <w:vAlign w:val="center"/>
          </w:tcPr>
          <w:p w14:paraId="7E6C764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31EAB382" w14:textId="77777777" w:rsidTr="001D0263">
        <w:trPr>
          <w:trHeight w:val="567"/>
        </w:trPr>
        <w:tc>
          <w:tcPr>
            <w:tcW w:w="545" w:type="pct"/>
            <w:vAlign w:val="center"/>
          </w:tcPr>
          <w:p w14:paraId="3230D93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J-2</w:t>
            </w:r>
          </w:p>
        </w:tc>
        <w:tc>
          <w:tcPr>
            <w:tcW w:w="4004" w:type="pct"/>
            <w:vAlign w:val="center"/>
          </w:tcPr>
          <w:p w14:paraId="1709188D"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Ulusal sempozyum, kongre, çalıştay, festival, yaz okulu,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xml:space="preserve"> gibi bilimsel, sanatsal ve tasarıma yönelik etkinliklerde başkanlık yapmak</w:t>
            </w:r>
          </w:p>
        </w:tc>
        <w:tc>
          <w:tcPr>
            <w:tcW w:w="451" w:type="pct"/>
            <w:vAlign w:val="center"/>
          </w:tcPr>
          <w:p w14:paraId="52FF945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4CAD532D" w14:textId="77777777" w:rsidTr="001D0263">
        <w:trPr>
          <w:trHeight w:val="567"/>
        </w:trPr>
        <w:tc>
          <w:tcPr>
            <w:tcW w:w="545" w:type="pct"/>
            <w:vAlign w:val="center"/>
          </w:tcPr>
          <w:p w14:paraId="13F55D4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J-3</w:t>
            </w:r>
          </w:p>
        </w:tc>
        <w:tc>
          <w:tcPr>
            <w:tcW w:w="4004" w:type="pct"/>
            <w:vAlign w:val="center"/>
          </w:tcPr>
          <w:p w14:paraId="4707C7C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Uluslararası sempozyum, kongre, çalıştay, festival, yaz okulu,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xml:space="preserve"> gibi bilimsel, sanatsal ve tasarıma yönelik etkinliklerde görev almak</w:t>
            </w:r>
          </w:p>
        </w:tc>
        <w:tc>
          <w:tcPr>
            <w:tcW w:w="451" w:type="pct"/>
            <w:vAlign w:val="center"/>
          </w:tcPr>
          <w:p w14:paraId="1088017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26F4C8A6" w14:textId="77777777" w:rsidTr="001D0263">
        <w:trPr>
          <w:trHeight w:val="567"/>
        </w:trPr>
        <w:tc>
          <w:tcPr>
            <w:tcW w:w="545" w:type="pct"/>
            <w:vAlign w:val="center"/>
          </w:tcPr>
          <w:p w14:paraId="305CC57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J-4</w:t>
            </w:r>
          </w:p>
        </w:tc>
        <w:tc>
          <w:tcPr>
            <w:tcW w:w="4004" w:type="pct"/>
            <w:vAlign w:val="center"/>
          </w:tcPr>
          <w:p w14:paraId="7210DB3E"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Ulusal sempozyum, kongre, çalıştay, festival, yaz okulu,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xml:space="preserve"> gibi bilimsel, sanatsal ve tasarıma yönelik etkinliklerde görev almak</w:t>
            </w:r>
          </w:p>
        </w:tc>
        <w:tc>
          <w:tcPr>
            <w:tcW w:w="451" w:type="pct"/>
            <w:vAlign w:val="center"/>
          </w:tcPr>
          <w:p w14:paraId="0BB7D86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60514140" w14:textId="77777777" w:rsidTr="001D0263">
        <w:trPr>
          <w:trHeight w:val="567"/>
        </w:trPr>
        <w:tc>
          <w:tcPr>
            <w:tcW w:w="545" w:type="pct"/>
            <w:vAlign w:val="center"/>
          </w:tcPr>
          <w:p w14:paraId="17C23FC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J-5</w:t>
            </w:r>
          </w:p>
        </w:tc>
        <w:tc>
          <w:tcPr>
            <w:tcW w:w="4004" w:type="pct"/>
            <w:vAlign w:val="center"/>
          </w:tcPr>
          <w:p w14:paraId="1214927A"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Alanıyla ilgili uluslararası panel, konferans, seminer, kurs, açık oturum ve söyleşi gibi etkinliklerde konuşmacı ya da panelist olarak görev almak</w:t>
            </w:r>
          </w:p>
        </w:tc>
        <w:tc>
          <w:tcPr>
            <w:tcW w:w="451" w:type="pct"/>
            <w:vAlign w:val="center"/>
          </w:tcPr>
          <w:p w14:paraId="3A44111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339099BD" w14:textId="77777777" w:rsidTr="001D0263">
        <w:trPr>
          <w:trHeight w:val="567"/>
        </w:trPr>
        <w:tc>
          <w:tcPr>
            <w:tcW w:w="545" w:type="pct"/>
            <w:vAlign w:val="center"/>
          </w:tcPr>
          <w:p w14:paraId="28412B8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J-6</w:t>
            </w:r>
          </w:p>
        </w:tc>
        <w:tc>
          <w:tcPr>
            <w:tcW w:w="4004" w:type="pct"/>
            <w:vAlign w:val="center"/>
          </w:tcPr>
          <w:p w14:paraId="67300733"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Alanıyla ilgili ulusal panel, konferans, seminer, kurs, açık oturum ve söyleşi gibi etkinliklerde konuşmacı ya da panelist olarak görev almak</w:t>
            </w:r>
          </w:p>
        </w:tc>
        <w:tc>
          <w:tcPr>
            <w:tcW w:w="451" w:type="pct"/>
            <w:vAlign w:val="center"/>
          </w:tcPr>
          <w:p w14:paraId="389126F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0E6E1532" w14:textId="77777777" w:rsidTr="001D0263">
        <w:trPr>
          <w:trHeight w:val="567"/>
        </w:trPr>
        <w:tc>
          <w:tcPr>
            <w:tcW w:w="4549" w:type="pct"/>
            <w:gridSpan w:val="2"/>
            <w:vAlign w:val="center"/>
          </w:tcPr>
          <w:p w14:paraId="4D66B07D"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K. Öğretim Faaliyetleri (En çok 30 puana kadar değerlendirilir)</w:t>
            </w:r>
          </w:p>
        </w:tc>
        <w:tc>
          <w:tcPr>
            <w:tcW w:w="451" w:type="pct"/>
            <w:vAlign w:val="center"/>
          </w:tcPr>
          <w:p w14:paraId="778D9A8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22C62B17" w14:textId="77777777" w:rsidTr="001D0263">
        <w:trPr>
          <w:trHeight w:val="567"/>
        </w:trPr>
        <w:tc>
          <w:tcPr>
            <w:tcW w:w="545" w:type="pct"/>
            <w:vAlign w:val="center"/>
          </w:tcPr>
          <w:p w14:paraId="302FE53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K-1</w:t>
            </w:r>
          </w:p>
        </w:tc>
        <w:tc>
          <w:tcPr>
            <w:tcW w:w="4004" w:type="pct"/>
            <w:vAlign w:val="center"/>
          </w:tcPr>
          <w:p w14:paraId="38798F2E"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Ön lisans, lisans ve lisansüstü dersler (son iki yılda her ders için, aynı ders farklı yarıyıllarda puanlanabilir)</w:t>
            </w:r>
          </w:p>
        </w:tc>
        <w:tc>
          <w:tcPr>
            <w:tcW w:w="451" w:type="pct"/>
            <w:vAlign w:val="center"/>
          </w:tcPr>
          <w:p w14:paraId="2A76988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BF0B22" w:rsidRPr="00BF0B22" w14:paraId="5D0C95CA" w14:textId="77777777" w:rsidTr="001D0263">
        <w:trPr>
          <w:trHeight w:val="567"/>
        </w:trPr>
        <w:tc>
          <w:tcPr>
            <w:tcW w:w="545" w:type="pct"/>
            <w:vAlign w:val="center"/>
          </w:tcPr>
          <w:p w14:paraId="276FE61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K-2</w:t>
            </w:r>
          </w:p>
        </w:tc>
        <w:tc>
          <w:tcPr>
            <w:tcW w:w="4004" w:type="pct"/>
            <w:vAlign w:val="center"/>
          </w:tcPr>
          <w:p w14:paraId="0ADB37A2"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Ön lisans ve lisans düzeyinde öğrenci danışmanlığı (sınıf başına her yıl için)</w:t>
            </w:r>
          </w:p>
        </w:tc>
        <w:tc>
          <w:tcPr>
            <w:tcW w:w="451" w:type="pct"/>
            <w:vAlign w:val="center"/>
          </w:tcPr>
          <w:p w14:paraId="16F2009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w:t>
            </w:r>
          </w:p>
        </w:tc>
      </w:tr>
      <w:tr w:rsidR="00BF0B22" w:rsidRPr="00BF0B22" w14:paraId="4A88F7BC" w14:textId="77777777" w:rsidTr="001D0263">
        <w:trPr>
          <w:trHeight w:val="567"/>
        </w:trPr>
        <w:tc>
          <w:tcPr>
            <w:tcW w:w="545" w:type="pct"/>
            <w:vAlign w:val="center"/>
          </w:tcPr>
          <w:p w14:paraId="46DB3B6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K-3</w:t>
            </w:r>
          </w:p>
        </w:tc>
        <w:tc>
          <w:tcPr>
            <w:tcW w:w="4004" w:type="pct"/>
            <w:vAlign w:val="center"/>
          </w:tcPr>
          <w:p w14:paraId="6383A4A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Yabancı dilde verilen ön lisans, lisans ve lisansüstü dersler (son iki yılda her ders için, aynı ders farklı yarıyıllarda puanlanabilir, yabancı dilde eğitim verilen bölümlerdeki dersler hariç)</w:t>
            </w:r>
          </w:p>
        </w:tc>
        <w:tc>
          <w:tcPr>
            <w:tcW w:w="451" w:type="pct"/>
            <w:vAlign w:val="center"/>
          </w:tcPr>
          <w:p w14:paraId="4C5095A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3FD793ED" w14:textId="77777777" w:rsidTr="001D0263">
        <w:trPr>
          <w:trHeight w:val="567"/>
        </w:trPr>
        <w:tc>
          <w:tcPr>
            <w:tcW w:w="4549" w:type="pct"/>
            <w:gridSpan w:val="2"/>
            <w:vAlign w:val="center"/>
          </w:tcPr>
          <w:p w14:paraId="0394D49F"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color w:val="auto"/>
              </w:rPr>
              <w:t>L. Sanat ve Tasarım Etkinlikleri</w:t>
            </w:r>
          </w:p>
        </w:tc>
        <w:tc>
          <w:tcPr>
            <w:tcW w:w="451" w:type="pct"/>
            <w:vAlign w:val="center"/>
          </w:tcPr>
          <w:p w14:paraId="7FAD8BC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BF0B22" w:rsidRPr="00BF0B22" w14:paraId="1FB8AD15" w14:textId="77777777" w:rsidTr="001D0263">
        <w:trPr>
          <w:trHeight w:val="567"/>
        </w:trPr>
        <w:tc>
          <w:tcPr>
            <w:tcW w:w="5000" w:type="pct"/>
            <w:gridSpan w:val="3"/>
            <w:vAlign w:val="center"/>
          </w:tcPr>
          <w:p w14:paraId="4C52CE14"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b/>
                <w:bCs/>
                <w:i/>
                <w:iCs/>
                <w:color w:val="auto"/>
              </w:rPr>
              <w:t>L-1 Kişisel sergi</w:t>
            </w:r>
          </w:p>
        </w:tc>
      </w:tr>
      <w:tr w:rsidR="00BF0B22" w:rsidRPr="00BF0B22" w14:paraId="1A7869C8" w14:textId="77777777" w:rsidTr="001D0263">
        <w:trPr>
          <w:trHeight w:val="567"/>
        </w:trPr>
        <w:tc>
          <w:tcPr>
            <w:tcW w:w="545" w:type="pct"/>
            <w:vAlign w:val="center"/>
          </w:tcPr>
          <w:p w14:paraId="0AD4D3F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L-1.1</w:t>
            </w:r>
          </w:p>
        </w:tc>
        <w:tc>
          <w:tcPr>
            <w:tcW w:w="4004" w:type="pct"/>
            <w:vAlign w:val="center"/>
          </w:tcPr>
          <w:p w14:paraId="21D4CD0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dışında tanınmış müze, kültür merkezi, sanat galerisi vb. mekânlarda açılan kişisel sergi</w:t>
            </w:r>
          </w:p>
        </w:tc>
        <w:tc>
          <w:tcPr>
            <w:tcW w:w="451" w:type="pct"/>
            <w:vAlign w:val="center"/>
          </w:tcPr>
          <w:p w14:paraId="7BCA49A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48866FDD" w14:textId="77777777" w:rsidTr="001D0263">
        <w:trPr>
          <w:trHeight w:val="567"/>
        </w:trPr>
        <w:tc>
          <w:tcPr>
            <w:tcW w:w="545" w:type="pct"/>
            <w:vAlign w:val="center"/>
          </w:tcPr>
          <w:p w14:paraId="187ED68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L-1.2</w:t>
            </w:r>
          </w:p>
        </w:tc>
        <w:tc>
          <w:tcPr>
            <w:tcW w:w="4004" w:type="pct"/>
            <w:vAlign w:val="center"/>
          </w:tcPr>
          <w:p w14:paraId="54F8CDB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içinde tanınmış müze, kültür merkezi, sanat galerisi vb. mekânlarda açılan kişisel sergi</w:t>
            </w:r>
          </w:p>
        </w:tc>
        <w:tc>
          <w:tcPr>
            <w:tcW w:w="451" w:type="pct"/>
            <w:vAlign w:val="center"/>
          </w:tcPr>
          <w:p w14:paraId="67F8A2B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50375ABF" w14:textId="77777777" w:rsidTr="001D0263">
        <w:trPr>
          <w:trHeight w:val="567"/>
        </w:trPr>
        <w:tc>
          <w:tcPr>
            <w:tcW w:w="5000" w:type="pct"/>
            <w:gridSpan w:val="3"/>
            <w:vAlign w:val="center"/>
          </w:tcPr>
          <w:p w14:paraId="687E4C05"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b/>
                <w:bCs/>
                <w:i/>
                <w:iCs/>
                <w:color w:val="auto"/>
              </w:rPr>
              <w:t>L-2 Müze veya büyük koleksiyonlarda yapıtının yer alması</w:t>
            </w:r>
          </w:p>
        </w:tc>
      </w:tr>
      <w:tr w:rsidR="00BF0B22" w:rsidRPr="00BF0B22" w14:paraId="6DFE2481" w14:textId="77777777" w:rsidTr="001D0263">
        <w:trPr>
          <w:trHeight w:val="567"/>
        </w:trPr>
        <w:tc>
          <w:tcPr>
            <w:tcW w:w="545" w:type="pct"/>
            <w:vAlign w:val="center"/>
          </w:tcPr>
          <w:p w14:paraId="76A11FA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L-2.1</w:t>
            </w:r>
          </w:p>
        </w:tc>
        <w:tc>
          <w:tcPr>
            <w:tcW w:w="4004" w:type="pct"/>
            <w:vAlign w:val="center"/>
          </w:tcPr>
          <w:p w14:paraId="1E4975A9"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Yurt dışı tanınmış müze veya büyük koleksiyonlarda yapıtının yer alması</w:t>
            </w:r>
          </w:p>
        </w:tc>
        <w:tc>
          <w:tcPr>
            <w:tcW w:w="451" w:type="pct"/>
            <w:vAlign w:val="center"/>
          </w:tcPr>
          <w:p w14:paraId="03339C4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4F829570" w14:textId="77777777" w:rsidTr="001D0263">
        <w:trPr>
          <w:trHeight w:val="567"/>
        </w:trPr>
        <w:tc>
          <w:tcPr>
            <w:tcW w:w="545" w:type="pct"/>
            <w:vAlign w:val="center"/>
          </w:tcPr>
          <w:p w14:paraId="49CB603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L-2.2</w:t>
            </w:r>
          </w:p>
        </w:tc>
        <w:tc>
          <w:tcPr>
            <w:tcW w:w="4004" w:type="pct"/>
            <w:vAlign w:val="center"/>
          </w:tcPr>
          <w:p w14:paraId="1A37691D"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Yurt içi tanınmış müze veya büyük koleksiyonlarda yapıtının yer alması</w:t>
            </w:r>
          </w:p>
        </w:tc>
        <w:tc>
          <w:tcPr>
            <w:tcW w:w="451" w:type="pct"/>
            <w:vAlign w:val="center"/>
          </w:tcPr>
          <w:p w14:paraId="5AC8416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5E222510" w14:textId="77777777" w:rsidTr="001D0263">
        <w:trPr>
          <w:trHeight w:val="567"/>
        </w:trPr>
        <w:tc>
          <w:tcPr>
            <w:tcW w:w="5000" w:type="pct"/>
            <w:gridSpan w:val="3"/>
            <w:vAlign w:val="center"/>
          </w:tcPr>
          <w:p w14:paraId="5FABD54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b/>
                <w:bCs/>
                <w:i/>
                <w:iCs/>
                <w:color w:val="auto"/>
              </w:rPr>
              <w:t>L-3 Kamusal ve/veya özel alanda sergilenen sanat veya tasarım ürünü</w:t>
            </w:r>
          </w:p>
        </w:tc>
      </w:tr>
      <w:tr w:rsidR="00BF0B22" w:rsidRPr="00BF0B22" w14:paraId="46650DD0" w14:textId="77777777" w:rsidTr="001D0263">
        <w:trPr>
          <w:trHeight w:val="567"/>
        </w:trPr>
        <w:tc>
          <w:tcPr>
            <w:tcW w:w="545" w:type="pct"/>
            <w:vAlign w:val="center"/>
          </w:tcPr>
          <w:p w14:paraId="5EF4C4F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L-3.1</w:t>
            </w:r>
          </w:p>
        </w:tc>
        <w:tc>
          <w:tcPr>
            <w:tcW w:w="4004" w:type="pct"/>
            <w:vAlign w:val="center"/>
          </w:tcPr>
          <w:p w14:paraId="6F34C54A"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 dışı kamusal ve/veya özel alanda sergilenen sanat veya tasarım ürünü</w:t>
            </w:r>
          </w:p>
        </w:tc>
        <w:tc>
          <w:tcPr>
            <w:tcW w:w="451" w:type="pct"/>
            <w:vAlign w:val="center"/>
          </w:tcPr>
          <w:p w14:paraId="5681A35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2E9E4244" w14:textId="77777777" w:rsidTr="001D0263">
        <w:trPr>
          <w:trHeight w:val="567"/>
        </w:trPr>
        <w:tc>
          <w:tcPr>
            <w:tcW w:w="545" w:type="pct"/>
            <w:vAlign w:val="center"/>
          </w:tcPr>
          <w:p w14:paraId="2DCFB50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lastRenderedPageBreak/>
              <w:t>L-3.2</w:t>
            </w:r>
          </w:p>
        </w:tc>
        <w:tc>
          <w:tcPr>
            <w:tcW w:w="4004" w:type="pct"/>
            <w:vAlign w:val="center"/>
          </w:tcPr>
          <w:p w14:paraId="1460F742"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 içi kamusal ve/veya özel alanda sergilenen sanat veya tasarım ürünü</w:t>
            </w:r>
          </w:p>
        </w:tc>
        <w:tc>
          <w:tcPr>
            <w:tcW w:w="451" w:type="pct"/>
            <w:vAlign w:val="center"/>
          </w:tcPr>
          <w:p w14:paraId="66FA626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bl>
    <w:p w14:paraId="40E6B86A" w14:textId="77777777" w:rsidR="004337B0" w:rsidRDefault="004337B0"/>
    <w:tbl>
      <w:tblPr>
        <w:tblStyle w:val="TabloKlavuzu11"/>
        <w:tblW w:w="5000" w:type="pct"/>
        <w:tblCellMar>
          <w:left w:w="0" w:type="dxa"/>
          <w:right w:w="28" w:type="dxa"/>
        </w:tblCellMar>
        <w:tblLook w:val="04A0" w:firstRow="1" w:lastRow="0" w:firstColumn="1" w:lastColumn="0" w:noHBand="0" w:noVBand="1"/>
      </w:tblPr>
      <w:tblGrid>
        <w:gridCol w:w="1111"/>
        <w:gridCol w:w="8166"/>
        <w:gridCol w:w="920"/>
      </w:tblGrid>
      <w:tr w:rsidR="00BF0B22" w:rsidRPr="00BF0B22" w14:paraId="0D96330F" w14:textId="77777777" w:rsidTr="001D0263">
        <w:trPr>
          <w:trHeight w:val="567"/>
        </w:trPr>
        <w:tc>
          <w:tcPr>
            <w:tcW w:w="5000" w:type="pct"/>
            <w:gridSpan w:val="3"/>
            <w:vAlign w:val="center"/>
          </w:tcPr>
          <w:p w14:paraId="086108AB"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L-4 Tasarım alanında üretime girmiş çalışma / koleksiyon</w:t>
            </w:r>
          </w:p>
        </w:tc>
      </w:tr>
      <w:tr w:rsidR="00BF0B22" w:rsidRPr="00BF0B22" w14:paraId="4DF59D8B" w14:textId="77777777" w:rsidTr="001D0263">
        <w:trPr>
          <w:trHeight w:val="567"/>
        </w:trPr>
        <w:tc>
          <w:tcPr>
            <w:tcW w:w="545" w:type="pct"/>
            <w:vAlign w:val="center"/>
          </w:tcPr>
          <w:p w14:paraId="56317CF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L-4.1</w:t>
            </w:r>
          </w:p>
        </w:tc>
        <w:tc>
          <w:tcPr>
            <w:tcW w:w="4004" w:type="pct"/>
            <w:vAlign w:val="center"/>
          </w:tcPr>
          <w:p w14:paraId="43952578"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tasarım alanında üretime girmiş çalışma / koleksiyon</w:t>
            </w:r>
          </w:p>
        </w:tc>
        <w:tc>
          <w:tcPr>
            <w:tcW w:w="451" w:type="pct"/>
            <w:vAlign w:val="center"/>
          </w:tcPr>
          <w:p w14:paraId="4BCB367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21A202B2" w14:textId="77777777" w:rsidTr="001D0263">
        <w:trPr>
          <w:trHeight w:val="567"/>
        </w:trPr>
        <w:tc>
          <w:tcPr>
            <w:tcW w:w="545" w:type="pct"/>
            <w:vAlign w:val="center"/>
          </w:tcPr>
          <w:p w14:paraId="62A9B25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L-4.2</w:t>
            </w:r>
          </w:p>
        </w:tc>
        <w:tc>
          <w:tcPr>
            <w:tcW w:w="4004" w:type="pct"/>
            <w:vAlign w:val="center"/>
          </w:tcPr>
          <w:p w14:paraId="232A9895"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Yurtdışı tasarım alanında üretime girmiş çalışma / koleksiyon</w:t>
            </w:r>
          </w:p>
        </w:tc>
        <w:tc>
          <w:tcPr>
            <w:tcW w:w="451" w:type="pct"/>
            <w:vAlign w:val="center"/>
          </w:tcPr>
          <w:p w14:paraId="342C46B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1D557F9D" w14:textId="77777777" w:rsidTr="001D0263">
        <w:trPr>
          <w:trHeight w:val="567"/>
        </w:trPr>
        <w:tc>
          <w:tcPr>
            <w:tcW w:w="545" w:type="pct"/>
            <w:vAlign w:val="center"/>
          </w:tcPr>
          <w:p w14:paraId="5F4E382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L-4.3</w:t>
            </w:r>
          </w:p>
        </w:tc>
        <w:tc>
          <w:tcPr>
            <w:tcW w:w="4004" w:type="pct"/>
            <w:vAlign w:val="center"/>
          </w:tcPr>
          <w:p w14:paraId="56CE54E4"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tasarım alanında üretime girmiş çalışma / koleksiyon</w:t>
            </w:r>
          </w:p>
        </w:tc>
        <w:tc>
          <w:tcPr>
            <w:tcW w:w="451" w:type="pct"/>
            <w:vAlign w:val="center"/>
          </w:tcPr>
          <w:p w14:paraId="449B854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448365D1" w14:textId="77777777" w:rsidTr="001D0263">
        <w:trPr>
          <w:trHeight w:val="567"/>
        </w:trPr>
        <w:tc>
          <w:tcPr>
            <w:tcW w:w="5000" w:type="pct"/>
            <w:gridSpan w:val="3"/>
            <w:vAlign w:val="center"/>
          </w:tcPr>
          <w:p w14:paraId="740D7D0E"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L-5. Gösteri/Film</w:t>
            </w:r>
          </w:p>
        </w:tc>
      </w:tr>
      <w:tr w:rsidR="00BF0B22" w:rsidRPr="00BF0B22" w14:paraId="03EFD2D7" w14:textId="77777777" w:rsidTr="001D0263">
        <w:trPr>
          <w:trHeight w:val="567"/>
        </w:trPr>
        <w:tc>
          <w:tcPr>
            <w:tcW w:w="545" w:type="pct"/>
            <w:vAlign w:val="center"/>
          </w:tcPr>
          <w:p w14:paraId="7FE5D3C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L-5.1</w:t>
            </w:r>
          </w:p>
        </w:tc>
        <w:tc>
          <w:tcPr>
            <w:tcW w:w="4004" w:type="pct"/>
            <w:vAlign w:val="center"/>
          </w:tcPr>
          <w:p w14:paraId="2EFA2C65"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etkinliklerde film gösterisi</w:t>
            </w:r>
          </w:p>
        </w:tc>
        <w:tc>
          <w:tcPr>
            <w:tcW w:w="451" w:type="pct"/>
            <w:vAlign w:val="center"/>
          </w:tcPr>
          <w:p w14:paraId="4E85F40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6E5F3C99" w14:textId="77777777" w:rsidTr="001D0263">
        <w:trPr>
          <w:trHeight w:val="567"/>
        </w:trPr>
        <w:tc>
          <w:tcPr>
            <w:tcW w:w="545" w:type="pct"/>
            <w:vAlign w:val="center"/>
          </w:tcPr>
          <w:p w14:paraId="2278463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L-5.2</w:t>
            </w:r>
          </w:p>
        </w:tc>
        <w:tc>
          <w:tcPr>
            <w:tcW w:w="4004" w:type="pct"/>
            <w:vAlign w:val="center"/>
          </w:tcPr>
          <w:p w14:paraId="7B2A8A16"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 dışı etkinliklerde film gösterisi</w:t>
            </w:r>
          </w:p>
        </w:tc>
        <w:tc>
          <w:tcPr>
            <w:tcW w:w="451" w:type="pct"/>
            <w:vAlign w:val="center"/>
          </w:tcPr>
          <w:p w14:paraId="2A00739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689B2DB5" w14:textId="77777777" w:rsidTr="001D0263">
        <w:trPr>
          <w:trHeight w:val="567"/>
        </w:trPr>
        <w:tc>
          <w:tcPr>
            <w:tcW w:w="545" w:type="pct"/>
            <w:vAlign w:val="center"/>
          </w:tcPr>
          <w:p w14:paraId="56A4A42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L-5.3</w:t>
            </w:r>
          </w:p>
        </w:tc>
        <w:tc>
          <w:tcPr>
            <w:tcW w:w="4004" w:type="pct"/>
            <w:vAlign w:val="center"/>
          </w:tcPr>
          <w:p w14:paraId="05396B38"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etkinliklerde film gösterisi</w:t>
            </w:r>
          </w:p>
        </w:tc>
        <w:tc>
          <w:tcPr>
            <w:tcW w:w="451" w:type="pct"/>
            <w:vAlign w:val="center"/>
          </w:tcPr>
          <w:p w14:paraId="06D3060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19BFBB6E" w14:textId="77777777" w:rsidTr="001D0263">
        <w:trPr>
          <w:trHeight w:val="567"/>
        </w:trPr>
        <w:tc>
          <w:tcPr>
            <w:tcW w:w="545" w:type="pct"/>
            <w:vAlign w:val="center"/>
          </w:tcPr>
          <w:p w14:paraId="2435599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L-5.4</w:t>
            </w:r>
          </w:p>
        </w:tc>
        <w:tc>
          <w:tcPr>
            <w:tcW w:w="4004" w:type="pct"/>
            <w:vAlign w:val="center"/>
          </w:tcPr>
          <w:p w14:paraId="2DB9B6DD"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dışında kitle iletişim araçlarıyla yapılan yayımlarda filminin yayımlanması</w:t>
            </w:r>
          </w:p>
        </w:tc>
        <w:tc>
          <w:tcPr>
            <w:tcW w:w="451" w:type="pct"/>
            <w:vAlign w:val="center"/>
          </w:tcPr>
          <w:p w14:paraId="48A9160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50</w:t>
            </w:r>
          </w:p>
        </w:tc>
      </w:tr>
      <w:tr w:rsidR="00BF0B22" w:rsidRPr="00BF0B22" w14:paraId="2F818D98" w14:textId="77777777" w:rsidTr="001D0263">
        <w:trPr>
          <w:trHeight w:val="567"/>
        </w:trPr>
        <w:tc>
          <w:tcPr>
            <w:tcW w:w="545" w:type="pct"/>
            <w:vAlign w:val="center"/>
          </w:tcPr>
          <w:p w14:paraId="6B86221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L-5.5</w:t>
            </w:r>
          </w:p>
        </w:tc>
        <w:tc>
          <w:tcPr>
            <w:tcW w:w="4004" w:type="pct"/>
            <w:vAlign w:val="center"/>
          </w:tcPr>
          <w:p w14:paraId="13D75A0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yayımlarda filminin yayımlanması</w:t>
            </w:r>
          </w:p>
        </w:tc>
        <w:tc>
          <w:tcPr>
            <w:tcW w:w="451" w:type="pct"/>
            <w:vAlign w:val="center"/>
          </w:tcPr>
          <w:p w14:paraId="47A5678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5DBB98BB" w14:textId="77777777" w:rsidTr="001D0263">
        <w:trPr>
          <w:trHeight w:val="567"/>
        </w:trPr>
        <w:tc>
          <w:tcPr>
            <w:tcW w:w="545" w:type="pct"/>
            <w:vAlign w:val="center"/>
          </w:tcPr>
          <w:p w14:paraId="1821DB1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L-5.6</w:t>
            </w:r>
          </w:p>
        </w:tc>
        <w:tc>
          <w:tcPr>
            <w:tcW w:w="4004" w:type="pct"/>
            <w:vAlign w:val="center"/>
          </w:tcPr>
          <w:p w14:paraId="65DF814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etkinliklerde gösterimi yapılan film ekibinde yaratıcı kadroda yer almak</w:t>
            </w:r>
          </w:p>
        </w:tc>
        <w:tc>
          <w:tcPr>
            <w:tcW w:w="451" w:type="pct"/>
            <w:vAlign w:val="center"/>
          </w:tcPr>
          <w:p w14:paraId="4A70A01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505D3210" w14:textId="77777777" w:rsidTr="001D0263">
        <w:trPr>
          <w:trHeight w:val="567"/>
        </w:trPr>
        <w:tc>
          <w:tcPr>
            <w:tcW w:w="545" w:type="pct"/>
            <w:vAlign w:val="center"/>
          </w:tcPr>
          <w:p w14:paraId="00DF251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L-5.7</w:t>
            </w:r>
          </w:p>
        </w:tc>
        <w:tc>
          <w:tcPr>
            <w:tcW w:w="4004" w:type="pct"/>
            <w:vAlign w:val="center"/>
          </w:tcPr>
          <w:p w14:paraId="0B9F819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etkinliklerde gösterimi yapılan film ekibinde yaratıcı kadroda yer almak</w:t>
            </w:r>
          </w:p>
        </w:tc>
        <w:tc>
          <w:tcPr>
            <w:tcW w:w="451" w:type="pct"/>
            <w:vAlign w:val="center"/>
          </w:tcPr>
          <w:p w14:paraId="013B05E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27231852" w14:textId="77777777" w:rsidTr="001D0263">
        <w:trPr>
          <w:trHeight w:val="567"/>
        </w:trPr>
        <w:tc>
          <w:tcPr>
            <w:tcW w:w="545" w:type="pct"/>
            <w:vAlign w:val="center"/>
          </w:tcPr>
          <w:p w14:paraId="22565D2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L-5.8</w:t>
            </w:r>
          </w:p>
        </w:tc>
        <w:tc>
          <w:tcPr>
            <w:tcW w:w="4004" w:type="pct"/>
            <w:vAlign w:val="center"/>
          </w:tcPr>
          <w:p w14:paraId="66416E5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etkinliklerde gösterimi yapılan filmlerin yaratıcı kadrolarında yer almak</w:t>
            </w:r>
          </w:p>
        </w:tc>
        <w:tc>
          <w:tcPr>
            <w:tcW w:w="451" w:type="pct"/>
            <w:vAlign w:val="center"/>
          </w:tcPr>
          <w:p w14:paraId="77342958"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26ACF152" w14:textId="77777777" w:rsidTr="001D0263">
        <w:trPr>
          <w:trHeight w:val="567"/>
        </w:trPr>
        <w:tc>
          <w:tcPr>
            <w:tcW w:w="545" w:type="pct"/>
            <w:vAlign w:val="center"/>
          </w:tcPr>
          <w:p w14:paraId="0868C54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L-5.9</w:t>
            </w:r>
          </w:p>
        </w:tc>
        <w:tc>
          <w:tcPr>
            <w:tcW w:w="4004" w:type="pct"/>
            <w:vAlign w:val="center"/>
          </w:tcPr>
          <w:p w14:paraId="3665E7B3"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dışında kitle iletişim araçlarıyla yapılan yayımlarda yayımlanan filmlerin yaratıcı kadrolarında görev almak</w:t>
            </w:r>
          </w:p>
        </w:tc>
        <w:tc>
          <w:tcPr>
            <w:tcW w:w="451" w:type="pct"/>
            <w:vAlign w:val="center"/>
          </w:tcPr>
          <w:p w14:paraId="7E7697D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262A35EF" w14:textId="77777777" w:rsidTr="001D0263">
        <w:trPr>
          <w:trHeight w:val="567"/>
        </w:trPr>
        <w:tc>
          <w:tcPr>
            <w:tcW w:w="545" w:type="pct"/>
            <w:vAlign w:val="center"/>
          </w:tcPr>
          <w:p w14:paraId="53B2B05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L-5.10</w:t>
            </w:r>
          </w:p>
        </w:tc>
        <w:tc>
          <w:tcPr>
            <w:tcW w:w="4004" w:type="pct"/>
            <w:vAlign w:val="center"/>
          </w:tcPr>
          <w:p w14:paraId="092362AE"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yayımlarda yer alan filmlerin yaratıcı kadrolarında yer almak</w:t>
            </w:r>
          </w:p>
        </w:tc>
        <w:tc>
          <w:tcPr>
            <w:tcW w:w="451" w:type="pct"/>
            <w:vAlign w:val="center"/>
          </w:tcPr>
          <w:p w14:paraId="2D8D70B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6054AA6E" w14:textId="77777777" w:rsidTr="001D0263">
        <w:trPr>
          <w:trHeight w:val="567"/>
        </w:trPr>
        <w:tc>
          <w:tcPr>
            <w:tcW w:w="5000" w:type="pct"/>
            <w:gridSpan w:val="3"/>
            <w:vAlign w:val="center"/>
          </w:tcPr>
          <w:p w14:paraId="3C63EBAA"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L-6 Görsel-işitsel tasarım / organizasyon, defile</w:t>
            </w:r>
          </w:p>
        </w:tc>
      </w:tr>
      <w:tr w:rsidR="00BF0B22" w:rsidRPr="00BF0B22" w14:paraId="7E79F962" w14:textId="77777777" w:rsidTr="001D0263">
        <w:trPr>
          <w:trHeight w:val="567"/>
        </w:trPr>
        <w:tc>
          <w:tcPr>
            <w:tcW w:w="545" w:type="pct"/>
            <w:vAlign w:val="center"/>
          </w:tcPr>
          <w:p w14:paraId="2B1B175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L-6.1</w:t>
            </w:r>
          </w:p>
        </w:tc>
        <w:tc>
          <w:tcPr>
            <w:tcW w:w="4004" w:type="pct"/>
            <w:vAlign w:val="center"/>
          </w:tcPr>
          <w:p w14:paraId="495BA5EC"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gösteri (görsel-işitsel tasarım), defile</w:t>
            </w:r>
          </w:p>
        </w:tc>
        <w:tc>
          <w:tcPr>
            <w:tcW w:w="451" w:type="pct"/>
            <w:vAlign w:val="center"/>
          </w:tcPr>
          <w:p w14:paraId="5BF91A7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26E9C093" w14:textId="77777777" w:rsidTr="001D0263">
        <w:trPr>
          <w:trHeight w:val="567"/>
        </w:trPr>
        <w:tc>
          <w:tcPr>
            <w:tcW w:w="545" w:type="pct"/>
            <w:vAlign w:val="center"/>
          </w:tcPr>
          <w:p w14:paraId="28612BD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L-6.2</w:t>
            </w:r>
          </w:p>
        </w:tc>
        <w:tc>
          <w:tcPr>
            <w:tcW w:w="4004" w:type="pct"/>
            <w:vAlign w:val="center"/>
          </w:tcPr>
          <w:p w14:paraId="32DBF86D"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 dışı gösteri (görsel-işitsel tasarım), defile</w:t>
            </w:r>
          </w:p>
        </w:tc>
        <w:tc>
          <w:tcPr>
            <w:tcW w:w="451" w:type="pct"/>
            <w:vAlign w:val="center"/>
          </w:tcPr>
          <w:p w14:paraId="3BD64A3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141CE31B" w14:textId="77777777" w:rsidTr="001D0263">
        <w:trPr>
          <w:trHeight w:val="567"/>
        </w:trPr>
        <w:tc>
          <w:tcPr>
            <w:tcW w:w="545" w:type="pct"/>
            <w:vAlign w:val="center"/>
          </w:tcPr>
          <w:p w14:paraId="708DA1C3"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L-6.3</w:t>
            </w:r>
          </w:p>
        </w:tc>
        <w:tc>
          <w:tcPr>
            <w:tcW w:w="4004" w:type="pct"/>
            <w:vAlign w:val="center"/>
          </w:tcPr>
          <w:p w14:paraId="0483B84B"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gösteri (görsel-işitsel tasarım), defile</w:t>
            </w:r>
          </w:p>
        </w:tc>
        <w:tc>
          <w:tcPr>
            <w:tcW w:w="451" w:type="pct"/>
            <w:vAlign w:val="center"/>
          </w:tcPr>
          <w:p w14:paraId="4C41D1D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2D2486DD" w14:textId="77777777" w:rsidTr="001D0263">
        <w:trPr>
          <w:trHeight w:val="567"/>
        </w:trPr>
        <w:tc>
          <w:tcPr>
            <w:tcW w:w="545" w:type="pct"/>
            <w:vAlign w:val="center"/>
          </w:tcPr>
          <w:p w14:paraId="334131C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L-6.4</w:t>
            </w:r>
          </w:p>
        </w:tc>
        <w:tc>
          <w:tcPr>
            <w:tcW w:w="4004" w:type="pct"/>
            <w:vAlign w:val="center"/>
          </w:tcPr>
          <w:p w14:paraId="671FE7F3"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 dışı görsel-işitsel eserlerde yaratıcı kadrolarda görev almak</w:t>
            </w:r>
          </w:p>
        </w:tc>
        <w:tc>
          <w:tcPr>
            <w:tcW w:w="451" w:type="pct"/>
            <w:vAlign w:val="center"/>
          </w:tcPr>
          <w:p w14:paraId="4E123FC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6BE360BF" w14:textId="77777777" w:rsidTr="001D0263">
        <w:trPr>
          <w:trHeight w:val="567"/>
        </w:trPr>
        <w:tc>
          <w:tcPr>
            <w:tcW w:w="545" w:type="pct"/>
            <w:vAlign w:val="center"/>
          </w:tcPr>
          <w:p w14:paraId="6D56852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L-6.5</w:t>
            </w:r>
          </w:p>
        </w:tc>
        <w:tc>
          <w:tcPr>
            <w:tcW w:w="4004" w:type="pct"/>
            <w:vAlign w:val="center"/>
          </w:tcPr>
          <w:p w14:paraId="2B3F2434"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görsel-işitsel eserlerde yaratıcı kadrolarda görev almak</w:t>
            </w:r>
          </w:p>
        </w:tc>
        <w:tc>
          <w:tcPr>
            <w:tcW w:w="451" w:type="pct"/>
            <w:vAlign w:val="center"/>
          </w:tcPr>
          <w:p w14:paraId="305C9C4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5928E246" w14:textId="77777777" w:rsidTr="001D0263">
        <w:trPr>
          <w:trHeight w:val="567"/>
        </w:trPr>
        <w:tc>
          <w:tcPr>
            <w:tcW w:w="5000" w:type="pct"/>
            <w:gridSpan w:val="3"/>
            <w:vAlign w:val="center"/>
          </w:tcPr>
          <w:p w14:paraId="0D037840"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L-7 Sahne tasarımı ile ilgili etkinlikler</w:t>
            </w:r>
          </w:p>
        </w:tc>
      </w:tr>
      <w:tr w:rsidR="00BF0B22" w:rsidRPr="00BF0B22" w14:paraId="5A693256" w14:textId="77777777" w:rsidTr="001D0263">
        <w:trPr>
          <w:trHeight w:val="567"/>
        </w:trPr>
        <w:tc>
          <w:tcPr>
            <w:tcW w:w="545" w:type="pct"/>
            <w:vAlign w:val="center"/>
          </w:tcPr>
          <w:p w14:paraId="107D8C0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L-7.1</w:t>
            </w:r>
          </w:p>
        </w:tc>
        <w:tc>
          <w:tcPr>
            <w:tcW w:w="4004" w:type="pct"/>
            <w:vAlign w:val="center"/>
          </w:tcPr>
          <w:p w14:paraId="3B716792"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Uluslararası sahne tasarımı ile ilgili etkinlikler</w:t>
            </w:r>
          </w:p>
        </w:tc>
        <w:tc>
          <w:tcPr>
            <w:tcW w:w="451" w:type="pct"/>
            <w:vAlign w:val="center"/>
          </w:tcPr>
          <w:p w14:paraId="089F180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468AE89D" w14:textId="77777777" w:rsidTr="001D0263">
        <w:trPr>
          <w:trHeight w:val="567"/>
        </w:trPr>
        <w:tc>
          <w:tcPr>
            <w:tcW w:w="545" w:type="pct"/>
            <w:vAlign w:val="center"/>
          </w:tcPr>
          <w:p w14:paraId="10BCE1C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L-7.2</w:t>
            </w:r>
          </w:p>
        </w:tc>
        <w:tc>
          <w:tcPr>
            <w:tcW w:w="4004" w:type="pct"/>
            <w:vAlign w:val="center"/>
          </w:tcPr>
          <w:p w14:paraId="392DCB7C"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Yurt dışı sahne tasarımı ile ilgili etkinlikler</w:t>
            </w:r>
          </w:p>
        </w:tc>
        <w:tc>
          <w:tcPr>
            <w:tcW w:w="451" w:type="pct"/>
            <w:vAlign w:val="center"/>
          </w:tcPr>
          <w:p w14:paraId="2CE41F2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1AE5A797" w14:textId="77777777" w:rsidTr="001D0263">
        <w:trPr>
          <w:trHeight w:val="567"/>
        </w:trPr>
        <w:tc>
          <w:tcPr>
            <w:tcW w:w="545" w:type="pct"/>
            <w:vAlign w:val="center"/>
          </w:tcPr>
          <w:p w14:paraId="5A0AAEA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lastRenderedPageBreak/>
              <w:t>L-7.3</w:t>
            </w:r>
          </w:p>
        </w:tc>
        <w:tc>
          <w:tcPr>
            <w:tcW w:w="4004" w:type="pct"/>
            <w:vAlign w:val="center"/>
          </w:tcPr>
          <w:p w14:paraId="66DAC116"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Ulusal sahne tasarımı ile ilgili etkinlikler</w:t>
            </w:r>
          </w:p>
        </w:tc>
        <w:tc>
          <w:tcPr>
            <w:tcW w:w="451" w:type="pct"/>
            <w:vAlign w:val="center"/>
          </w:tcPr>
          <w:p w14:paraId="712E5E5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7C43CC0B" w14:textId="77777777" w:rsidTr="001D0263">
        <w:trPr>
          <w:trHeight w:val="567"/>
        </w:trPr>
        <w:tc>
          <w:tcPr>
            <w:tcW w:w="5000" w:type="pct"/>
            <w:gridSpan w:val="3"/>
            <w:vAlign w:val="center"/>
          </w:tcPr>
          <w:p w14:paraId="775B150F"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L-8 Resital, konser-koreografi, temsil, dans</w:t>
            </w:r>
          </w:p>
        </w:tc>
      </w:tr>
      <w:tr w:rsidR="00BF0B22" w:rsidRPr="00BF0B22" w14:paraId="4300F79B" w14:textId="77777777" w:rsidTr="001D0263">
        <w:trPr>
          <w:trHeight w:val="567"/>
        </w:trPr>
        <w:tc>
          <w:tcPr>
            <w:tcW w:w="545" w:type="pct"/>
            <w:vAlign w:val="center"/>
          </w:tcPr>
          <w:p w14:paraId="4FF7BBE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w:t>
            </w:r>
          </w:p>
        </w:tc>
        <w:tc>
          <w:tcPr>
            <w:tcW w:w="4004" w:type="pct"/>
            <w:vAlign w:val="center"/>
          </w:tcPr>
          <w:p w14:paraId="6DF07B23"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gösteride orkestra ile solist olarak konser/bestelenmiş orkestra yapıtının seslendirilmesi</w:t>
            </w:r>
          </w:p>
        </w:tc>
        <w:tc>
          <w:tcPr>
            <w:tcW w:w="451" w:type="pct"/>
            <w:vAlign w:val="center"/>
          </w:tcPr>
          <w:p w14:paraId="3DB0CEF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09E289F2" w14:textId="77777777" w:rsidTr="001D0263">
        <w:trPr>
          <w:trHeight w:val="567"/>
        </w:trPr>
        <w:tc>
          <w:tcPr>
            <w:tcW w:w="545" w:type="pct"/>
            <w:vAlign w:val="center"/>
          </w:tcPr>
          <w:p w14:paraId="1727C44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L-8.2</w:t>
            </w:r>
          </w:p>
        </w:tc>
        <w:tc>
          <w:tcPr>
            <w:tcW w:w="4004" w:type="pct"/>
            <w:vAlign w:val="center"/>
          </w:tcPr>
          <w:p w14:paraId="6BA1E93A"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gösteri / temsil / koreografı</w:t>
            </w:r>
          </w:p>
        </w:tc>
        <w:tc>
          <w:tcPr>
            <w:tcW w:w="451" w:type="pct"/>
            <w:vAlign w:val="center"/>
          </w:tcPr>
          <w:p w14:paraId="3D7D459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2E3FF3AD" w14:textId="77777777" w:rsidTr="001D0263">
        <w:trPr>
          <w:trHeight w:val="567"/>
        </w:trPr>
        <w:tc>
          <w:tcPr>
            <w:tcW w:w="545" w:type="pct"/>
            <w:vAlign w:val="center"/>
          </w:tcPr>
          <w:p w14:paraId="52D2BA3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L-8.3</w:t>
            </w:r>
          </w:p>
        </w:tc>
        <w:tc>
          <w:tcPr>
            <w:tcW w:w="4004" w:type="pct"/>
            <w:vAlign w:val="center"/>
          </w:tcPr>
          <w:p w14:paraId="793EBDB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gösteride solo resital / solo dans</w:t>
            </w:r>
          </w:p>
        </w:tc>
        <w:tc>
          <w:tcPr>
            <w:tcW w:w="451" w:type="pct"/>
            <w:vAlign w:val="center"/>
          </w:tcPr>
          <w:p w14:paraId="77024C8F"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65E2370A" w14:textId="77777777" w:rsidTr="001D0263">
        <w:trPr>
          <w:trHeight w:val="567"/>
        </w:trPr>
        <w:tc>
          <w:tcPr>
            <w:tcW w:w="545" w:type="pct"/>
            <w:vAlign w:val="center"/>
          </w:tcPr>
          <w:p w14:paraId="6673F2B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L-8.4</w:t>
            </w:r>
          </w:p>
        </w:tc>
        <w:tc>
          <w:tcPr>
            <w:tcW w:w="4004" w:type="pct"/>
            <w:vAlign w:val="center"/>
          </w:tcPr>
          <w:p w14:paraId="0933192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gösteride oda müziği konseri/bestelenmiş yapıtın seslendirilmesi / grup dansı</w:t>
            </w:r>
          </w:p>
        </w:tc>
        <w:tc>
          <w:tcPr>
            <w:tcW w:w="451" w:type="pct"/>
            <w:vAlign w:val="center"/>
          </w:tcPr>
          <w:p w14:paraId="0859536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0BA37088" w14:textId="77777777" w:rsidTr="001D0263">
        <w:trPr>
          <w:trHeight w:val="567"/>
        </w:trPr>
        <w:tc>
          <w:tcPr>
            <w:tcW w:w="545" w:type="pct"/>
            <w:vAlign w:val="center"/>
          </w:tcPr>
          <w:p w14:paraId="32666E8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L-8.5</w:t>
            </w:r>
          </w:p>
        </w:tc>
        <w:tc>
          <w:tcPr>
            <w:tcW w:w="4004" w:type="pct"/>
            <w:vAlign w:val="center"/>
          </w:tcPr>
          <w:p w14:paraId="1EABCAA0"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Uluslararası gösteride orkestra üyesi olarak konser (en çok 5 adet)</w:t>
            </w:r>
          </w:p>
        </w:tc>
        <w:tc>
          <w:tcPr>
            <w:tcW w:w="451" w:type="pct"/>
            <w:vAlign w:val="center"/>
          </w:tcPr>
          <w:p w14:paraId="3F8926D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37358393" w14:textId="77777777" w:rsidTr="001D0263">
        <w:trPr>
          <w:trHeight w:val="567"/>
        </w:trPr>
        <w:tc>
          <w:tcPr>
            <w:tcW w:w="545" w:type="pct"/>
            <w:vAlign w:val="center"/>
          </w:tcPr>
          <w:p w14:paraId="1820B8E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L-8.6</w:t>
            </w:r>
          </w:p>
        </w:tc>
        <w:tc>
          <w:tcPr>
            <w:tcW w:w="4004" w:type="pct"/>
            <w:vAlign w:val="center"/>
          </w:tcPr>
          <w:p w14:paraId="3A61F87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gösteride orkestra ile solist olarak konser / bestelenmiş orkestra yapıtının seslendirilmesi</w:t>
            </w:r>
          </w:p>
        </w:tc>
        <w:tc>
          <w:tcPr>
            <w:tcW w:w="451" w:type="pct"/>
            <w:vAlign w:val="center"/>
          </w:tcPr>
          <w:p w14:paraId="5B85CDD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2A95FE40" w14:textId="77777777" w:rsidTr="001D0263">
        <w:trPr>
          <w:trHeight w:val="567"/>
        </w:trPr>
        <w:tc>
          <w:tcPr>
            <w:tcW w:w="545" w:type="pct"/>
            <w:vAlign w:val="center"/>
          </w:tcPr>
          <w:p w14:paraId="1B055E2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L-8.7</w:t>
            </w:r>
          </w:p>
        </w:tc>
        <w:tc>
          <w:tcPr>
            <w:tcW w:w="4004" w:type="pct"/>
            <w:vAlign w:val="center"/>
          </w:tcPr>
          <w:p w14:paraId="37FA6134"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gösteri / temsil / koreografi</w:t>
            </w:r>
          </w:p>
        </w:tc>
        <w:tc>
          <w:tcPr>
            <w:tcW w:w="451" w:type="pct"/>
            <w:vAlign w:val="center"/>
          </w:tcPr>
          <w:p w14:paraId="1B6FC99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452F1B54" w14:textId="77777777" w:rsidTr="001D0263">
        <w:trPr>
          <w:trHeight w:val="567"/>
        </w:trPr>
        <w:tc>
          <w:tcPr>
            <w:tcW w:w="545" w:type="pct"/>
            <w:vAlign w:val="center"/>
          </w:tcPr>
          <w:p w14:paraId="5747A6E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L-8.8</w:t>
            </w:r>
          </w:p>
        </w:tc>
        <w:tc>
          <w:tcPr>
            <w:tcW w:w="4004" w:type="pct"/>
            <w:vAlign w:val="center"/>
          </w:tcPr>
          <w:p w14:paraId="72DADAF5"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gösteride solo resital / solo dans</w:t>
            </w:r>
          </w:p>
        </w:tc>
        <w:tc>
          <w:tcPr>
            <w:tcW w:w="451" w:type="pct"/>
            <w:vAlign w:val="center"/>
          </w:tcPr>
          <w:p w14:paraId="510EF08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10393B6D" w14:textId="77777777" w:rsidTr="001D0263">
        <w:trPr>
          <w:trHeight w:val="567"/>
        </w:trPr>
        <w:tc>
          <w:tcPr>
            <w:tcW w:w="545" w:type="pct"/>
            <w:vAlign w:val="center"/>
          </w:tcPr>
          <w:p w14:paraId="3B3831A5"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L-8.9</w:t>
            </w:r>
          </w:p>
        </w:tc>
        <w:tc>
          <w:tcPr>
            <w:tcW w:w="4004" w:type="pct"/>
            <w:vAlign w:val="center"/>
          </w:tcPr>
          <w:p w14:paraId="75D54F65"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gösteride oda müziği konseri/bestelenmiş yapıtın seslendirilmesi / grup dansı</w:t>
            </w:r>
          </w:p>
        </w:tc>
        <w:tc>
          <w:tcPr>
            <w:tcW w:w="451" w:type="pct"/>
            <w:vAlign w:val="center"/>
          </w:tcPr>
          <w:p w14:paraId="1353C85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36AA668D" w14:textId="77777777" w:rsidTr="001D0263">
        <w:trPr>
          <w:trHeight w:val="567"/>
        </w:trPr>
        <w:tc>
          <w:tcPr>
            <w:tcW w:w="545" w:type="pct"/>
            <w:vAlign w:val="center"/>
          </w:tcPr>
          <w:p w14:paraId="7EA9703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L-8.10</w:t>
            </w:r>
          </w:p>
        </w:tc>
        <w:tc>
          <w:tcPr>
            <w:tcW w:w="4004" w:type="pct"/>
            <w:vAlign w:val="center"/>
          </w:tcPr>
          <w:p w14:paraId="45427027"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 gösteride orkestra üyesi olarak konser (en çok 5 adet)</w:t>
            </w:r>
          </w:p>
        </w:tc>
        <w:tc>
          <w:tcPr>
            <w:tcW w:w="451" w:type="pct"/>
            <w:vAlign w:val="center"/>
          </w:tcPr>
          <w:p w14:paraId="20D56C5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BF0B22" w:rsidRPr="00BF0B22" w14:paraId="1D5D39F3" w14:textId="77777777" w:rsidTr="001D0263">
        <w:trPr>
          <w:trHeight w:val="567"/>
        </w:trPr>
        <w:tc>
          <w:tcPr>
            <w:tcW w:w="545" w:type="pct"/>
            <w:vAlign w:val="center"/>
          </w:tcPr>
          <w:p w14:paraId="422D0F5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L-8.11</w:t>
            </w:r>
          </w:p>
        </w:tc>
        <w:tc>
          <w:tcPr>
            <w:tcW w:w="4004" w:type="pct"/>
            <w:vAlign w:val="center"/>
          </w:tcPr>
          <w:p w14:paraId="55B2F19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gösteride orkestra ve solist olarak konser/bestelenmiş orkestra yapıtının seslendirilmesi</w:t>
            </w:r>
          </w:p>
        </w:tc>
        <w:tc>
          <w:tcPr>
            <w:tcW w:w="451" w:type="pct"/>
            <w:vAlign w:val="center"/>
          </w:tcPr>
          <w:p w14:paraId="4CEC3940"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66929942" w14:textId="77777777" w:rsidTr="001D0263">
        <w:trPr>
          <w:trHeight w:val="567"/>
        </w:trPr>
        <w:tc>
          <w:tcPr>
            <w:tcW w:w="545" w:type="pct"/>
            <w:vAlign w:val="center"/>
          </w:tcPr>
          <w:p w14:paraId="1C84CFC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L-8.12</w:t>
            </w:r>
          </w:p>
        </w:tc>
        <w:tc>
          <w:tcPr>
            <w:tcW w:w="4004" w:type="pct"/>
            <w:vAlign w:val="center"/>
          </w:tcPr>
          <w:p w14:paraId="2E230CF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gösteri / temsil / koreografi</w:t>
            </w:r>
          </w:p>
        </w:tc>
        <w:tc>
          <w:tcPr>
            <w:tcW w:w="451" w:type="pct"/>
            <w:vAlign w:val="center"/>
          </w:tcPr>
          <w:p w14:paraId="11B4F7C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3CEC0150" w14:textId="77777777" w:rsidTr="001D0263">
        <w:trPr>
          <w:trHeight w:val="567"/>
        </w:trPr>
        <w:tc>
          <w:tcPr>
            <w:tcW w:w="545" w:type="pct"/>
            <w:vAlign w:val="center"/>
          </w:tcPr>
          <w:p w14:paraId="210E5E8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L-8.13</w:t>
            </w:r>
          </w:p>
        </w:tc>
        <w:tc>
          <w:tcPr>
            <w:tcW w:w="4004" w:type="pct"/>
            <w:vAlign w:val="center"/>
          </w:tcPr>
          <w:p w14:paraId="3F4C596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gösteride solo resital / solo dans</w:t>
            </w:r>
          </w:p>
        </w:tc>
        <w:tc>
          <w:tcPr>
            <w:tcW w:w="451" w:type="pct"/>
            <w:vAlign w:val="center"/>
          </w:tcPr>
          <w:p w14:paraId="6F0F66E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1AB8D7A2" w14:textId="77777777" w:rsidTr="001D0263">
        <w:trPr>
          <w:trHeight w:val="567"/>
        </w:trPr>
        <w:tc>
          <w:tcPr>
            <w:tcW w:w="545" w:type="pct"/>
            <w:vAlign w:val="center"/>
          </w:tcPr>
          <w:p w14:paraId="44FB3FE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L-8.14</w:t>
            </w:r>
          </w:p>
        </w:tc>
        <w:tc>
          <w:tcPr>
            <w:tcW w:w="4004" w:type="pct"/>
            <w:vAlign w:val="center"/>
          </w:tcPr>
          <w:p w14:paraId="75CEE1E5"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gösteride oda müziği konseri/ bestelenmiş yapıtın seslendirilmesi / grup dansı</w:t>
            </w:r>
          </w:p>
        </w:tc>
        <w:tc>
          <w:tcPr>
            <w:tcW w:w="451" w:type="pct"/>
            <w:vAlign w:val="center"/>
          </w:tcPr>
          <w:p w14:paraId="1CBD06C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BF0B22" w:rsidRPr="00BF0B22" w14:paraId="6A7CA36B" w14:textId="77777777" w:rsidTr="001D0263">
        <w:trPr>
          <w:trHeight w:val="567"/>
        </w:trPr>
        <w:tc>
          <w:tcPr>
            <w:tcW w:w="545" w:type="pct"/>
            <w:vAlign w:val="center"/>
          </w:tcPr>
          <w:p w14:paraId="40351A33"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L-8.15</w:t>
            </w:r>
          </w:p>
        </w:tc>
        <w:tc>
          <w:tcPr>
            <w:tcW w:w="4004" w:type="pct"/>
            <w:vAlign w:val="center"/>
          </w:tcPr>
          <w:p w14:paraId="503AE0C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gösteride orkestra üyesi olarak konser (en çok 5 adet)</w:t>
            </w:r>
          </w:p>
        </w:tc>
        <w:tc>
          <w:tcPr>
            <w:tcW w:w="451" w:type="pct"/>
            <w:vAlign w:val="center"/>
          </w:tcPr>
          <w:p w14:paraId="7DCE32B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w:t>
            </w:r>
          </w:p>
        </w:tc>
      </w:tr>
      <w:tr w:rsidR="00BF0B22" w:rsidRPr="00BF0B22" w14:paraId="7F3C408E" w14:textId="77777777" w:rsidTr="001D0263">
        <w:trPr>
          <w:trHeight w:val="567"/>
        </w:trPr>
        <w:tc>
          <w:tcPr>
            <w:tcW w:w="5000" w:type="pct"/>
            <w:gridSpan w:val="3"/>
            <w:vAlign w:val="center"/>
          </w:tcPr>
          <w:p w14:paraId="4A963356"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L-9 Çağrılı karma etkinlik</w:t>
            </w:r>
          </w:p>
        </w:tc>
      </w:tr>
      <w:tr w:rsidR="00BF0B22" w:rsidRPr="00BF0B22" w14:paraId="7BCB3663" w14:textId="77777777" w:rsidTr="001D0263">
        <w:trPr>
          <w:trHeight w:val="567"/>
        </w:trPr>
        <w:tc>
          <w:tcPr>
            <w:tcW w:w="545" w:type="pct"/>
            <w:vAlign w:val="center"/>
          </w:tcPr>
          <w:p w14:paraId="4585916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L-9.1</w:t>
            </w:r>
          </w:p>
        </w:tc>
        <w:tc>
          <w:tcPr>
            <w:tcW w:w="4004" w:type="pct"/>
            <w:vAlign w:val="center"/>
          </w:tcPr>
          <w:p w14:paraId="30271194"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 xml:space="preserve">Uluslararası sergi,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festival, çalıştay, uygulamalı sempozyum, gösteri</w:t>
            </w:r>
          </w:p>
        </w:tc>
        <w:tc>
          <w:tcPr>
            <w:tcW w:w="451" w:type="pct"/>
            <w:vAlign w:val="center"/>
          </w:tcPr>
          <w:p w14:paraId="65DA1E5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04B6DD4B" w14:textId="77777777" w:rsidTr="001D0263">
        <w:trPr>
          <w:trHeight w:val="567"/>
        </w:trPr>
        <w:tc>
          <w:tcPr>
            <w:tcW w:w="545" w:type="pct"/>
            <w:vAlign w:val="center"/>
          </w:tcPr>
          <w:p w14:paraId="3DF2700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L-9.2</w:t>
            </w:r>
          </w:p>
        </w:tc>
        <w:tc>
          <w:tcPr>
            <w:tcW w:w="4004" w:type="pct"/>
            <w:vAlign w:val="center"/>
          </w:tcPr>
          <w:p w14:paraId="18C14E69"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 xml:space="preserve">Ulusal sergi,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festival, çalıştay, uygulamalı sempozyum, gösteri</w:t>
            </w:r>
          </w:p>
        </w:tc>
        <w:tc>
          <w:tcPr>
            <w:tcW w:w="451" w:type="pct"/>
            <w:vAlign w:val="center"/>
          </w:tcPr>
          <w:p w14:paraId="4AE9C1A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1662B4F6" w14:textId="77777777" w:rsidTr="001D0263">
        <w:trPr>
          <w:trHeight w:val="567"/>
        </w:trPr>
        <w:tc>
          <w:tcPr>
            <w:tcW w:w="5000" w:type="pct"/>
            <w:gridSpan w:val="3"/>
            <w:vAlign w:val="center"/>
          </w:tcPr>
          <w:p w14:paraId="76542D81"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L-10 Jürili karma etkinlik </w:t>
            </w:r>
          </w:p>
        </w:tc>
      </w:tr>
      <w:tr w:rsidR="00BF0B22" w:rsidRPr="00BF0B22" w14:paraId="62A6F7BA" w14:textId="77777777" w:rsidTr="001D0263">
        <w:trPr>
          <w:trHeight w:val="567"/>
        </w:trPr>
        <w:tc>
          <w:tcPr>
            <w:tcW w:w="545" w:type="pct"/>
            <w:vAlign w:val="center"/>
          </w:tcPr>
          <w:p w14:paraId="63C50806"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L-10.1</w:t>
            </w:r>
          </w:p>
        </w:tc>
        <w:tc>
          <w:tcPr>
            <w:tcW w:w="4004" w:type="pct"/>
            <w:vAlign w:val="center"/>
          </w:tcPr>
          <w:p w14:paraId="18D1B309"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 xml:space="preserve">Uluslararası sergi,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festival, uygulamalı sempozyum, gösteri</w:t>
            </w:r>
          </w:p>
        </w:tc>
        <w:tc>
          <w:tcPr>
            <w:tcW w:w="451" w:type="pct"/>
            <w:vAlign w:val="center"/>
          </w:tcPr>
          <w:p w14:paraId="3FCE267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6453D770" w14:textId="77777777" w:rsidTr="001D0263">
        <w:trPr>
          <w:trHeight w:val="567"/>
        </w:trPr>
        <w:tc>
          <w:tcPr>
            <w:tcW w:w="545" w:type="pct"/>
            <w:vAlign w:val="center"/>
          </w:tcPr>
          <w:p w14:paraId="3A7A798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L-10.2</w:t>
            </w:r>
          </w:p>
        </w:tc>
        <w:tc>
          <w:tcPr>
            <w:tcW w:w="4004" w:type="pct"/>
            <w:vAlign w:val="center"/>
          </w:tcPr>
          <w:p w14:paraId="07942907" w14:textId="77777777" w:rsidR="00BF0B22" w:rsidRPr="00BF0B22" w:rsidRDefault="00BF0B22" w:rsidP="00BF0B22">
            <w:pPr>
              <w:ind w:firstLine="39"/>
              <w:rPr>
                <w:rFonts w:ascii="Times New Roman" w:eastAsia="Times New Roman" w:hAnsi="Times New Roman"/>
                <w:color w:val="auto"/>
              </w:rPr>
            </w:pPr>
            <w:r w:rsidRPr="00BF0B22">
              <w:rPr>
                <w:rFonts w:ascii="Times New Roman" w:eastAsia="Times New Roman" w:hAnsi="Times New Roman"/>
                <w:color w:val="auto"/>
              </w:rPr>
              <w:t xml:space="preserve">Ulusal sergi, bienal, </w:t>
            </w:r>
            <w:proofErr w:type="spellStart"/>
            <w:r w:rsidRPr="00BF0B22">
              <w:rPr>
                <w:rFonts w:ascii="Times New Roman" w:eastAsia="Times New Roman" w:hAnsi="Times New Roman"/>
                <w:color w:val="auto"/>
              </w:rPr>
              <w:t>trienal</w:t>
            </w:r>
            <w:proofErr w:type="spellEnd"/>
            <w:r w:rsidRPr="00BF0B22">
              <w:rPr>
                <w:rFonts w:ascii="Times New Roman" w:eastAsia="Times New Roman" w:hAnsi="Times New Roman"/>
                <w:color w:val="auto"/>
              </w:rPr>
              <w:t>, festival, uygulamalı sempozyum, gösteri</w:t>
            </w:r>
          </w:p>
        </w:tc>
        <w:tc>
          <w:tcPr>
            <w:tcW w:w="451" w:type="pct"/>
            <w:vAlign w:val="center"/>
          </w:tcPr>
          <w:p w14:paraId="59F698E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BF0B22" w:rsidRPr="00BF0B22" w14:paraId="71BE9BD9" w14:textId="77777777" w:rsidTr="001D0263">
        <w:trPr>
          <w:trHeight w:val="567"/>
        </w:trPr>
        <w:tc>
          <w:tcPr>
            <w:tcW w:w="5000" w:type="pct"/>
            <w:gridSpan w:val="3"/>
            <w:vAlign w:val="center"/>
          </w:tcPr>
          <w:p w14:paraId="7F7CCC82"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L-11 Uygulamalı sempozyumda yapıt</w:t>
            </w:r>
          </w:p>
        </w:tc>
      </w:tr>
      <w:tr w:rsidR="00BF0B22" w:rsidRPr="00BF0B22" w14:paraId="1C8BDE92" w14:textId="77777777" w:rsidTr="001D0263">
        <w:trPr>
          <w:trHeight w:val="567"/>
        </w:trPr>
        <w:tc>
          <w:tcPr>
            <w:tcW w:w="545" w:type="pct"/>
            <w:vAlign w:val="center"/>
          </w:tcPr>
          <w:p w14:paraId="386DC12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L-11.1</w:t>
            </w:r>
          </w:p>
        </w:tc>
        <w:tc>
          <w:tcPr>
            <w:tcW w:w="4004" w:type="pct"/>
            <w:vAlign w:val="center"/>
          </w:tcPr>
          <w:p w14:paraId="6597CF9B"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uygulamalı sempozyumda yapıt</w:t>
            </w:r>
          </w:p>
        </w:tc>
        <w:tc>
          <w:tcPr>
            <w:tcW w:w="451" w:type="pct"/>
            <w:vAlign w:val="center"/>
          </w:tcPr>
          <w:p w14:paraId="0C04505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6C87E0D3" w14:textId="77777777" w:rsidTr="001D0263">
        <w:trPr>
          <w:trHeight w:val="567"/>
        </w:trPr>
        <w:tc>
          <w:tcPr>
            <w:tcW w:w="545" w:type="pct"/>
            <w:vAlign w:val="center"/>
          </w:tcPr>
          <w:p w14:paraId="3CE65843"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lastRenderedPageBreak/>
              <w:t>L-11.2</w:t>
            </w:r>
          </w:p>
        </w:tc>
        <w:tc>
          <w:tcPr>
            <w:tcW w:w="4004" w:type="pct"/>
            <w:vAlign w:val="center"/>
          </w:tcPr>
          <w:p w14:paraId="6BD4D848"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Yurt dışı uygulamalı sempozyumda yapıt</w:t>
            </w:r>
          </w:p>
        </w:tc>
        <w:tc>
          <w:tcPr>
            <w:tcW w:w="451" w:type="pct"/>
            <w:vAlign w:val="center"/>
          </w:tcPr>
          <w:p w14:paraId="5F7A291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1BFF633A" w14:textId="77777777" w:rsidTr="001D0263">
        <w:trPr>
          <w:trHeight w:val="567"/>
        </w:trPr>
        <w:tc>
          <w:tcPr>
            <w:tcW w:w="545" w:type="pct"/>
            <w:vAlign w:val="center"/>
          </w:tcPr>
          <w:p w14:paraId="33C8EDB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L-11.3</w:t>
            </w:r>
          </w:p>
        </w:tc>
        <w:tc>
          <w:tcPr>
            <w:tcW w:w="4004" w:type="pct"/>
            <w:vAlign w:val="center"/>
          </w:tcPr>
          <w:p w14:paraId="3E53A6FF"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uygulamalı sempozyumda yapıt</w:t>
            </w:r>
          </w:p>
        </w:tc>
        <w:tc>
          <w:tcPr>
            <w:tcW w:w="451" w:type="pct"/>
            <w:vAlign w:val="center"/>
          </w:tcPr>
          <w:p w14:paraId="2A3A5C9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BF0B22" w:rsidRPr="00BF0B22" w14:paraId="073A8EEB" w14:textId="77777777" w:rsidTr="001D0263">
        <w:trPr>
          <w:trHeight w:val="567"/>
        </w:trPr>
        <w:tc>
          <w:tcPr>
            <w:tcW w:w="5000" w:type="pct"/>
            <w:gridSpan w:val="3"/>
            <w:vAlign w:val="center"/>
          </w:tcPr>
          <w:p w14:paraId="2F8E7566"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L-12 Karma sergi, çalıştay</w:t>
            </w:r>
          </w:p>
        </w:tc>
      </w:tr>
      <w:tr w:rsidR="00BF0B22" w:rsidRPr="00BF0B22" w14:paraId="465C9048" w14:textId="77777777" w:rsidTr="001D0263">
        <w:trPr>
          <w:trHeight w:val="567"/>
        </w:trPr>
        <w:tc>
          <w:tcPr>
            <w:tcW w:w="545" w:type="pct"/>
            <w:vAlign w:val="center"/>
          </w:tcPr>
          <w:p w14:paraId="6C897E1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L-12.1</w:t>
            </w:r>
          </w:p>
        </w:tc>
        <w:tc>
          <w:tcPr>
            <w:tcW w:w="4004" w:type="pct"/>
            <w:vAlign w:val="center"/>
          </w:tcPr>
          <w:p w14:paraId="71B67B49"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karma sergi, çalıştay</w:t>
            </w:r>
          </w:p>
        </w:tc>
        <w:tc>
          <w:tcPr>
            <w:tcW w:w="451" w:type="pct"/>
            <w:vAlign w:val="center"/>
          </w:tcPr>
          <w:p w14:paraId="00A49E61"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3B531BAD" w14:textId="77777777" w:rsidTr="001D0263">
        <w:trPr>
          <w:trHeight w:val="567"/>
        </w:trPr>
        <w:tc>
          <w:tcPr>
            <w:tcW w:w="545" w:type="pct"/>
            <w:vAlign w:val="center"/>
          </w:tcPr>
          <w:p w14:paraId="6817F7F7"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L-12.2</w:t>
            </w:r>
          </w:p>
        </w:tc>
        <w:tc>
          <w:tcPr>
            <w:tcW w:w="4004" w:type="pct"/>
            <w:vAlign w:val="center"/>
          </w:tcPr>
          <w:p w14:paraId="7A90B3EA"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karma sergi, çalıştay</w:t>
            </w:r>
          </w:p>
        </w:tc>
        <w:tc>
          <w:tcPr>
            <w:tcW w:w="451" w:type="pct"/>
            <w:vAlign w:val="center"/>
          </w:tcPr>
          <w:p w14:paraId="1C531B8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BF0B22" w:rsidRPr="00BF0B22" w14:paraId="4A9D1778" w14:textId="77777777" w:rsidTr="001D0263">
        <w:trPr>
          <w:trHeight w:val="567"/>
        </w:trPr>
        <w:tc>
          <w:tcPr>
            <w:tcW w:w="5000" w:type="pct"/>
            <w:gridSpan w:val="3"/>
            <w:vAlign w:val="center"/>
          </w:tcPr>
          <w:p w14:paraId="7E598054"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L-13 Müze, kazı buluntusu, koleksiyon, film arşivi ve sinematografik malzemelerin restorasyonu ve konservasyonunda görev almak </w:t>
            </w:r>
          </w:p>
        </w:tc>
      </w:tr>
      <w:tr w:rsidR="00BF0B22" w:rsidRPr="00BF0B22" w14:paraId="774C9CCE" w14:textId="77777777" w:rsidTr="001D0263">
        <w:trPr>
          <w:trHeight w:val="567"/>
        </w:trPr>
        <w:tc>
          <w:tcPr>
            <w:tcW w:w="545" w:type="pct"/>
            <w:vAlign w:val="center"/>
          </w:tcPr>
          <w:p w14:paraId="079A214D"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L-13.1</w:t>
            </w:r>
          </w:p>
        </w:tc>
        <w:tc>
          <w:tcPr>
            <w:tcW w:w="4004" w:type="pct"/>
            <w:vAlign w:val="center"/>
          </w:tcPr>
          <w:p w14:paraId="3EFC3E1F"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dışında müze, sanal müze, kazı buluntusu, koleksiyon, film arşivi ve sinematografik malzemelerin restorasyonu ve konservasyonu çalışmalarını yapmak ve üstlenmek</w:t>
            </w:r>
          </w:p>
        </w:tc>
        <w:tc>
          <w:tcPr>
            <w:tcW w:w="451" w:type="pct"/>
            <w:vAlign w:val="center"/>
          </w:tcPr>
          <w:p w14:paraId="6DE7F91C"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BF0B22" w:rsidRPr="00BF0B22" w14:paraId="4788FF57" w14:textId="77777777" w:rsidTr="001D0263">
        <w:trPr>
          <w:trHeight w:val="567"/>
        </w:trPr>
        <w:tc>
          <w:tcPr>
            <w:tcW w:w="545" w:type="pct"/>
            <w:vAlign w:val="center"/>
          </w:tcPr>
          <w:p w14:paraId="512891E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L-13.2</w:t>
            </w:r>
          </w:p>
        </w:tc>
        <w:tc>
          <w:tcPr>
            <w:tcW w:w="4004" w:type="pct"/>
            <w:vAlign w:val="center"/>
          </w:tcPr>
          <w:p w14:paraId="1C73447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dışında müze, sanal müze, kazı buluntusu, koleksiyon, film arşivi ve sinematografik malzemelerin restorasyonu ve konservasyonu çalışma ekibinde yer almak</w:t>
            </w:r>
          </w:p>
        </w:tc>
        <w:tc>
          <w:tcPr>
            <w:tcW w:w="451" w:type="pct"/>
            <w:vAlign w:val="center"/>
          </w:tcPr>
          <w:p w14:paraId="0D17078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18E5702E" w14:textId="77777777" w:rsidTr="001D0263">
        <w:trPr>
          <w:trHeight w:val="567"/>
        </w:trPr>
        <w:tc>
          <w:tcPr>
            <w:tcW w:w="545" w:type="pct"/>
            <w:vAlign w:val="center"/>
          </w:tcPr>
          <w:p w14:paraId="6DB88E03"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L-13.3</w:t>
            </w:r>
          </w:p>
        </w:tc>
        <w:tc>
          <w:tcPr>
            <w:tcW w:w="4004" w:type="pct"/>
            <w:vAlign w:val="center"/>
          </w:tcPr>
          <w:p w14:paraId="5C2CE80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Yurt dışında müze, sanal müze, kazı buluntusu, koleksiyon, film arşivi ve sinematografik malzemelerin restorasyonu ve konservasyonu düzenleme kurullarında görev almak</w:t>
            </w:r>
          </w:p>
        </w:tc>
        <w:tc>
          <w:tcPr>
            <w:tcW w:w="451" w:type="pct"/>
            <w:vAlign w:val="center"/>
          </w:tcPr>
          <w:p w14:paraId="41CE0D6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2C25DEE6" w14:textId="77777777" w:rsidTr="001D0263">
        <w:trPr>
          <w:trHeight w:val="567"/>
        </w:trPr>
        <w:tc>
          <w:tcPr>
            <w:tcW w:w="545" w:type="pct"/>
            <w:vAlign w:val="center"/>
          </w:tcPr>
          <w:p w14:paraId="350D51EE"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L-13.4</w:t>
            </w:r>
          </w:p>
        </w:tc>
        <w:tc>
          <w:tcPr>
            <w:tcW w:w="4004" w:type="pct"/>
            <w:vAlign w:val="center"/>
          </w:tcPr>
          <w:p w14:paraId="5B0CDA4C"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müze, sanal müze, kazı buluntusu, koleksiyon, film arşivi ve sinematografik malzemelerin restorasyonu ve konservasyonu çalışmalarını yapmak ve üstlenmek</w:t>
            </w:r>
          </w:p>
        </w:tc>
        <w:tc>
          <w:tcPr>
            <w:tcW w:w="451" w:type="pct"/>
            <w:vAlign w:val="center"/>
          </w:tcPr>
          <w:p w14:paraId="171F705A"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BF0B22" w:rsidRPr="00BF0B22" w14:paraId="3343B959" w14:textId="77777777" w:rsidTr="001D0263">
        <w:trPr>
          <w:trHeight w:val="567"/>
        </w:trPr>
        <w:tc>
          <w:tcPr>
            <w:tcW w:w="545" w:type="pct"/>
            <w:vAlign w:val="center"/>
          </w:tcPr>
          <w:p w14:paraId="43E4EBDB"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L-13.5</w:t>
            </w:r>
          </w:p>
        </w:tc>
        <w:tc>
          <w:tcPr>
            <w:tcW w:w="4004" w:type="pct"/>
            <w:vAlign w:val="center"/>
          </w:tcPr>
          <w:p w14:paraId="40390348"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müze, sanal müze, kazı buluntusu, koleksiyon, film arşivi ve sinematografik malzemelerin restorasyonu ve konservasyonu çalışma ekibinde yer almak</w:t>
            </w:r>
          </w:p>
        </w:tc>
        <w:tc>
          <w:tcPr>
            <w:tcW w:w="451" w:type="pct"/>
            <w:vAlign w:val="center"/>
          </w:tcPr>
          <w:p w14:paraId="663FA903"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BF0B22" w:rsidRPr="00BF0B22" w14:paraId="4C229D88" w14:textId="77777777" w:rsidTr="001D0263">
        <w:trPr>
          <w:trHeight w:val="567"/>
        </w:trPr>
        <w:tc>
          <w:tcPr>
            <w:tcW w:w="545" w:type="pct"/>
            <w:vAlign w:val="center"/>
          </w:tcPr>
          <w:p w14:paraId="482A5C54"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L-13.6</w:t>
            </w:r>
          </w:p>
        </w:tc>
        <w:tc>
          <w:tcPr>
            <w:tcW w:w="4004" w:type="pct"/>
            <w:vAlign w:val="center"/>
          </w:tcPr>
          <w:p w14:paraId="1C24E9EB"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Ulusal müze, sanal müze, kazı buluntusu, koleksiyon, film arşivi ve sinematografik malzemelerin restorasyonu ve konservasyonu düzenleme kurullarında görev almak</w:t>
            </w:r>
          </w:p>
        </w:tc>
        <w:tc>
          <w:tcPr>
            <w:tcW w:w="451" w:type="pct"/>
            <w:vAlign w:val="center"/>
          </w:tcPr>
          <w:p w14:paraId="4F2EA95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5FAD17C7" w14:textId="77777777" w:rsidTr="001D0263">
        <w:trPr>
          <w:trHeight w:val="567"/>
        </w:trPr>
        <w:tc>
          <w:tcPr>
            <w:tcW w:w="5000" w:type="pct"/>
            <w:gridSpan w:val="3"/>
            <w:vAlign w:val="center"/>
          </w:tcPr>
          <w:p w14:paraId="67025613"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b/>
                <w:bCs/>
                <w:i/>
                <w:iCs/>
                <w:color w:val="auto"/>
              </w:rPr>
              <w:t xml:space="preserve">L-14 </w:t>
            </w:r>
            <w:proofErr w:type="gramStart"/>
            <w:r w:rsidRPr="00BF0B22">
              <w:rPr>
                <w:rFonts w:ascii="Times New Roman" w:eastAsia="Times New Roman" w:hAnsi="Times New Roman"/>
                <w:b/>
                <w:bCs/>
                <w:i/>
                <w:iCs/>
                <w:color w:val="auto"/>
              </w:rPr>
              <w:t>Diğer</w:t>
            </w:r>
            <w:proofErr w:type="gramEnd"/>
          </w:p>
        </w:tc>
      </w:tr>
      <w:tr w:rsidR="00BF0B22" w:rsidRPr="00BF0B22" w14:paraId="15779B11" w14:textId="77777777" w:rsidTr="001D0263">
        <w:trPr>
          <w:trHeight w:val="567"/>
        </w:trPr>
        <w:tc>
          <w:tcPr>
            <w:tcW w:w="545" w:type="pct"/>
            <w:vAlign w:val="center"/>
          </w:tcPr>
          <w:p w14:paraId="0E76175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L-14.1</w:t>
            </w:r>
          </w:p>
        </w:tc>
        <w:tc>
          <w:tcPr>
            <w:tcW w:w="4004" w:type="pct"/>
            <w:vAlign w:val="center"/>
          </w:tcPr>
          <w:p w14:paraId="63695916" w14:textId="77777777" w:rsidR="00BF0B22" w:rsidRPr="00BF0B22" w:rsidRDefault="00BF0B22" w:rsidP="00BF0B22">
            <w:pPr>
              <w:jc w:val="both"/>
              <w:rPr>
                <w:rFonts w:ascii="Times New Roman" w:eastAsia="Times New Roman" w:hAnsi="Times New Roman"/>
                <w:color w:val="auto"/>
              </w:rPr>
            </w:pPr>
            <w:r w:rsidRPr="00BF0B22">
              <w:rPr>
                <w:rFonts w:ascii="Times New Roman" w:eastAsia="Times New Roman" w:hAnsi="Times New Roman"/>
                <w:color w:val="auto"/>
              </w:rPr>
              <w:t>Bilimsel, sanatsal, kültürel nitelikli uluslararası ve ulusal sergi düzenleme (en çok 5 adet)</w:t>
            </w:r>
          </w:p>
        </w:tc>
        <w:tc>
          <w:tcPr>
            <w:tcW w:w="451" w:type="pct"/>
            <w:vAlign w:val="center"/>
          </w:tcPr>
          <w:p w14:paraId="5B8B98F3"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5</w:t>
            </w:r>
          </w:p>
        </w:tc>
      </w:tr>
      <w:tr w:rsidR="00BF0B22" w:rsidRPr="00BF0B22" w14:paraId="4E0C28A9" w14:textId="77777777" w:rsidTr="001D0263">
        <w:trPr>
          <w:trHeight w:val="567"/>
        </w:trPr>
        <w:tc>
          <w:tcPr>
            <w:tcW w:w="545" w:type="pct"/>
            <w:vAlign w:val="center"/>
          </w:tcPr>
          <w:p w14:paraId="28848729"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L-14.2</w:t>
            </w:r>
          </w:p>
        </w:tc>
        <w:tc>
          <w:tcPr>
            <w:tcW w:w="4004" w:type="pct"/>
            <w:vAlign w:val="center"/>
          </w:tcPr>
          <w:p w14:paraId="7F41FB45"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Uluslararası sanat ve tasarım etkinlikleri için hakemlik</w:t>
            </w:r>
          </w:p>
        </w:tc>
        <w:tc>
          <w:tcPr>
            <w:tcW w:w="451" w:type="pct"/>
            <w:vAlign w:val="center"/>
          </w:tcPr>
          <w:p w14:paraId="21517BEE"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BF0B22" w:rsidRPr="00BF0B22" w14:paraId="5BD6B52A" w14:textId="77777777" w:rsidTr="001D0263">
        <w:trPr>
          <w:trHeight w:val="567"/>
        </w:trPr>
        <w:tc>
          <w:tcPr>
            <w:tcW w:w="545" w:type="pct"/>
            <w:vAlign w:val="center"/>
          </w:tcPr>
          <w:p w14:paraId="4380B502" w14:textId="77777777" w:rsidR="00BF0B22" w:rsidRPr="00BF0B22" w:rsidRDefault="00BF0B22" w:rsidP="00BF0B22">
            <w:pPr>
              <w:jc w:val="center"/>
              <w:rPr>
                <w:rFonts w:ascii="Times New Roman" w:eastAsia="Times New Roman" w:hAnsi="Times New Roman"/>
                <w:color w:val="auto"/>
              </w:rPr>
            </w:pPr>
            <w:r w:rsidRPr="00BF0B22">
              <w:rPr>
                <w:rFonts w:ascii="Times New Roman" w:eastAsia="Times New Roman" w:hAnsi="Times New Roman"/>
                <w:color w:val="auto"/>
              </w:rPr>
              <w:t>L-14.3</w:t>
            </w:r>
          </w:p>
        </w:tc>
        <w:tc>
          <w:tcPr>
            <w:tcW w:w="4004" w:type="pct"/>
            <w:vAlign w:val="center"/>
          </w:tcPr>
          <w:p w14:paraId="3BACF0DB" w14:textId="77777777" w:rsidR="00BF0B22" w:rsidRPr="00BF0B22" w:rsidRDefault="00BF0B22" w:rsidP="00BF0B22">
            <w:pPr>
              <w:rPr>
                <w:rFonts w:ascii="Times New Roman" w:eastAsia="Times New Roman" w:hAnsi="Times New Roman"/>
                <w:color w:val="auto"/>
              </w:rPr>
            </w:pPr>
            <w:r w:rsidRPr="00BF0B22">
              <w:rPr>
                <w:rFonts w:ascii="Times New Roman" w:eastAsia="Times New Roman" w:hAnsi="Times New Roman"/>
                <w:color w:val="auto"/>
              </w:rPr>
              <w:t>Ulusal sanat ve tasarım etkinlikleri için hakemlik (en çok 3 adet)</w:t>
            </w:r>
          </w:p>
        </w:tc>
        <w:tc>
          <w:tcPr>
            <w:tcW w:w="451" w:type="pct"/>
            <w:vAlign w:val="center"/>
          </w:tcPr>
          <w:p w14:paraId="74A0E74F" w14:textId="77777777" w:rsidR="00BF0B22" w:rsidRPr="00BF0B22" w:rsidRDefault="00BF0B22" w:rsidP="00BF0B22">
            <w:pPr>
              <w:ind w:hanging="70"/>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06DA44B1" w14:textId="77777777" w:rsidTr="001D0263">
        <w:trPr>
          <w:trHeight w:val="567"/>
        </w:trPr>
        <w:tc>
          <w:tcPr>
            <w:tcW w:w="545" w:type="pct"/>
            <w:vAlign w:val="center"/>
          </w:tcPr>
          <w:p w14:paraId="4C3CF4F6" w14:textId="468645EA"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L-14.</w:t>
            </w:r>
            <w:r>
              <w:rPr>
                <w:rFonts w:ascii="Times New Roman" w:eastAsia="Times New Roman" w:hAnsi="Times New Roman"/>
                <w:color w:val="auto"/>
              </w:rPr>
              <w:t>4</w:t>
            </w:r>
          </w:p>
        </w:tc>
        <w:tc>
          <w:tcPr>
            <w:tcW w:w="4004" w:type="pct"/>
            <w:vAlign w:val="center"/>
          </w:tcPr>
          <w:p w14:paraId="598E5596" w14:textId="25978BAD" w:rsidR="004337B0" w:rsidRPr="00BF0B22" w:rsidRDefault="004337B0" w:rsidP="004337B0">
            <w:pPr>
              <w:rPr>
                <w:rFonts w:ascii="Times New Roman" w:eastAsia="Times New Roman" w:hAnsi="Times New Roman"/>
                <w:color w:val="auto"/>
              </w:rPr>
            </w:pPr>
            <w:r>
              <w:rPr>
                <w:rFonts w:ascii="Times New Roman" w:eastAsia="Times New Roman" w:hAnsi="Times New Roman"/>
                <w:color w:val="auto"/>
              </w:rPr>
              <w:t xml:space="preserve">(Değişik: YÖK-30.06.2025 tarihli ve </w:t>
            </w:r>
            <w:r w:rsidR="006D3AC2" w:rsidRPr="006D3AC2">
              <w:rPr>
                <w:rFonts w:ascii="Times New Roman" w:eastAsia="Times New Roman" w:hAnsi="Times New Roman"/>
                <w:color w:val="auto"/>
                <w:lang w:bidi="tr-TR"/>
              </w:rPr>
              <w:t>E-82444403-299-41736</w:t>
            </w:r>
            <w:r w:rsidR="006D3AC2">
              <w:rPr>
                <w:rFonts w:ascii="Times New Roman" w:eastAsia="Times New Roman" w:hAnsi="Times New Roman"/>
                <w:color w:val="auto"/>
                <w:lang w:bidi="tr-TR"/>
              </w:rPr>
              <w:t xml:space="preserve"> </w:t>
            </w:r>
            <w:r>
              <w:rPr>
                <w:rFonts w:ascii="Times New Roman" w:eastAsia="Times New Roman" w:hAnsi="Times New Roman"/>
                <w:color w:val="auto"/>
              </w:rPr>
              <w:t>sayılı yazı)</w:t>
            </w:r>
            <w:r w:rsidRPr="004337B0">
              <w:rPr>
                <w:rFonts w:ascii="Courier New" w:eastAsia="Courier New" w:hAnsi="Courier New" w:cs="Courier New"/>
                <w:kern w:val="0"/>
                <w:lang w:eastAsia="tr-TR" w:bidi="tr-TR"/>
                <w14:ligatures w14:val="none"/>
              </w:rPr>
              <w:t xml:space="preserve"> </w:t>
            </w:r>
            <w:r w:rsidRPr="004337B0">
              <w:rPr>
                <w:rFonts w:ascii="Times New Roman" w:eastAsia="Times New Roman" w:hAnsi="Times New Roman"/>
                <w:color w:val="auto"/>
                <w:lang w:bidi="tr-TR"/>
              </w:rPr>
              <w:t>Ulusal ve uluslararası bilimsel yarışmalarda danışmanlık yapmak veya jüri üyesi olmak</w:t>
            </w:r>
          </w:p>
        </w:tc>
        <w:tc>
          <w:tcPr>
            <w:tcW w:w="451" w:type="pct"/>
            <w:vAlign w:val="center"/>
          </w:tcPr>
          <w:p w14:paraId="44763BA0" w14:textId="75E0DA12" w:rsidR="004337B0" w:rsidRPr="00BF0B22" w:rsidRDefault="004337B0" w:rsidP="004337B0">
            <w:pPr>
              <w:ind w:hanging="70"/>
              <w:jc w:val="center"/>
              <w:rPr>
                <w:rFonts w:ascii="Times New Roman" w:eastAsia="Times New Roman" w:hAnsi="Times New Roman"/>
                <w:color w:val="auto"/>
              </w:rPr>
            </w:pPr>
            <w:r>
              <w:rPr>
                <w:rFonts w:ascii="Times New Roman" w:eastAsia="Times New Roman" w:hAnsi="Times New Roman"/>
                <w:color w:val="auto"/>
              </w:rPr>
              <w:t>20</w:t>
            </w:r>
          </w:p>
        </w:tc>
      </w:tr>
      <w:tr w:rsidR="004337B0" w:rsidRPr="00BF0B22" w14:paraId="7233E4B3" w14:textId="77777777" w:rsidTr="001D0263">
        <w:trPr>
          <w:trHeight w:val="567"/>
        </w:trPr>
        <w:tc>
          <w:tcPr>
            <w:tcW w:w="5000" w:type="pct"/>
            <w:gridSpan w:val="3"/>
            <w:vAlign w:val="center"/>
          </w:tcPr>
          <w:p w14:paraId="56F0E2A6"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b/>
                <w:bCs/>
                <w:i/>
                <w:iCs/>
                <w:color w:val="auto"/>
              </w:rPr>
              <w:t>L-15 Jüri üyeliği</w:t>
            </w:r>
          </w:p>
        </w:tc>
      </w:tr>
      <w:tr w:rsidR="004337B0" w:rsidRPr="00BF0B22" w14:paraId="6D3FBA7E" w14:textId="77777777" w:rsidTr="001D0263">
        <w:trPr>
          <w:trHeight w:val="567"/>
        </w:trPr>
        <w:tc>
          <w:tcPr>
            <w:tcW w:w="545" w:type="pct"/>
            <w:vAlign w:val="center"/>
          </w:tcPr>
          <w:p w14:paraId="4BD9A488"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L-15.1</w:t>
            </w:r>
          </w:p>
        </w:tc>
        <w:tc>
          <w:tcPr>
            <w:tcW w:w="4004" w:type="pct"/>
            <w:vAlign w:val="center"/>
          </w:tcPr>
          <w:p w14:paraId="7789D8D5"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sanat ve tasarım etkinliklerinde jüri üyeliği (en çok 3 adet)</w:t>
            </w:r>
          </w:p>
        </w:tc>
        <w:tc>
          <w:tcPr>
            <w:tcW w:w="451" w:type="pct"/>
            <w:vAlign w:val="center"/>
          </w:tcPr>
          <w:p w14:paraId="7E506500"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4337B0" w:rsidRPr="00BF0B22" w14:paraId="399AF200" w14:textId="77777777" w:rsidTr="001D0263">
        <w:trPr>
          <w:trHeight w:val="567"/>
        </w:trPr>
        <w:tc>
          <w:tcPr>
            <w:tcW w:w="545" w:type="pct"/>
            <w:vAlign w:val="center"/>
          </w:tcPr>
          <w:p w14:paraId="40E2599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L-15.2</w:t>
            </w:r>
          </w:p>
        </w:tc>
        <w:tc>
          <w:tcPr>
            <w:tcW w:w="4004" w:type="pct"/>
            <w:vAlign w:val="center"/>
          </w:tcPr>
          <w:p w14:paraId="46943D17"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sanat ve tasarım etkinliklerinde jüri üyeliği (en çok 3 adet)</w:t>
            </w:r>
          </w:p>
        </w:tc>
        <w:tc>
          <w:tcPr>
            <w:tcW w:w="451" w:type="pct"/>
            <w:vAlign w:val="center"/>
          </w:tcPr>
          <w:p w14:paraId="3FF8748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4337B0" w:rsidRPr="00BF0B22" w14:paraId="041DC3C1" w14:textId="77777777" w:rsidTr="001D0263">
        <w:trPr>
          <w:trHeight w:val="567"/>
        </w:trPr>
        <w:tc>
          <w:tcPr>
            <w:tcW w:w="5000" w:type="pct"/>
            <w:gridSpan w:val="3"/>
            <w:vAlign w:val="center"/>
          </w:tcPr>
          <w:p w14:paraId="0842C21F"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b/>
                <w:bCs/>
                <w:i/>
                <w:iCs/>
                <w:color w:val="auto"/>
              </w:rPr>
              <w:t>L-16 Ödüller (en çok 5 adet) </w:t>
            </w:r>
          </w:p>
        </w:tc>
      </w:tr>
      <w:tr w:rsidR="004337B0" w:rsidRPr="00BF0B22" w14:paraId="3CEF2433" w14:textId="77777777" w:rsidTr="001D0263">
        <w:trPr>
          <w:trHeight w:val="567"/>
        </w:trPr>
        <w:tc>
          <w:tcPr>
            <w:tcW w:w="545" w:type="pct"/>
            <w:vAlign w:val="center"/>
          </w:tcPr>
          <w:p w14:paraId="04EB883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L-16.1</w:t>
            </w:r>
          </w:p>
        </w:tc>
        <w:tc>
          <w:tcPr>
            <w:tcW w:w="4004" w:type="pct"/>
            <w:vAlign w:val="center"/>
          </w:tcPr>
          <w:p w14:paraId="5AD4D222"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bilim, sanat, tasarım ve proje yarışmasında alınmış derece</w:t>
            </w:r>
          </w:p>
        </w:tc>
        <w:tc>
          <w:tcPr>
            <w:tcW w:w="451" w:type="pct"/>
            <w:vAlign w:val="center"/>
          </w:tcPr>
          <w:p w14:paraId="318E58B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45</w:t>
            </w:r>
          </w:p>
        </w:tc>
      </w:tr>
      <w:tr w:rsidR="004337B0" w:rsidRPr="00BF0B22" w14:paraId="4CBD3DB9" w14:textId="77777777" w:rsidTr="001D0263">
        <w:trPr>
          <w:trHeight w:val="567"/>
        </w:trPr>
        <w:tc>
          <w:tcPr>
            <w:tcW w:w="545" w:type="pct"/>
            <w:vAlign w:val="center"/>
          </w:tcPr>
          <w:p w14:paraId="3D4C94B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L-16.2</w:t>
            </w:r>
          </w:p>
        </w:tc>
        <w:tc>
          <w:tcPr>
            <w:tcW w:w="4004" w:type="pct"/>
            <w:vAlign w:val="center"/>
          </w:tcPr>
          <w:p w14:paraId="3DF10DD0"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bilim, sanat, tasarım ve proje yarışmasında alınmış mansiyon</w:t>
            </w:r>
          </w:p>
        </w:tc>
        <w:tc>
          <w:tcPr>
            <w:tcW w:w="451" w:type="pct"/>
            <w:vAlign w:val="center"/>
          </w:tcPr>
          <w:p w14:paraId="63ABB14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35</w:t>
            </w:r>
          </w:p>
        </w:tc>
      </w:tr>
      <w:tr w:rsidR="004337B0" w:rsidRPr="00BF0B22" w14:paraId="564921BB" w14:textId="77777777" w:rsidTr="001D0263">
        <w:trPr>
          <w:trHeight w:val="567"/>
        </w:trPr>
        <w:tc>
          <w:tcPr>
            <w:tcW w:w="545" w:type="pct"/>
            <w:vAlign w:val="center"/>
          </w:tcPr>
          <w:p w14:paraId="12F5B3E2"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L-16.3</w:t>
            </w:r>
          </w:p>
        </w:tc>
        <w:tc>
          <w:tcPr>
            <w:tcW w:w="4004" w:type="pct"/>
            <w:vAlign w:val="center"/>
          </w:tcPr>
          <w:p w14:paraId="77029820"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bilim, sanat, tasarım ve proje yarışmasında alınmış diğer ödül</w:t>
            </w:r>
          </w:p>
        </w:tc>
        <w:tc>
          <w:tcPr>
            <w:tcW w:w="451" w:type="pct"/>
            <w:vAlign w:val="center"/>
          </w:tcPr>
          <w:p w14:paraId="3992F83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25</w:t>
            </w:r>
          </w:p>
        </w:tc>
      </w:tr>
      <w:tr w:rsidR="004337B0" w:rsidRPr="00BF0B22" w14:paraId="3973ADC6" w14:textId="77777777" w:rsidTr="001D0263">
        <w:trPr>
          <w:trHeight w:val="567"/>
        </w:trPr>
        <w:tc>
          <w:tcPr>
            <w:tcW w:w="545" w:type="pct"/>
            <w:vAlign w:val="center"/>
          </w:tcPr>
          <w:p w14:paraId="4E9FF546"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lastRenderedPageBreak/>
              <w:t>L-16.4</w:t>
            </w:r>
          </w:p>
        </w:tc>
        <w:tc>
          <w:tcPr>
            <w:tcW w:w="4004" w:type="pct"/>
            <w:vAlign w:val="center"/>
          </w:tcPr>
          <w:p w14:paraId="69915F4F"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bilim, sanat, tasarım ve proje yarışmasında alınmış derece</w:t>
            </w:r>
          </w:p>
        </w:tc>
        <w:tc>
          <w:tcPr>
            <w:tcW w:w="451" w:type="pct"/>
            <w:vAlign w:val="center"/>
          </w:tcPr>
          <w:p w14:paraId="09025496"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40</w:t>
            </w:r>
          </w:p>
        </w:tc>
      </w:tr>
      <w:tr w:rsidR="004337B0" w:rsidRPr="00BF0B22" w14:paraId="1C344581" w14:textId="77777777" w:rsidTr="001D0263">
        <w:trPr>
          <w:trHeight w:val="567"/>
        </w:trPr>
        <w:tc>
          <w:tcPr>
            <w:tcW w:w="545" w:type="pct"/>
            <w:vAlign w:val="center"/>
          </w:tcPr>
          <w:p w14:paraId="25DE5002"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L-16.5</w:t>
            </w:r>
          </w:p>
        </w:tc>
        <w:tc>
          <w:tcPr>
            <w:tcW w:w="4004" w:type="pct"/>
            <w:vAlign w:val="center"/>
          </w:tcPr>
          <w:p w14:paraId="5CB036B7"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bilim, sanat, tasarım ve proje yarışmasında alınmış mansiyon</w:t>
            </w:r>
          </w:p>
        </w:tc>
        <w:tc>
          <w:tcPr>
            <w:tcW w:w="451" w:type="pct"/>
            <w:vAlign w:val="center"/>
          </w:tcPr>
          <w:p w14:paraId="6F2FEA16"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4337B0" w:rsidRPr="00BF0B22" w14:paraId="4428FCFE" w14:textId="77777777" w:rsidTr="001D0263">
        <w:trPr>
          <w:trHeight w:val="567"/>
        </w:trPr>
        <w:tc>
          <w:tcPr>
            <w:tcW w:w="545" w:type="pct"/>
            <w:vAlign w:val="center"/>
          </w:tcPr>
          <w:p w14:paraId="1C5B34E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L-16.6</w:t>
            </w:r>
          </w:p>
        </w:tc>
        <w:tc>
          <w:tcPr>
            <w:tcW w:w="4004" w:type="pct"/>
            <w:vAlign w:val="center"/>
          </w:tcPr>
          <w:p w14:paraId="7209C0AF"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bilim, sanat, tasarım ve proje yarışmasında alınmış diğer ödül</w:t>
            </w:r>
          </w:p>
        </w:tc>
        <w:tc>
          <w:tcPr>
            <w:tcW w:w="451" w:type="pct"/>
            <w:vAlign w:val="center"/>
          </w:tcPr>
          <w:p w14:paraId="7B31E4F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4337B0" w:rsidRPr="00BF0B22" w14:paraId="5530D5D1" w14:textId="77777777" w:rsidTr="001D0263">
        <w:trPr>
          <w:trHeight w:val="567"/>
        </w:trPr>
        <w:tc>
          <w:tcPr>
            <w:tcW w:w="545" w:type="pct"/>
            <w:vAlign w:val="center"/>
          </w:tcPr>
          <w:p w14:paraId="737E777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L-16.7</w:t>
            </w:r>
          </w:p>
        </w:tc>
        <w:tc>
          <w:tcPr>
            <w:tcW w:w="4004" w:type="pct"/>
            <w:vAlign w:val="center"/>
          </w:tcPr>
          <w:p w14:paraId="55B9C5E1"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Yurt dışı ödül (kamuoyunda kabul görmüş kurum ve kuruluşlarca verilen)</w:t>
            </w:r>
          </w:p>
        </w:tc>
        <w:tc>
          <w:tcPr>
            <w:tcW w:w="451" w:type="pct"/>
            <w:vAlign w:val="center"/>
          </w:tcPr>
          <w:p w14:paraId="52E924A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545CF966" w14:textId="77777777" w:rsidTr="001D0263">
        <w:trPr>
          <w:trHeight w:val="567"/>
        </w:trPr>
        <w:tc>
          <w:tcPr>
            <w:tcW w:w="545" w:type="pct"/>
            <w:vAlign w:val="center"/>
          </w:tcPr>
          <w:p w14:paraId="4D878C04"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L-16.8</w:t>
            </w:r>
          </w:p>
        </w:tc>
        <w:tc>
          <w:tcPr>
            <w:tcW w:w="4004" w:type="pct"/>
            <w:vAlign w:val="center"/>
          </w:tcPr>
          <w:p w14:paraId="64134E2B"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ödül (kamuoyunda kabul görmüş kurum ve kuruluşlarca verilen)</w:t>
            </w:r>
          </w:p>
        </w:tc>
        <w:tc>
          <w:tcPr>
            <w:tcW w:w="451" w:type="pct"/>
            <w:vAlign w:val="center"/>
          </w:tcPr>
          <w:p w14:paraId="53AAA3D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4C729965" w14:textId="77777777" w:rsidTr="001D0263">
        <w:trPr>
          <w:trHeight w:val="567"/>
        </w:trPr>
        <w:tc>
          <w:tcPr>
            <w:tcW w:w="5000" w:type="pct"/>
            <w:gridSpan w:val="3"/>
            <w:vAlign w:val="center"/>
          </w:tcPr>
          <w:p w14:paraId="0DD8AD07"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b/>
                <w:bCs/>
                <w:i/>
                <w:iCs/>
                <w:color w:val="auto"/>
              </w:rPr>
              <w:t>L-17 Bilimsel / sanatsal toplantı düzenleme </w:t>
            </w:r>
          </w:p>
        </w:tc>
      </w:tr>
      <w:tr w:rsidR="004337B0" w:rsidRPr="00BF0B22" w14:paraId="61B873A0" w14:textId="77777777" w:rsidTr="001D0263">
        <w:trPr>
          <w:trHeight w:val="567"/>
        </w:trPr>
        <w:tc>
          <w:tcPr>
            <w:tcW w:w="545" w:type="pct"/>
            <w:vAlign w:val="center"/>
          </w:tcPr>
          <w:p w14:paraId="637385D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w:t>
            </w:r>
          </w:p>
        </w:tc>
        <w:tc>
          <w:tcPr>
            <w:tcW w:w="4004" w:type="pct"/>
            <w:vAlign w:val="center"/>
          </w:tcPr>
          <w:p w14:paraId="61E27440"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bilimsel toplantılarda seçici bilim kurulu üyeliği (en çok 3 adet)</w:t>
            </w:r>
          </w:p>
        </w:tc>
        <w:tc>
          <w:tcPr>
            <w:tcW w:w="451" w:type="pct"/>
            <w:vAlign w:val="center"/>
          </w:tcPr>
          <w:p w14:paraId="4792B1B6"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4337B0" w:rsidRPr="00BF0B22" w14:paraId="7ACC754C" w14:textId="77777777" w:rsidTr="001D0263">
        <w:trPr>
          <w:trHeight w:val="567"/>
        </w:trPr>
        <w:tc>
          <w:tcPr>
            <w:tcW w:w="545" w:type="pct"/>
            <w:vAlign w:val="center"/>
          </w:tcPr>
          <w:p w14:paraId="7C38992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L-17.2</w:t>
            </w:r>
          </w:p>
        </w:tc>
        <w:tc>
          <w:tcPr>
            <w:tcW w:w="4004" w:type="pct"/>
            <w:vAlign w:val="center"/>
          </w:tcPr>
          <w:p w14:paraId="2258CA82"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bilimsel toplantılarda seçici bilim kurulu üyeliği (en çok 3 adet)</w:t>
            </w:r>
          </w:p>
        </w:tc>
        <w:tc>
          <w:tcPr>
            <w:tcW w:w="451" w:type="pct"/>
            <w:vAlign w:val="center"/>
          </w:tcPr>
          <w:p w14:paraId="435DA69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0281D638" w14:textId="77777777" w:rsidTr="001D0263">
        <w:trPr>
          <w:trHeight w:val="567"/>
        </w:trPr>
        <w:tc>
          <w:tcPr>
            <w:tcW w:w="545" w:type="pct"/>
            <w:vAlign w:val="center"/>
          </w:tcPr>
          <w:p w14:paraId="10BCD64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L-17.3</w:t>
            </w:r>
          </w:p>
        </w:tc>
        <w:tc>
          <w:tcPr>
            <w:tcW w:w="4004" w:type="pct"/>
            <w:vAlign w:val="center"/>
          </w:tcPr>
          <w:p w14:paraId="37752A66"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toplantıda düzenleme kurulu başkanlığı (en çok 3 adet)</w:t>
            </w:r>
          </w:p>
        </w:tc>
        <w:tc>
          <w:tcPr>
            <w:tcW w:w="451" w:type="pct"/>
            <w:vAlign w:val="center"/>
          </w:tcPr>
          <w:p w14:paraId="24E8654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4337B0" w:rsidRPr="00BF0B22" w14:paraId="58B14FD6" w14:textId="77777777" w:rsidTr="001D0263">
        <w:trPr>
          <w:trHeight w:val="567"/>
        </w:trPr>
        <w:tc>
          <w:tcPr>
            <w:tcW w:w="545" w:type="pct"/>
            <w:vAlign w:val="center"/>
          </w:tcPr>
          <w:p w14:paraId="4A03E72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L-17.4</w:t>
            </w:r>
          </w:p>
        </w:tc>
        <w:tc>
          <w:tcPr>
            <w:tcW w:w="4004" w:type="pct"/>
            <w:vAlign w:val="center"/>
          </w:tcPr>
          <w:p w14:paraId="12C6AD18"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toplantıda düzenleme kurulu sekreterliği (en çok 3 adet)</w:t>
            </w:r>
          </w:p>
        </w:tc>
        <w:tc>
          <w:tcPr>
            <w:tcW w:w="451" w:type="pct"/>
            <w:vAlign w:val="center"/>
          </w:tcPr>
          <w:p w14:paraId="6AEB1C80"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4337B0" w:rsidRPr="00BF0B22" w14:paraId="3A9C6B8E" w14:textId="77777777" w:rsidTr="001D0263">
        <w:trPr>
          <w:trHeight w:val="567"/>
        </w:trPr>
        <w:tc>
          <w:tcPr>
            <w:tcW w:w="545" w:type="pct"/>
            <w:vAlign w:val="center"/>
          </w:tcPr>
          <w:p w14:paraId="2550AFF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L-17.5</w:t>
            </w:r>
          </w:p>
        </w:tc>
        <w:tc>
          <w:tcPr>
            <w:tcW w:w="4004" w:type="pct"/>
            <w:vAlign w:val="center"/>
          </w:tcPr>
          <w:p w14:paraId="237B6DCD"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toplantıda düzenleme kurulu üyeliği (en çok 3 adet)</w:t>
            </w:r>
          </w:p>
        </w:tc>
        <w:tc>
          <w:tcPr>
            <w:tcW w:w="451" w:type="pct"/>
            <w:vAlign w:val="center"/>
          </w:tcPr>
          <w:p w14:paraId="5130077F"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20</w:t>
            </w:r>
          </w:p>
        </w:tc>
      </w:tr>
      <w:tr w:rsidR="004337B0" w:rsidRPr="00BF0B22" w14:paraId="7831E0C9" w14:textId="77777777" w:rsidTr="001D0263">
        <w:trPr>
          <w:trHeight w:val="567"/>
        </w:trPr>
        <w:tc>
          <w:tcPr>
            <w:tcW w:w="545" w:type="pct"/>
            <w:vAlign w:val="center"/>
          </w:tcPr>
          <w:p w14:paraId="1DD6E6F4"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L-17.6</w:t>
            </w:r>
          </w:p>
        </w:tc>
        <w:tc>
          <w:tcPr>
            <w:tcW w:w="4004" w:type="pct"/>
            <w:vAlign w:val="center"/>
          </w:tcPr>
          <w:p w14:paraId="5866D33D"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toplantıda düzenleme kurulu başkanlığı (en çok 3 adet)</w:t>
            </w:r>
          </w:p>
        </w:tc>
        <w:tc>
          <w:tcPr>
            <w:tcW w:w="451" w:type="pct"/>
            <w:vAlign w:val="center"/>
          </w:tcPr>
          <w:p w14:paraId="7BC2B8A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0EA99963" w14:textId="77777777" w:rsidTr="001D0263">
        <w:trPr>
          <w:trHeight w:val="567"/>
        </w:trPr>
        <w:tc>
          <w:tcPr>
            <w:tcW w:w="545" w:type="pct"/>
            <w:vAlign w:val="center"/>
          </w:tcPr>
          <w:p w14:paraId="2C89793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L-17.7</w:t>
            </w:r>
          </w:p>
        </w:tc>
        <w:tc>
          <w:tcPr>
            <w:tcW w:w="4004" w:type="pct"/>
            <w:vAlign w:val="center"/>
          </w:tcPr>
          <w:p w14:paraId="30FC89CD"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toplantıda düzenleme kurulu sekreterliği (en çok 3 adet)</w:t>
            </w:r>
          </w:p>
        </w:tc>
        <w:tc>
          <w:tcPr>
            <w:tcW w:w="451" w:type="pct"/>
            <w:vAlign w:val="center"/>
          </w:tcPr>
          <w:p w14:paraId="633F4E3E"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3328EA64" w14:textId="77777777" w:rsidTr="001D0263">
        <w:trPr>
          <w:trHeight w:val="567"/>
        </w:trPr>
        <w:tc>
          <w:tcPr>
            <w:tcW w:w="545" w:type="pct"/>
            <w:vAlign w:val="center"/>
          </w:tcPr>
          <w:p w14:paraId="1B6E1DE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L-17.8</w:t>
            </w:r>
          </w:p>
        </w:tc>
        <w:tc>
          <w:tcPr>
            <w:tcW w:w="4004" w:type="pct"/>
            <w:vAlign w:val="center"/>
          </w:tcPr>
          <w:p w14:paraId="6A7E87A0"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toplantıda düzenleme kurulu üyeliği (en çok 3 adet)</w:t>
            </w:r>
          </w:p>
        </w:tc>
        <w:tc>
          <w:tcPr>
            <w:tcW w:w="451" w:type="pct"/>
            <w:vAlign w:val="center"/>
          </w:tcPr>
          <w:p w14:paraId="1325FB5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596FD136" w14:textId="77777777" w:rsidTr="001D0263">
        <w:trPr>
          <w:trHeight w:val="567"/>
        </w:trPr>
        <w:tc>
          <w:tcPr>
            <w:tcW w:w="545" w:type="pct"/>
            <w:vAlign w:val="center"/>
          </w:tcPr>
          <w:p w14:paraId="43B4BC5E"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L-17.9</w:t>
            </w:r>
          </w:p>
        </w:tc>
        <w:tc>
          <w:tcPr>
            <w:tcW w:w="4004" w:type="pct"/>
            <w:vAlign w:val="center"/>
          </w:tcPr>
          <w:p w14:paraId="07AB4B47"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sergi organizasyonu başkanlığı (en çok 3 adet)</w:t>
            </w:r>
          </w:p>
        </w:tc>
        <w:tc>
          <w:tcPr>
            <w:tcW w:w="451" w:type="pct"/>
            <w:vAlign w:val="center"/>
          </w:tcPr>
          <w:p w14:paraId="5173903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4337B0" w:rsidRPr="00BF0B22" w14:paraId="67439376" w14:textId="77777777" w:rsidTr="001D0263">
        <w:trPr>
          <w:trHeight w:val="567"/>
        </w:trPr>
        <w:tc>
          <w:tcPr>
            <w:tcW w:w="545" w:type="pct"/>
            <w:vAlign w:val="center"/>
          </w:tcPr>
          <w:p w14:paraId="31B9F8E8"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L-17.10</w:t>
            </w:r>
          </w:p>
        </w:tc>
        <w:tc>
          <w:tcPr>
            <w:tcW w:w="4004" w:type="pct"/>
            <w:vAlign w:val="center"/>
          </w:tcPr>
          <w:p w14:paraId="468EB286"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sergi organizasyonu başkanlığı (en çok 3 adet)</w:t>
            </w:r>
          </w:p>
        </w:tc>
        <w:tc>
          <w:tcPr>
            <w:tcW w:w="451" w:type="pct"/>
            <w:vAlign w:val="center"/>
          </w:tcPr>
          <w:p w14:paraId="6B639B24"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453F4A10" w14:textId="77777777" w:rsidTr="001D0263">
        <w:trPr>
          <w:trHeight w:val="567"/>
        </w:trPr>
        <w:tc>
          <w:tcPr>
            <w:tcW w:w="545" w:type="pct"/>
            <w:vAlign w:val="center"/>
          </w:tcPr>
          <w:p w14:paraId="267CF88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L-17.11</w:t>
            </w:r>
          </w:p>
        </w:tc>
        <w:tc>
          <w:tcPr>
            <w:tcW w:w="4004" w:type="pct"/>
            <w:vAlign w:val="center"/>
          </w:tcPr>
          <w:p w14:paraId="2357F52B"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sanatsal etkinlikte küratörlük (en çok 3 adet)</w:t>
            </w:r>
          </w:p>
        </w:tc>
        <w:tc>
          <w:tcPr>
            <w:tcW w:w="451" w:type="pct"/>
            <w:vAlign w:val="center"/>
          </w:tcPr>
          <w:p w14:paraId="0065321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60</w:t>
            </w:r>
          </w:p>
        </w:tc>
      </w:tr>
      <w:tr w:rsidR="004337B0" w:rsidRPr="00BF0B22" w14:paraId="35B1D230" w14:textId="77777777" w:rsidTr="001D0263">
        <w:trPr>
          <w:trHeight w:val="567"/>
        </w:trPr>
        <w:tc>
          <w:tcPr>
            <w:tcW w:w="545" w:type="pct"/>
            <w:vAlign w:val="center"/>
          </w:tcPr>
          <w:p w14:paraId="28091A0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L-17.12</w:t>
            </w:r>
          </w:p>
        </w:tc>
        <w:tc>
          <w:tcPr>
            <w:tcW w:w="4004" w:type="pct"/>
            <w:vAlign w:val="center"/>
          </w:tcPr>
          <w:p w14:paraId="0037B0EC"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sanatsal etkinlikte küratörlük (en çok 3 adet)</w:t>
            </w:r>
          </w:p>
        </w:tc>
        <w:tc>
          <w:tcPr>
            <w:tcW w:w="451" w:type="pct"/>
            <w:vAlign w:val="center"/>
          </w:tcPr>
          <w:p w14:paraId="738AFA50"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30</w:t>
            </w:r>
          </w:p>
        </w:tc>
      </w:tr>
      <w:tr w:rsidR="004337B0" w:rsidRPr="00BF0B22" w14:paraId="671FEE87" w14:textId="77777777" w:rsidTr="001D0263">
        <w:trPr>
          <w:trHeight w:val="567"/>
        </w:trPr>
        <w:tc>
          <w:tcPr>
            <w:tcW w:w="545" w:type="pct"/>
            <w:vAlign w:val="center"/>
          </w:tcPr>
          <w:p w14:paraId="01D95EB9"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L-17.13</w:t>
            </w:r>
          </w:p>
        </w:tc>
        <w:tc>
          <w:tcPr>
            <w:tcW w:w="4004" w:type="pct"/>
            <w:vAlign w:val="center"/>
          </w:tcPr>
          <w:p w14:paraId="0B13862C"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sergi organizasyonu kurul üyeliği (en çok 3 adet)</w:t>
            </w:r>
          </w:p>
        </w:tc>
        <w:tc>
          <w:tcPr>
            <w:tcW w:w="451" w:type="pct"/>
            <w:vAlign w:val="center"/>
          </w:tcPr>
          <w:p w14:paraId="070F0AD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26232A37" w14:textId="77777777" w:rsidTr="001D0263">
        <w:trPr>
          <w:trHeight w:val="567"/>
        </w:trPr>
        <w:tc>
          <w:tcPr>
            <w:tcW w:w="545" w:type="pct"/>
            <w:vAlign w:val="center"/>
          </w:tcPr>
          <w:p w14:paraId="4F0E9B78"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L-17.14</w:t>
            </w:r>
          </w:p>
        </w:tc>
        <w:tc>
          <w:tcPr>
            <w:tcW w:w="4004" w:type="pct"/>
            <w:vAlign w:val="center"/>
          </w:tcPr>
          <w:p w14:paraId="7E6F2926"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sergi organizasyonu kurul üyeliği (en çok 3 adet)</w:t>
            </w:r>
          </w:p>
        </w:tc>
        <w:tc>
          <w:tcPr>
            <w:tcW w:w="451" w:type="pct"/>
            <w:vAlign w:val="center"/>
          </w:tcPr>
          <w:p w14:paraId="098A9FD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04AEE830" w14:textId="77777777" w:rsidTr="001D0263">
        <w:trPr>
          <w:trHeight w:val="567"/>
        </w:trPr>
        <w:tc>
          <w:tcPr>
            <w:tcW w:w="545" w:type="pct"/>
            <w:vAlign w:val="center"/>
          </w:tcPr>
          <w:p w14:paraId="2E17466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L-17.15</w:t>
            </w:r>
          </w:p>
        </w:tc>
        <w:tc>
          <w:tcPr>
            <w:tcW w:w="4004" w:type="pct"/>
            <w:vAlign w:val="center"/>
          </w:tcPr>
          <w:p w14:paraId="4DF52075"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sanatsal etkinlik uygulama komisyon üyeliği (en çok 3 adet)</w:t>
            </w:r>
          </w:p>
        </w:tc>
        <w:tc>
          <w:tcPr>
            <w:tcW w:w="451" w:type="pct"/>
            <w:vAlign w:val="center"/>
          </w:tcPr>
          <w:p w14:paraId="4FEAFB1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70B6668C" w14:textId="77777777" w:rsidTr="001D0263">
        <w:trPr>
          <w:trHeight w:val="567"/>
        </w:trPr>
        <w:tc>
          <w:tcPr>
            <w:tcW w:w="545" w:type="pct"/>
            <w:vAlign w:val="center"/>
          </w:tcPr>
          <w:p w14:paraId="450E3C9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L-17.16</w:t>
            </w:r>
          </w:p>
        </w:tc>
        <w:tc>
          <w:tcPr>
            <w:tcW w:w="4004" w:type="pct"/>
            <w:vAlign w:val="center"/>
          </w:tcPr>
          <w:p w14:paraId="4E36A3A6"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etkinlik uygulama komisyon üyeliği (en çok 3 adet)</w:t>
            </w:r>
          </w:p>
        </w:tc>
        <w:tc>
          <w:tcPr>
            <w:tcW w:w="451" w:type="pct"/>
            <w:vAlign w:val="center"/>
          </w:tcPr>
          <w:p w14:paraId="213105C0"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4337B0" w:rsidRPr="00BF0B22" w14:paraId="1AC23F88" w14:textId="77777777" w:rsidTr="001D0263">
        <w:trPr>
          <w:trHeight w:val="567"/>
        </w:trPr>
        <w:tc>
          <w:tcPr>
            <w:tcW w:w="545" w:type="pct"/>
            <w:vAlign w:val="center"/>
          </w:tcPr>
          <w:p w14:paraId="2088F3DC"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L-17.17</w:t>
            </w:r>
          </w:p>
        </w:tc>
        <w:tc>
          <w:tcPr>
            <w:tcW w:w="4004" w:type="pct"/>
            <w:vAlign w:val="center"/>
          </w:tcPr>
          <w:p w14:paraId="41000115"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Uluslararası panel, seminer etkinliklerinde oturum başkanlığı (en çok 3 adet)</w:t>
            </w:r>
          </w:p>
        </w:tc>
        <w:tc>
          <w:tcPr>
            <w:tcW w:w="451" w:type="pct"/>
            <w:vAlign w:val="center"/>
          </w:tcPr>
          <w:p w14:paraId="38366B6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4337B0" w:rsidRPr="00BF0B22" w14:paraId="6CA5B27A" w14:textId="77777777" w:rsidTr="001D0263">
        <w:trPr>
          <w:trHeight w:val="567"/>
        </w:trPr>
        <w:tc>
          <w:tcPr>
            <w:tcW w:w="545" w:type="pct"/>
            <w:vAlign w:val="center"/>
          </w:tcPr>
          <w:p w14:paraId="290C0F56"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L-17.18</w:t>
            </w:r>
          </w:p>
        </w:tc>
        <w:tc>
          <w:tcPr>
            <w:tcW w:w="4004" w:type="pct"/>
            <w:vAlign w:val="center"/>
          </w:tcPr>
          <w:p w14:paraId="4EB5224B"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panel, seminer etkinliklerinde oturum başkanlığı (en çok 3 adet)</w:t>
            </w:r>
          </w:p>
        </w:tc>
        <w:tc>
          <w:tcPr>
            <w:tcW w:w="451" w:type="pct"/>
            <w:vAlign w:val="center"/>
          </w:tcPr>
          <w:p w14:paraId="15F17F19"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4337B0" w:rsidRPr="00BF0B22" w14:paraId="5294ADE0" w14:textId="77777777" w:rsidTr="001D0263">
        <w:trPr>
          <w:trHeight w:val="567"/>
        </w:trPr>
        <w:tc>
          <w:tcPr>
            <w:tcW w:w="545" w:type="pct"/>
            <w:vAlign w:val="center"/>
          </w:tcPr>
          <w:p w14:paraId="2BBCEEB4"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L-17.19</w:t>
            </w:r>
          </w:p>
        </w:tc>
        <w:tc>
          <w:tcPr>
            <w:tcW w:w="4004" w:type="pct"/>
            <w:vAlign w:val="center"/>
          </w:tcPr>
          <w:p w14:paraId="0A1E36F3"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Uluslararası bilimsel / sanatsal nitelikli konferans/panel konuşmacısı (en çok 3 adet)</w:t>
            </w:r>
          </w:p>
        </w:tc>
        <w:tc>
          <w:tcPr>
            <w:tcW w:w="451" w:type="pct"/>
            <w:vAlign w:val="center"/>
          </w:tcPr>
          <w:p w14:paraId="442ECDA9"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0427F953" w14:textId="77777777" w:rsidTr="001D0263">
        <w:trPr>
          <w:trHeight w:val="567"/>
        </w:trPr>
        <w:tc>
          <w:tcPr>
            <w:tcW w:w="545" w:type="pct"/>
            <w:vAlign w:val="center"/>
          </w:tcPr>
          <w:p w14:paraId="2CDF504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lastRenderedPageBreak/>
              <w:t>L-17.20</w:t>
            </w:r>
          </w:p>
        </w:tc>
        <w:tc>
          <w:tcPr>
            <w:tcW w:w="4004" w:type="pct"/>
            <w:vAlign w:val="center"/>
          </w:tcPr>
          <w:p w14:paraId="0E178ED6"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Ulusal bilimsel / sanatsal nitelikli konferans / panel konuşmacısı (en çok 3 adet)</w:t>
            </w:r>
          </w:p>
        </w:tc>
        <w:tc>
          <w:tcPr>
            <w:tcW w:w="451" w:type="pct"/>
            <w:vAlign w:val="center"/>
          </w:tcPr>
          <w:p w14:paraId="38CF4F74"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7</w:t>
            </w:r>
          </w:p>
        </w:tc>
      </w:tr>
      <w:tr w:rsidR="004337B0" w:rsidRPr="00BF0B22" w14:paraId="21AD3A7D" w14:textId="77777777" w:rsidTr="001D0263">
        <w:trPr>
          <w:trHeight w:val="567"/>
        </w:trPr>
        <w:tc>
          <w:tcPr>
            <w:tcW w:w="4549" w:type="pct"/>
            <w:gridSpan w:val="2"/>
            <w:vAlign w:val="center"/>
          </w:tcPr>
          <w:p w14:paraId="0C949303"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b/>
                <w:bCs/>
                <w:color w:val="auto"/>
              </w:rPr>
              <w:t>M. İdari Görevler*</w:t>
            </w:r>
          </w:p>
        </w:tc>
        <w:tc>
          <w:tcPr>
            <w:tcW w:w="451" w:type="pct"/>
            <w:vAlign w:val="center"/>
          </w:tcPr>
          <w:p w14:paraId="3AD893DC"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b/>
                <w:bCs/>
                <w:color w:val="auto"/>
              </w:rPr>
              <w:t>Puanı</w:t>
            </w:r>
          </w:p>
        </w:tc>
      </w:tr>
      <w:tr w:rsidR="004337B0" w:rsidRPr="00BF0B22" w14:paraId="2AE97463" w14:textId="77777777" w:rsidTr="001D0263">
        <w:trPr>
          <w:trHeight w:val="567"/>
        </w:trPr>
        <w:tc>
          <w:tcPr>
            <w:tcW w:w="545" w:type="pct"/>
            <w:vAlign w:val="center"/>
          </w:tcPr>
          <w:p w14:paraId="0DA97F8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M-1</w:t>
            </w:r>
          </w:p>
        </w:tc>
        <w:tc>
          <w:tcPr>
            <w:tcW w:w="4004" w:type="pct"/>
            <w:vAlign w:val="center"/>
          </w:tcPr>
          <w:p w14:paraId="3A8E9877" w14:textId="2DE68B48" w:rsidR="004337B0" w:rsidRPr="00BF0B22" w:rsidRDefault="004337B0" w:rsidP="004337B0">
            <w:pPr>
              <w:jc w:val="both"/>
              <w:rPr>
                <w:rFonts w:ascii="Times New Roman" w:eastAsia="Times New Roman" w:hAnsi="Times New Roman"/>
                <w:color w:val="auto"/>
              </w:rPr>
            </w:pPr>
            <w:r>
              <w:rPr>
                <w:rFonts w:ascii="Times New Roman" w:eastAsia="Times New Roman" w:hAnsi="Times New Roman"/>
                <w:color w:val="auto"/>
              </w:rPr>
              <w:t xml:space="preserve">(Değişik: YÖK-30.06.2025 tarihli ve </w:t>
            </w:r>
            <w:r w:rsidR="006D3AC2" w:rsidRPr="006D3AC2">
              <w:rPr>
                <w:rFonts w:ascii="Times New Roman" w:eastAsia="Times New Roman" w:hAnsi="Times New Roman"/>
                <w:color w:val="auto"/>
                <w:lang w:bidi="tr-TR"/>
              </w:rPr>
              <w:t>E-82444403-299-41736</w:t>
            </w:r>
            <w:r w:rsidR="006D3AC2">
              <w:rPr>
                <w:rFonts w:ascii="Times New Roman" w:eastAsia="Times New Roman" w:hAnsi="Times New Roman"/>
                <w:color w:val="auto"/>
                <w:lang w:bidi="tr-TR"/>
              </w:rPr>
              <w:t xml:space="preserve"> </w:t>
            </w:r>
            <w:r>
              <w:rPr>
                <w:rFonts w:ascii="Times New Roman" w:eastAsia="Times New Roman" w:hAnsi="Times New Roman"/>
                <w:color w:val="auto"/>
              </w:rPr>
              <w:t>sayılı yazı)</w:t>
            </w:r>
            <w:r w:rsidRPr="004337B0">
              <w:rPr>
                <w:rFonts w:ascii="Courier New" w:eastAsia="Courier New" w:hAnsi="Courier New" w:cs="Courier New"/>
                <w:kern w:val="0"/>
                <w:lang w:eastAsia="tr-TR" w:bidi="tr-TR"/>
                <w14:ligatures w14:val="none"/>
              </w:rPr>
              <w:t xml:space="preserve"> </w:t>
            </w:r>
            <w:r w:rsidRPr="00BF0B22">
              <w:rPr>
                <w:rFonts w:ascii="Times New Roman" w:eastAsia="Times New Roman" w:hAnsi="Times New Roman"/>
                <w:color w:val="auto"/>
              </w:rPr>
              <w:t>Enstitü / yüksekokul / konservatuvar müdürlüğü,</w:t>
            </w:r>
            <w:r>
              <w:rPr>
                <w:rFonts w:ascii="Times New Roman" w:eastAsia="Times New Roman" w:hAnsi="Times New Roman"/>
                <w:color w:val="auto"/>
              </w:rPr>
              <w:t xml:space="preserve"> </w:t>
            </w:r>
            <w:r w:rsidRPr="00BF0B22">
              <w:rPr>
                <w:rFonts w:ascii="Times New Roman" w:eastAsia="Times New Roman" w:hAnsi="Times New Roman"/>
                <w:color w:val="auto"/>
              </w:rPr>
              <w:t>başhekimlik yapmak veya bu görevlere vekâlet etmek</w:t>
            </w:r>
          </w:p>
        </w:tc>
        <w:tc>
          <w:tcPr>
            <w:tcW w:w="451" w:type="pct"/>
            <w:vAlign w:val="center"/>
          </w:tcPr>
          <w:p w14:paraId="0B7BE41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4D03A469" w14:textId="77777777" w:rsidTr="001D0263">
        <w:trPr>
          <w:trHeight w:val="567"/>
        </w:trPr>
        <w:tc>
          <w:tcPr>
            <w:tcW w:w="545" w:type="pct"/>
            <w:vAlign w:val="center"/>
          </w:tcPr>
          <w:p w14:paraId="5922B86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M-2</w:t>
            </w:r>
          </w:p>
        </w:tc>
        <w:tc>
          <w:tcPr>
            <w:tcW w:w="4004" w:type="pct"/>
            <w:vAlign w:val="center"/>
          </w:tcPr>
          <w:p w14:paraId="240846D8"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Dekan yardımcılığı veya müdür yardımcılığı yapmak</w:t>
            </w:r>
          </w:p>
        </w:tc>
        <w:tc>
          <w:tcPr>
            <w:tcW w:w="451" w:type="pct"/>
            <w:vAlign w:val="center"/>
          </w:tcPr>
          <w:p w14:paraId="6C928BA2"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4337B0" w:rsidRPr="00BF0B22" w14:paraId="045785DC" w14:textId="77777777" w:rsidTr="001D0263">
        <w:trPr>
          <w:trHeight w:val="567"/>
        </w:trPr>
        <w:tc>
          <w:tcPr>
            <w:tcW w:w="545" w:type="pct"/>
            <w:vAlign w:val="center"/>
          </w:tcPr>
          <w:p w14:paraId="1FC732FA"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M-3</w:t>
            </w:r>
          </w:p>
        </w:tc>
        <w:tc>
          <w:tcPr>
            <w:tcW w:w="4004" w:type="pct"/>
            <w:vAlign w:val="center"/>
          </w:tcPr>
          <w:p w14:paraId="37FB6AB3"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Rektörlüğe bağlı koordinatörlüklerde koordinatörlük yapmak veya bu göreve vekâlet etmek</w:t>
            </w:r>
          </w:p>
        </w:tc>
        <w:tc>
          <w:tcPr>
            <w:tcW w:w="451" w:type="pct"/>
            <w:vAlign w:val="center"/>
          </w:tcPr>
          <w:p w14:paraId="4339329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4337B0" w:rsidRPr="00BF0B22" w14:paraId="749471D9" w14:textId="77777777" w:rsidTr="001D0263">
        <w:trPr>
          <w:trHeight w:val="567"/>
        </w:trPr>
        <w:tc>
          <w:tcPr>
            <w:tcW w:w="545" w:type="pct"/>
            <w:vAlign w:val="center"/>
          </w:tcPr>
          <w:p w14:paraId="2CB6EDB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M-4</w:t>
            </w:r>
          </w:p>
        </w:tc>
        <w:tc>
          <w:tcPr>
            <w:tcW w:w="4004" w:type="pct"/>
            <w:vAlign w:val="center"/>
          </w:tcPr>
          <w:p w14:paraId="00CA4014"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Rektörlüğe bağlı araştırma merkezi müdürlüğü yapmak veya bu göreve vekâlet etmek</w:t>
            </w:r>
          </w:p>
        </w:tc>
        <w:tc>
          <w:tcPr>
            <w:tcW w:w="451" w:type="pct"/>
            <w:vAlign w:val="center"/>
          </w:tcPr>
          <w:p w14:paraId="6A08F463"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w:t>
            </w:r>
          </w:p>
        </w:tc>
      </w:tr>
      <w:tr w:rsidR="004337B0" w:rsidRPr="00BF0B22" w14:paraId="0674C5BE" w14:textId="77777777" w:rsidTr="001D0263">
        <w:trPr>
          <w:trHeight w:val="567"/>
        </w:trPr>
        <w:tc>
          <w:tcPr>
            <w:tcW w:w="545" w:type="pct"/>
            <w:vAlign w:val="center"/>
          </w:tcPr>
          <w:p w14:paraId="7DE08F1C"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M-5</w:t>
            </w:r>
          </w:p>
        </w:tc>
        <w:tc>
          <w:tcPr>
            <w:tcW w:w="4004" w:type="pct"/>
            <w:vAlign w:val="center"/>
          </w:tcPr>
          <w:p w14:paraId="2ADF19FD"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Üniversite yönetim kurulu veya senato üyeliği yapmak</w:t>
            </w:r>
          </w:p>
        </w:tc>
        <w:tc>
          <w:tcPr>
            <w:tcW w:w="451" w:type="pct"/>
            <w:vAlign w:val="center"/>
          </w:tcPr>
          <w:p w14:paraId="4BF4B947"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3</w:t>
            </w:r>
          </w:p>
        </w:tc>
      </w:tr>
      <w:tr w:rsidR="004337B0" w:rsidRPr="00BF0B22" w14:paraId="48EFDA0D" w14:textId="77777777" w:rsidTr="001D0263">
        <w:trPr>
          <w:trHeight w:val="567"/>
        </w:trPr>
        <w:tc>
          <w:tcPr>
            <w:tcW w:w="545" w:type="pct"/>
            <w:vAlign w:val="center"/>
          </w:tcPr>
          <w:p w14:paraId="48D2C18C"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M-6</w:t>
            </w:r>
          </w:p>
        </w:tc>
        <w:tc>
          <w:tcPr>
            <w:tcW w:w="4004" w:type="pct"/>
            <w:vAlign w:val="center"/>
          </w:tcPr>
          <w:p w14:paraId="5857E230"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Ana bilim dalı başkanlığı, bölüm başkanlığı, bölüm başkan yardımcılığı yapmak</w:t>
            </w:r>
          </w:p>
        </w:tc>
        <w:tc>
          <w:tcPr>
            <w:tcW w:w="451" w:type="pct"/>
            <w:vAlign w:val="center"/>
          </w:tcPr>
          <w:p w14:paraId="3E8D2C78"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w:t>
            </w:r>
          </w:p>
        </w:tc>
      </w:tr>
      <w:tr w:rsidR="004337B0" w:rsidRPr="00BF0B22" w14:paraId="7102B2C0" w14:textId="77777777" w:rsidTr="001D0263">
        <w:trPr>
          <w:trHeight w:val="567"/>
        </w:trPr>
        <w:tc>
          <w:tcPr>
            <w:tcW w:w="545" w:type="pct"/>
            <w:vAlign w:val="center"/>
          </w:tcPr>
          <w:p w14:paraId="348CF220"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M-7</w:t>
            </w:r>
          </w:p>
        </w:tc>
        <w:tc>
          <w:tcPr>
            <w:tcW w:w="4004" w:type="pct"/>
            <w:vAlign w:val="center"/>
          </w:tcPr>
          <w:p w14:paraId="1E318174"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Rektörlükçe görevlendirilen üniversite düzeyindeki kurul veya komisyonlarda üyelik yapmak (her bir üyelik için)</w:t>
            </w:r>
          </w:p>
        </w:tc>
        <w:tc>
          <w:tcPr>
            <w:tcW w:w="451" w:type="pct"/>
            <w:vAlign w:val="center"/>
          </w:tcPr>
          <w:p w14:paraId="6C40121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2</w:t>
            </w:r>
          </w:p>
        </w:tc>
      </w:tr>
      <w:tr w:rsidR="004337B0" w:rsidRPr="00BF0B22" w14:paraId="4CC46847" w14:textId="77777777" w:rsidTr="001D0263">
        <w:trPr>
          <w:trHeight w:val="567"/>
        </w:trPr>
        <w:tc>
          <w:tcPr>
            <w:tcW w:w="545" w:type="pct"/>
            <w:vAlign w:val="center"/>
          </w:tcPr>
          <w:p w14:paraId="0F906B29"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M-8</w:t>
            </w:r>
          </w:p>
        </w:tc>
        <w:tc>
          <w:tcPr>
            <w:tcW w:w="4004" w:type="pct"/>
            <w:vAlign w:val="center"/>
          </w:tcPr>
          <w:p w14:paraId="326BBDAA"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Kurumsal kalite geliştirme ve akreditasyon süreçlerine koordinatör düzeyinde katkı vermek</w:t>
            </w:r>
          </w:p>
        </w:tc>
        <w:tc>
          <w:tcPr>
            <w:tcW w:w="451" w:type="pct"/>
            <w:vAlign w:val="center"/>
          </w:tcPr>
          <w:p w14:paraId="6A57FE51"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10</w:t>
            </w:r>
          </w:p>
        </w:tc>
      </w:tr>
      <w:tr w:rsidR="004337B0" w:rsidRPr="00BF0B22" w14:paraId="787F2D7F" w14:textId="77777777" w:rsidTr="001D0263">
        <w:trPr>
          <w:trHeight w:val="567"/>
        </w:trPr>
        <w:tc>
          <w:tcPr>
            <w:tcW w:w="545" w:type="pct"/>
            <w:vAlign w:val="center"/>
          </w:tcPr>
          <w:p w14:paraId="25E1597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M-9</w:t>
            </w:r>
          </w:p>
        </w:tc>
        <w:tc>
          <w:tcPr>
            <w:tcW w:w="4004" w:type="pct"/>
            <w:vAlign w:val="center"/>
          </w:tcPr>
          <w:p w14:paraId="5132E740"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Kurumsal kalite geliştirme ve akreditasyon süreçlerine icra komisyonu veya iç kalite değerlendirme komisyonu üyesi olarak katkı vermek</w:t>
            </w:r>
          </w:p>
        </w:tc>
        <w:tc>
          <w:tcPr>
            <w:tcW w:w="451" w:type="pct"/>
            <w:vAlign w:val="center"/>
          </w:tcPr>
          <w:p w14:paraId="28DE7019"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8</w:t>
            </w:r>
          </w:p>
        </w:tc>
      </w:tr>
      <w:tr w:rsidR="004337B0" w:rsidRPr="00BF0B22" w14:paraId="7021E251" w14:textId="77777777" w:rsidTr="001D0263">
        <w:trPr>
          <w:trHeight w:val="567"/>
        </w:trPr>
        <w:tc>
          <w:tcPr>
            <w:tcW w:w="545" w:type="pct"/>
            <w:vAlign w:val="center"/>
          </w:tcPr>
          <w:p w14:paraId="420146BD"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M-10</w:t>
            </w:r>
          </w:p>
        </w:tc>
        <w:tc>
          <w:tcPr>
            <w:tcW w:w="4004" w:type="pct"/>
            <w:vAlign w:val="center"/>
          </w:tcPr>
          <w:p w14:paraId="4603A630"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Kurumsal kalite geliştirme ve akreditasyon süreçlerine kalite elçilikleri düzeyinde katkı vermek</w:t>
            </w:r>
          </w:p>
        </w:tc>
        <w:tc>
          <w:tcPr>
            <w:tcW w:w="451" w:type="pct"/>
            <w:vAlign w:val="center"/>
          </w:tcPr>
          <w:p w14:paraId="150B5E00"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4337B0" w:rsidRPr="00BF0B22" w14:paraId="34DA36D8" w14:textId="77777777" w:rsidTr="001D0263">
        <w:trPr>
          <w:trHeight w:val="567"/>
        </w:trPr>
        <w:tc>
          <w:tcPr>
            <w:tcW w:w="545" w:type="pct"/>
            <w:vAlign w:val="center"/>
          </w:tcPr>
          <w:p w14:paraId="5EF41FB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M-11</w:t>
            </w:r>
          </w:p>
        </w:tc>
        <w:tc>
          <w:tcPr>
            <w:tcW w:w="4004" w:type="pct"/>
            <w:vAlign w:val="center"/>
          </w:tcPr>
          <w:p w14:paraId="56722EC3"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Üniversite bünyesinde bulunan etik kurullarda görev almak</w:t>
            </w:r>
          </w:p>
        </w:tc>
        <w:tc>
          <w:tcPr>
            <w:tcW w:w="451" w:type="pct"/>
            <w:vAlign w:val="center"/>
          </w:tcPr>
          <w:p w14:paraId="7578C2E8"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8</w:t>
            </w:r>
          </w:p>
        </w:tc>
      </w:tr>
      <w:tr w:rsidR="004337B0" w:rsidRPr="00BF0B22" w14:paraId="225BB680" w14:textId="77777777" w:rsidTr="001D0263">
        <w:trPr>
          <w:trHeight w:val="567"/>
        </w:trPr>
        <w:tc>
          <w:tcPr>
            <w:tcW w:w="545" w:type="pct"/>
            <w:vAlign w:val="center"/>
          </w:tcPr>
          <w:p w14:paraId="3276B9FC"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M-12</w:t>
            </w:r>
          </w:p>
        </w:tc>
        <w:tc>
          <w:tcPr>
            <w:tcW w:w="4004" w:type="pct"/>
            <w:vAlign w:val="center"/>
          </w:tcPr>
          <w:p w14:paraId="0FC9D742"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BAP vb. komisyonlarda en az bir yıl süreyle görev almak (her bir görev için bir kez)</w:t>
            </w:r>
          </w:p>
        </w:tc>
        <w:tc>
          <w:tcPr>
            <w:tcW w:w="451" w:type="pct"/>
            <w:vAlign w:val="center"/>
          </w:tcPr>
          <w:p w14:paraId="4D53C93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5</w:t>
            </w:r>
          </w:p>
        </w:tc>
      </w:tr>
      <w:tr w:rsidR="004337B0" w:rsidRPr="00BF0B22" w14:paraId="2C759582" w14:textId="77777777" w:rsidTr="001D0263">
        <w:trPr>
          <w:trHeight w:val="567"/>
        </w:trPr>
        <w:tc>
          <w:tcPr>
            <w:tcW w:w="5000" w:type="pct"/>
            <w:gridSpan w:val="3"/>
            <w:vAlign w:val="center"/>
          </w:tcPr>
          <w:p w14:paraId="33750CB7"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 Bu kategorideki M.1, M.2, M.3 ve M.4 numaralı idari görevlerde son 5 yıl içinde en az 2 yıl fiilî olarak bulunanlar, başvurdukları alana ait zorunlu puan kategorilerindeki herhangi bir kategoriden (Makale, Atıf, Proje, Kitap, Sanatsal Etkinlik) en fazla %10 oranında muaftır.</w:t>
            </w:r>
          </w:p>
        </w:tc>
      </w:tr>
      <w:tr w:rsidR="004337B0" w:rsidRPr="00BF0B22" w14:paraId="08E5E488" w14:textId="77777777" w:rsidTr="001D0263">
        <w:trPr>
          <w:trHeight w:val="567"/>
        </w:trPr>
        <w:tc>
          <w:tcPr>
            <w:tcW w:w="4549" w:type="pct"/>
            <w:gridSpan w:val="2"/>
            <w:vAlign w:val="center"/>
          </w:tcPr>
          <w:p w14:paraId="35F56B94" w14:textId="77777777" w:rsidR="004337B0" w:rsidRPr="00BF0B22" w:rsidRDefault="004337B0" w:rsidP="004337B0">
            <w:pPr>
              <w:rPr>
                <w:rFonts w:ascii="Times New Roman" w:eastAsia="Times New Roman" w:hAnsi="Times New Roman"/>
                <w:color w:val="auto"/>
              </w:rPr>
            </w:pPr>
            <w:r w:rsidRPr="00BF0B22">
              <w:rPr>
                <w:rFonts w:ascii="Times New Roman" w:hAnsi="Times New Roman"/>
                <w:b/>
                <w:bCs/>
                <w:color w:val="auto"/>
              </w:rPr>
              <w:t>N. Diğer</w:t>
            </w:r>
          </w:p>
        </w:tc>
        <w:tc>
          <w:tcPr>
            <w:tcW w:w="451" w:type="pct"/>
            <w:vAlign w:val="center"/>
          </w:tcPr>
          <w:p w14:paraId="232CCDF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b/>
                <w:bCs/>
                <w:color w:val="auto"/>
              </w:rPr>
              <w:t>Puanı</w:t>
            </w:r>
          </w:p>
        </w:tc>
      </w:tr>
      <w:tr w:rsidR="004337B0" w:rsidRPr="00BF0B22" w14:paraId="74382A26" w14:textId="77777777" w:rsidTr="001D0263">
        <w:trPr>
          <w:trHeight w:val="567"/>
        </w:trPr>
        <w:tc>
          <w:tcPr>
            <w:tcW w:w="545" w:type="pct"/>
            <w:vAlign w:val="center"/>
          </w:tcPr>
          <w:p w14:paraId="767CF58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N-1</w:t>
            </w:r>
          </w:p>
        </w:tc>
        <w:tc>
          <w:tcPr>
            <w:tcW w:w="4004" w:type="pct"/>
            <w:vAlign w:val="center"/>
          </w:tcPr>
          <w:p w14:paraId="32E4C1EB" w14:textId="77777777" w:rsidR="004337B0" w:rsidRPr="00BF0B22" w:rsidRDefault="004337B0" w:rsidP="004337B0">
            <w:pPr>
              <w:jc w:val="both"/>
              <w:rPr>
                <w:rFonts w:ascii="Times New Roman" w:eastAsia="Times New Roman" w:hAnsi="Times New Roman"/>
                <w:color w:val="auto"/>
              </w:rPr>
            </w:pPr>
            <w:r w:rsidRPr="00BF0B22">
              <w:rPr>
                <w:rFonts w:ascii="Times New Roman" w:eastAsia="Times New Roman" w:hAnsi="Times New Roman"/>
                <w:color w:val="auto"/>
              </w:rPr>
              <w:t xml:space="preserve">YÖK’ün kabul ettiği sıralama kuruluşlarının herhangi birinde yer alan ilk 300 üniversitenin birinde kesintisiz en az üç (3) ay yurt dışı araştırma veya öğretim faaliyetinde bulunmuş olmak. </w:t>
            </w:r>
          </w:p>
        </w:tc>
        <w:tc>
          <w:tcPr>
            <w:tcW w:w="451" w:type="pct"/>
            <w:vAlign w:val="center"/>
          </w:tcPr>
          <w:p w14:paraId="0CF027EB"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r w:rsidR="004337B0" w:rsidRPr="00BF0B22" w14:paraId="0512DAC0" w14:textId="77777777" w:rsidTr="001D0263">
        <w:trPr>
          <w:trHeight w:val="567"/>
        </w:trPr>
        <w:tc>
          <w:tcPr>
            <w:tcW w:w="545" w:type="pct"/>
            <w:vAlign w:val="center"/>
          </w:tcPr>
          <w:p w14:paraId="29B5F475"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N-2</w:t>
            </w:r>
          </w:p>
        </w:tc>
        <w:tc>
          <w:tcPr>
            <w:tcW w:w="4004" w:type="pct"/>
            <w:vAlign w:val="center"/>
          </w:tcPr>
          <w:p w14:paraId="447001B3" w14:textId="77777777" w:rsidR="004337B0" w:rsidRPr="00BF0B22" w:rsidRDefault="004337B0" w:rsidP="004337B0">
            <w:pPr>
              <w:rPr>
                <w:rFonts w:ascii="Times New Roman" w:eastAsia="Times New Roman" w:hAnsi="Times New Roman"/>
                <w:color w:val="auto"/>
              </w:rPr>
            </w:pPr>
            <w:r w:rsidRPr="00BF0B22">
              <w:rPr>
                <w:rFonts w:ascii="Times New Roman" w:eastAsia="Times New Roman" w:hAnsi="Times New Roman"/>
                <w:color w:val="auto"/>
              </w:rPr>
              <w:t xml:space="preserve">Web of </w:t>
            </w:r>
            <w:proofErr w:type="spellStart"/>
            <w:r w:rsidRPr="00BF0B22">
              <w:rPr>
                <w:rFonts w:ascii="Times New Roman" w:eastAsia="Times New Roman" w:hAnsi="Times New Roman"/>
                <w:color w:val="auto"/>
              </w:rPr>
              <w:t>Science’a</w:t>
            </w:r>
            <w:proofErr w:type="spellEnd"/>
            <w:r w:rsidRPr="00BF0B22">
              <w:rPr>
                <w:rFonts w:ascii="Times New Roman" w:eastAsia="Times New Roman" w:hAnsi="Times New Roman"/>
                <w:color w:val="auto"/>
              </w:rPr>
              <w:t xml:space="preserve"> göre h-indeksi en az 5 olmak</w:t>
            </w:r>
          </w:p>
        </w:tc>
        <w:tc>
          <w:tcPr>
            <w:tcW w:w="451" w:type="pct"/>
            <w:vAlign w:val="center"/>
          </w:tcPr>
          <w:p w14:paraId="17FDF7A9" w14:textId="77777777" w:rsidR="004337B0" w:rsidRPr="00BF0B22" w:rsidRDefault="004337B0" w:rsidP="004337B0">
            <w:pPr>
              <w:jc w:val="center"/>
              <w:rPr>
                <w:rFonts w:ascii="Times New Roman" w:eastAsia="Times New Roman" w:hAnsi="Times New Roman"/>
                <w:color w:val="auto"/>
              </w:rPr>
            </w:pPr>
            <w:r w:rsidRPr="00BF0B22">
              <w:rPr>
                <w:rFonts w:ascii="Times New Roman" w:eastAsia="Times New Roman" w:hAnsi="Times New Roman"/>
                <w:color w:val="auto"/>
              </w:rPr>
              <w:t>15</w:t>
            </w:r>
          </w:p>
        </w:tc>
      </w:tr>
    </w:tbl>
    <w:p w14:paraId="3F5EAEBF"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
          <w:color w:val="auto"/>
          <w:lang w:bidi="ar-SA"/>
        </w:rPr>
      </w:pPr>
    </w:p>
    <w:p w14:paraId="2E62BBAA" w14:textId="1DA838C2"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color w:val="auto"/>
          <w:lang w:bidi="ar-SA"/>
        </w:rPr>
        <w:t xml:space="preserve">  NOT: </w:t>
      </w:r>
      <w:r w:rsidR="004337B0">
        <w:rPr>
          <w:rFonts w:ascii="Times New Roman" w:eastAsia="Times New Roman" w:hAnsi="Times New Roman" w:cs="Times New Roman"/>
          <w:color w:val="auto"/>
          <w:lang w:bidi="ar-SA"/>
        </w:rPr>
        <w:t xml:space="preserve">(Değişik: YÖK-30.06.2025 tarihli ve </w:t>
      </w:r>
      <w:r w:rsidR="006D3AC2" w:rsidRPr="006D3AC2">
        <w:rPr>
          <w:rFonts w:ascii="Times New Roman" w:eastAsia="Times New Roman" w:hAnsi="Times New Roman" w:cs="Times New Roman"/>
          <w:color w:val="auto"/>
        </w:rPr>
        <w:t>E-82444403-299-41736</w:t>
      </w:r>
      <w:r w:rsidR="006D3AC2">
        <w:rPr>
          <w:rFonts w:ascii="Times New Roman" w:eastAsia="Times New Roman" w:hAnsi="Times New Roman" w:cs="Times New Roman"/>
          <w:color w:val="auto"/>
        </w:rPr>
        <w:t xml:space="preserve"> </w:t>
      </w:r>
      <w:r w:rsidR="004337B0">
        <w:rPr>
          <w:rFonts w:ascii="Times New Roman" w:eastAsia="Times New Roman" w:hAnsi="Times New Roman" w:cs="Times New Roman"/>
          <w:color w:val="auto"/>
          <w:lang w:bidi="ar-SA"/>
        </w:rPr>
        <w:t>sayılı yazı)</w:t>
      </w:r>
      <w:r w:rsidR="004337B0" w:rsidRPr="004337B0">
        <w:t xml:space="preserve"> </w:t>
      </w:r>
      <w:r w:rsidRPr="00BF0B22">
        <w:rPr>
          <w:rFonts w:ascii="Times New Roman" w:eastAsia="Times New Roman" w:hAnsi="Times New Roman" w:cs="Times New Roman"/>
          <w:color w:val="auto"/>
          <w:lang w:bidi="ar-SA"/>
        </w:rPr>
        <w:t xml:space="preserve">Yönergede yer almayan etkinliklerin puanlanmasında Üniversite </w:t>
      </w:r>
      <w:r w:rsidR="004337B0">
        <w:rPr>
          <w:rFonts w:ascii="Times New Roman" w:eastAsia="Times New Roman" w:hAnsi="Times New Roman" w:cs="Times New Roman"/>
          <w:color w:val="auto"/>
          <w:lang w:bidi="ar-SA"/>
        </w:rPr>
        <w:t>Senatosu</w:t>
      </w:r>
      <w:r w:rsidRPr="00BF0B22">
        <w:rPr>
          <w:rFonts w:ascii="Times New Roman" w:eastAsia="Times New Roman" w:hAnsi="Times New Roman" w:cs="Times New Roman"/>
          <w:color w:val="auto"/>
          <w:lang w:bidi="ar-SA"/>
        </w:rPr>
        <w:t xml:space="preserve"> yetkilidir.</w:t>
      </w:r>
    </w:p>
    <w:p w14:paraId="1CC64047" w14:textId="77777777" w:rsidR="00BF0B22" w:rsidRPr="00BF0B22" w:rsidRDefault="00BF0B22" w:rsidP="00BF0B22">
      <w:pPr>
        <w:widowControl/>
        <w:shd w:val="clear" w:color="auto" w:fill="FFFFFF"/>
        <w:ind w:firstLine="709"/>
        <w:jc w:val="both"/>
        <w:rPr>
          <w:rFonts w:ascii="Times New Roman" w:eastAsia="Times New Roman" w:hAnsi="Times New Roman" w:cs="Times New Roman"/>
          <w:b/>
          <w:color w:val="auto"/>
          <w:lang w:bidi="ar-SA"/>
        </w:rPr>
      </w:pPr>
    </w:p>
    <w:p w14:paraId="7C9C9D42" w14:textId="77777777" w:rsidR="00BF0B22" w:rsidRPr="00BF0B22" w:rsidRDefault="00BF0B22" w:rsidP="00BF0B22">
      <w:pPr>
        <w:widowControl/>
        <w:shd w:val="clear" w:color="auto" w:fill="FFFFFF"/>
        <w:ind w:firstLine="709"/>
        <w:jc w:val="both"/>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YAZAR SAYISINA GÖRE AKADEMİK ÇALIŞMA HESAPLAMA TABLOSU (B) (%)</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firstRow="0" w:lastRow="0" w:firstColumn="0" w:lastColumn="0" w:noHBand="0" w:noVBand="1"/>
      </w:tblPr>
      <w:tblGrid>
        <w:gridCol w:w="1234"/>
        <w:gridCol w:w="897"/>
        <w:gridCol w:w="897"/>
        <w:gridCol w:w="897"/>
        <w:gridCol w:w="897"/>
        <w:gridCol w:w="897"/>
        <w:gridCol w:w="897"/>
        <w:gridCol w:w="897"/>
        <w:gridCol w:w="897"/>
        <w:gridCol w:w="897"/>
        <w:gridCol w:w="897"/>
      </w:tblGrid>
      <w:tr w:rsidR="00BF0B22" w:rsidRPr="004337B0" w14:paraId="1DAE7D1B" w14:textId="77777777" w:rsidTr="00C00F0D">
        <w:trPr>
          <w:trHeight w:val="40"/>
        </w:trPr>
        <w:tc>
          <w:tcPr>
            <w:tcW w:w="567" w:type="dxa"/>
            <w:shd w:val="clear" w:color="auto" w:fill="auto"/>
            <w:tcMar>
              <w:top w:w="225" w:type="dxa"/>
              <w:left w:w="0" w:type="dxa"/>
              <w:bottom w:w="225" w:type="dxa"/>
              <w:right w:w="0" w:type="dxa"/>
            </w:tcMar>
            <w:vAlign w:val="center"/>
          </w:tcPr>
          <w:p w14:paraId="1F49F965" w14:textId="77777777" w:rsidR="00BF0B22" w:rsidRPr="004337B0" w:rsidRDefault="00BF0B22" w:rsidP="004337B0">
            <w:pPr>
              <w:widowControl/>
              <w:spacing w:line="240" w:lineRule="atLeast"/>
              <w:ind w:firstLine="709"/>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 </w:t>
            </w:r>
          </w:p>
        </w:tc>
        <w:tc>
          <w:tcPr>
            <w:tcW w:w="567" w:type="dxa"/>
            <w:shd w:val="clear" w:color="auto" w:fill="auto"/>
            <w:tcMar>
              <w:top w:w="225" w:type="dxa"/>
              <w:left w:w="0" w:type="dxa"/>
              <w:bottom w:w="225" w:type="dxa"/>
              <w:right w:w="0" w:type="dxa"/>
            </w:tcMar>
            <w:vAlign w:val="center"/>
          </w:tcPr>
          <w:p w14:paraId="73F15A73"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 isim</w:t>
            </w:r>
          </w:p>
        </w:tc>
        <w:tc>
          <w:tcPr>
            <w:tcW w:w="567" w:type="dxa"/>
            <w:shd w:val="clear" w:color="auto" w:fill="auto"/>
            <w:tcMar>
              <w:top w:w="225" w:type="dxa"/>
              <w:left w:w="0" w:type="dxa"/>
              <w:bottom w:w="225" w:type="dxa"/>
              <w:right w:w="0" w:type="dxa"/>
            </w:tcMar>
            <w:vAlign w:val="center"/>
          </w:tcPr>
          <w:p w14:paraId="0D27E7EA"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 isim</w:t>
            </w:r>
          </w:p>
        </w:tc>
        <w:tc>
          <w:tcPr>
            <w:tcW w:w="567" w:type="dxa"/>
            <w:shd w:val="clear" w:color="auto" w:fill="auto"/>
            <w:tcMar>
              <w:top w:w="225" w:type="dxa"/>
              <w:left w:w="0" w:type="dxa"/>
              <w:bottom w:w="225" w:type="dxa"/>
              <w:right w:w="0" w:type="dxa"/>
            </w:tcMar>
            <w:vAlign w:val="center"/>
          </w:tcPr>
          <w:p w14:paraId="4EF8B27B" w14:textId="77777777" w:rsidR="00BF0B22" w:rsidRPr="004337B0" w:rsidRDefault="00BF0B22" w:rsidP="004337B0">
            <w:pPr>
              <w:widowControl/>
              <w:spacing w:line="240" w:lineRule="atLeast"/>
              <w:ind w:hanging="11"/>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3. isim</w:t>
            </w:r>
          </w:p>
        </w:tc>
        <w:tc>
          <w:tcPr>
            <w:tcW w:w="567" w:type="dxa"/>
            <w:shd w:val="clear" w:color="auto" w:fill="auto"/>
            <w:tcMar>
              <w:top w:w="225" w:type="dxa"/>
              <w:left w:w="0" w:type="dxa"/>
              <w:bottom w:w="225" w:type="dxa"/>
              <w:right w:w="0" w:type="dxa"/>
            </w:tcMar>
            <w:vAlign w:val="center"/>
          </w:tcPr>
          <w:p w14:paraId="35E3F48C"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 isim</w:t>
            </w:r>
          </w:p>
        </w:tc>
        <w:tc>
          <w:tcPr>
            <w:tcW w:w="567" w:type="dxa"/>
            <w:shd w:val="clear" w:color="auto" w:fill="auto"/>
            <w:tcMar>
              <w:top w:w="225" w:type="dxa"/>
              <w:left w:w="0" w:type="dxa"/>
              <w:bottom w:w="225" w:type="dxa"/>
              <w:right w:w="0" w:type="dxa"/>
            </w:tcMar>
            <w:vAlign w:val="center"/>
          </w:tcPr>
          <w:p w14:paraId="05296CDD"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 isim</w:t>
            </w:r>
          </w:p>
        </w:tc>
        <w:tc>
          <w:tcPr>
            <w:tcW w:w="567" w:type="dxa"/>
            <w:shd w:val="clear" w:color="auto" w:fill="auto"/>
            <w:tcMar>
              <w:top w:w="225" w:type="dxa"/>
              <w:left w:w="0" w:type="dxa"/>
              <w:bottom w:w="225" w:type="dxa"/>
              <w:right w:w="0" w:type="dxa"/>
            </w:tcMar>
            <w:vAlign w:val="center"/>
          </w:tcPr>
          <w:p w14:paraId="21421123"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 isim</w:t>
            </w:r>
          </w:p>
        </w:tc>
        <w:tc>
          <w:tcPr>
            <w:tcW w:w="567" w:type="dxa"/>
            <w:shd w:val="clear" w:color="auto" w:fill="auto"/>
            <w:tcMar>
              <w:top w:w="225" w:type="dxa"/>
              <w:left w:w="0" w:type="dxa"/>
              <w:bottom w:w="225" w:type="dxa"/>
              <w:right w:w="0" w:type="dxa"/>
            </w:tcMar>
            <w:vAlign w:val="center"/>
          </w:tcPr>
          <w:p w14:paraId="7E981DB0"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 isim</w:t>
            </w:r>
          </w:p>
        </w:tc>
        <w:tc>
          <w:tcPr>
            <w:tcW w:w="567" w:type="dxa"/>
            <w:shd w:val="clear" w:color="auto" w:fill="auto"/>
            <w:tcMar>
              <w:top w:w="225" w:type="dxa"/>
              <w:left w:w="0" w:type="dxa"/>
              <w:bottom w:w="225" w:type="dxa"/>
              <w:right w:w="0" w:type="dxa"/>
            </w:tcMar>
            <w:vAlign w:val="center"/>
          </w:tcPr>
          <w:p w14:paraId="2CB7EF10"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8. isim</w:t>
            </w:r>
          </w:p>
        </w:tc>
        <w:tc>
          <w:tcPr>
            <w:tcW w:w="567" w:type="dxa"/>
            <w:shd w:val="clear" w:color="auto" w:fill="auto"/>
            <w:tcMar>
              <w:top w:w="225" w:type="dxa"/>
              <w:left w:w="0" w:type="dxa"/>
              <w:bottom w:w="225" w:type="dxa"/>
              <w:right w:w="0" w:type="dxa"/>
            </w:tcMar>
            <w:vAlign w:val="center"/>
          </w:tcPr>
          <w:p w14:paraId="275AF1AF"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9. isim</w:t>
            </w:r>
          </w:p>
        </w:tc>
        <w:tc>
          <w:tcPr>
            <w:tcW w:w="567" w:type="dxa"/>
            <w:shd w:val="clear" w:color="auto" w:fill="auto"/>
            <w:tcMar>
              <w:top w:w="225" w:type="dxa"/>
              <w:left w:w="0" w:type="dxa"/>
              <w:bottom w:w="225" w:type="dxa"/>
              <w:right w:w="0" w:type="dxa"/>
            </w:tcMar>
            <w:vAlign w:val="center"/>
          </w:tcPr>
          <w:p w14:paraId="66F69B3E" w14:textId="77777777" w:rsidR="00BF0B22" w:rsidRPr="004337B0" w:rsidRDefault="00BF0B22" w:rsidP="004337B0">
            <w:pPr>
              <w:widowControl/>
              <w:spacing w:line="240" w:lineRule="atLeast"/>
              <w:jc w:val="both"/>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10. isim</w:t>
            </w:r>
          </w:p>
        </w:tc>
      </w:tr>
      <w:tr w:rsidR="00BF0B22" w:rsidRPr="004337B0" w14:paraId="2E72DEF2" w14:textId="77777777" w:rsidTr="00C00F0D">
        <w:trPr>
          <w:trHeight w:val="40"/>
        </w:trPr>
        <w:tc>
          <w:tcPr>
            <w:tcW w:w="567" w:type="dxa"/>
            <w:shd w:val="clear" w:color="auto" w:fill="auto"/>
            <w:tcMar>
              <w:top w:w="225" w:type="dxa"/>
              <w:left w:w="0" w:type="dxa"/>
              <w:bottom w:w="225" w:type="dxa"/>
              <w:right w:w="0" w:type="dxa"/>
            </w:tcMar>
            <w:vAlign w:val="center"/>
          </w:tcPr>
          <w:p w14:paraId="4A0237A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 İsimli</w:t>
            </w:r>
          </w:p>
        </w:tc>
        <w:tc>
          <w:tcPr>
            <w:tcW w:w="567" w:type="dxa"/>
            <w:shd w:val="clear" w:color="auto" w:fill="auto"/>
            <w:tcMar>
              <w:top w:w="225" w:type="dxa"/>
              <w:left w:w="0" w:type="dxa"/>
              <w:bottom w:w="225" w:type="dxa"/>
              <w:right w:w="0" w:type="dxa"/>
            </w:tcMar>
            <w:vAlign w:val="center"/>
          </w:tcPr>
          <w:p w14:paraId="521D8FAE"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100</w:t>
            </w:r>
          </w:p>
        </w:tc>
        <w:tc>
          <w:tcPr>
            <w:tcW w:w="567" w:type="dxa"/>
            <w:shd w:val="clear" w:color="auto" w:fill="auto"/>
            <w:tcMar>
              <w:top w:w="225" w:type="dxa"/>
              <w:left w:w="0" w:type="dxa"/>
              <w:bottom w:w="225" w:type="dxa"/>
              <w:right w:w="0" w:type="dxa"/>
            </w:tcMar>
            <w:vAlign w:val="center"/>
          </w:tcPr>
          <w:p w14:paraId="531DDEC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3BF84698"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3EB907F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5B72706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504F270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7997BA2"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2628B6E4"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2FD15C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4239620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79E9A14E" w14:textId="77777777" w:rsidTr="00C00F0D">
        <w:trPr>
          <w:trHeight w:val="40"/>
        </w:trPr>
        <w:tc>
          <w:tcPr>
            <w:tcW w:w="567" w:type="dxa"/>
            <w:shd w:val="clear" w:color="auto" w:fill="auto"/>
            <w:tcMar>
              <w:top w:w="225" w:type="dxa"/>
              <w:left w:w="0" w:type="dxa"/>
              <w:bottom w:w="225" w:type="dxa"/>
              <w:right w:w="0" w:type="dxa"/>
            </w:tcMar>
            <w:vAlign w:val="center"/>
          </w:tcPr>
          <w:p w14:paraId="07DFB512"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 İsimli</w:t>
            </w:r>
          </w:p>
        </w:tc>
        <w:tc>
          <w:tcPr>
            <w:tcW w:w="567" w:type="dxa"/>
            <w:shd w:val="clear" w:color="auto" w:fill="auto"/>
            <w:tcMar>
              <w:top w:w="225" w:type="dxa"/>
              <w:left w:w="0" w:type="dxa"/>
              <w:bottom w:w="225" w:type="dxa"/>
              <w:right w:w="0" w:type="dxa"/>
            </w:tcMar>
            <w:vAlign w:val="center"/>
          </w:tcPr>
          <w:p w14:paraId="2C322E22"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100</w:t>
            </w:r>
          </w:p>
        </w:tc>
        <w:tc>
          <w:tcPr>
            <w:tcW w:w="567" w:type="dxa"/>
            <w:shd w:val="clear" w:color="auto" w:fill="auto"/>
            <w:tcMar>
              <w:top w:w="225" w:type="dxa"/>
              <w:left w:w="0" w:type="dxa"/>
              <w:bottom w:w="225" w:type="dxa"/>
              <w:right w:w="0" w:type="dxa"/>
            </w:tcMar>
            <w:vAlign w:val="center"/>
          </w:tcPr>
          <w:p w14:paraId="1C20A9D7"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90</w:t>
            </w:r>
          </w:p>
        </w:tc>
        <w:tc>
          <w:tcPr>
            <w:tcW w:w="567" w:type="dxa"/>
            <w:shd w:val="clear" w:color="auto" w:fill="auto"/>
            <w:tcMar>
              <w:top w:w="225" w:type="dxa"/>
              <w:left w:w="0" w:type="dxa"/>
              <w:bottom w:w="225" w:type="dxa"/>
              <w:right w:w="0" w:type="dxa"/>
            </w:tcMar>
            <w:vAlign w:val="center"/>
          </w:tcPr>
          <w:p w14:paraId="2C206EA1"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7340E1F0"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1B28B10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31BD7F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5E39260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51759C3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27F6AC2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3D36C9D4"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2B3EB6BE" w14:textId="77777777" w:rsidTr="00C00F0D">
        <w:trPr>
          <w:trHeight w:val="40"/>
        </w:trPr>
        <w:tc>
          <w:tcPr>
            <w:tcW w:w="567" w:type="dxa"/>
            <w:shd w:val="clear" w:color="auto" w:fill="auto"/>
            <w:tcMar>
              <w:top w:w="225" w:type="dxa"/>
              <w:left w:w="0" w:type="dxa"/>
              <w:bottom w:w="225" w:type="dxa"/>
              <w:right w:w="0" w:type="dxa"/>
            </w:tcMar>
            <w:vAlign w:val="center"/>
          </w:tcPr>
          <w:p w14:paraId="12DE1EA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lastRenderedPageBreak/>
              <w:t>3 İsimli</w:t>
            </w:r>
          </w:p>
        </w:tc>
        <w:tc>
          <w:tcPr>
            <w:tcW w:w="567" w:type="dxa"/>
            <w:shd w:val="clear" w:color="auto" w:fill="auto"/>
            <w:tcMar>
              <w:top w:w="225" w:type="dxa"/>
              <w:left w:w="0" w:type="dxa"/>
              <w:bottom w:w="225" w:type="dxa"/>
              <w:right w:w="0" w:type="dxa"/>
            </w:tcMar>
            <w:vAlign w:val="center"/>
          </w:tcPr>
          <w:p w14:paraId="6E49D28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90</w:t>
            </w:r>
          </w:p>
        </w:tc>
        <w:tc>
          <w:tcPr>
            <w:tcW w:w="567" w:type="dxa"/>
            <w:shd w:val="clear" w:color="auto" w:fill="auto"/>
            <w:tcMar>
              <w:top w:w="225" w:type="dxa"/>
              <w:left w:w="0" w:type="dxa"/>
              <w:bottom w:w="225" w:type="dxa"/>
              <w:right w:w="0" w:type="dxa"/>
            </w:tcMar>
            <w:vAlign w:val="center"/>
          </w:tcPr>
          <w:p w14:paraId="211EDFFC"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80</w:t>
            </w:r>
          </w:p>
        </w:tc>
        <w:tc>
          <w:tcPr>
            <w:tcW w:w="567" w:type="dxa"/>
            <w:shd w:val="clear" w:color="auto" w:fill="auto"/>
            <w:tcMar>
              <w:top w:w="225" w:type="dxa"/>
              <w:left w:w="0" w:type="dxa"/>
              <w:bottom w:w="225" w:type="dxa"/>
              <w:right w:w="0" w:type="dxa"/>
            </w:tcMar>
            <w:vAlign w:val="center"/>
          </w:tcPr>
          <w:p w14:paraId="38839718"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70</w:t>
            </w:r>
          </w:p>
        </w:tc>
        <w:tc>
          <w:tcPr>
            <w:tcW w:w="567" w:type="dxa"/>
            <w:shd w:val="clear" w:color="auto" w:fill="auto"/>
            <w:tcMar>
              <w:top w:w="225" w:type="dxa"/>
              <w:left w:w="0" w:type="dxa"/>
              <w:bottom w:w="225" w:type="dxa"/>
              <w:right w:w="0" w:type="dxa"/>
            </w:tcMar>
            <w:vAlign w:val="center"/>
          </w:tcPr>
          <w:p w14:paraId="2B4857A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1158472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2AEDC6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949C2C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6DC1BC42"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3C6025C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4F953C7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474014A3" w14:textId="77777777" w:rsidTr="00C00F0D">
        <w:trPr>
          <w:trHeight w:val="40"/>
        </w:trPr>
        <w:tc>
          <w:tcPr>
            <w:tcW w:w="567" w:type="dxa"/>
            <w:shd w:val="clear" w:color="auto" w:fill="auto"/>
            <w:tcMar>
              <w:top w:w="225" w:type="dxa"/>
              <w:left w:w="0" w:type="dxa"/>
              <w:bottom w:w="225" w:type="dxa"/>
              <w:right w:w="0" w:type="dxa"/>
            </w:tcMar>
            <w:vAlign w:val="center"/>
          </w:tcPr>
          <w:p w14:paraId="1FF5725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 İsimli</w:t>
            </w:r>
          </w:p>
        </w:tc>
        <w:tc>
          <w:tcPr>
            <w:tcW w:w="567" w:type="dxa"/>
            <w:shd w:val="clear" w:color="auto" w:fill="auto"/>
            <w:tcMar>
              <w:top w:w="225" w:type="dxa"/>
              <w:left w:w="0" w:type="dxa"/>
              <w:bottom w:w="225" w:type="dxa"/>
              <w:right w:w="0" w:type="dxa"/>
            </w:tcMar>
            <w:vAlign w:val="center"/>
          </w:tcPr>
          <w:p w14:paraId="26311D5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85</w:t>
            </w:r>
          </w:p>
        </w:tc>
        <w:tc>
          <w:tcPr>
            <w:tcW w:w="567" w:type="dxa"/>
            <w:shd w:val="clear" w:color="auto" w:fill="auto"/>
            <w:tcMar>
              <w:top w:w="225" w:type="dxa"/>
              <w:left w:w="0" w:type="dxa"/>
              <w:bottom w:w="225" w:type="dxa"/>
              <w:right w:w="0" w:type="dxa"/>
            </w:tcMar>
            <w:vAlign w:val="center"/>
          </w:tcPr>
          <w:p w14:paraId="4540993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75</w:t>
            </w:r>
          </w:p>
        </w:tc>
        <w:tc>
          <w:tcPr>
            <w:tcW w:w="567" w:type="dxa"/>
            <w:shd w:val="clear" w:color="auto" w:fill="auto"/>
            <w:tcMar>
              <w:top w:w="225" w:type="dxa"/>
              <w:left w:w="0" w:type="dxa"/>
              <w:bottom w:w="225" w:type="dxa"/>
              <w:right w:w="0" w:type="dxa"/>
            </w:tcMar>
            <w:vAlign w:val="center"/>
          </w:tcPr>
          <w:p w14:paraId="5A425BF8"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65</w:t>
            </w:r>
          </w:p>
        </w:tc>
        <w:tc>
          <w:tcPr>
            <w:tcW w:w="567" w:type="dxa"/>
            <w:shd w:val="clear" w:color="auto" w:fill="auto"/>
            <w:tcMar>
              <w:top w:w="225" w:type="dxa"/>
              <w:left w:w="0" w:type="dxa"/>
              <w:bottom w:w="225" w:type="dxa"/>
              <w:right w:w="0" w:type="dxa"/>
            </w:tcMar>
            <w:vAlign w:val="center"/>
          </w:tcPr>
          <w:p w14:paraId="3ECF318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55</w:t>
            </w:r>
          </w:p>
        </w:tc>
        <w:tc>
          <w:tcPr>
            <w:tcW w:w="567" w:type="dxa"/>
            <w:shd w:val="clear" w:color="auto" w:fill="auto"/>
            <w:tcMar>
              <w:top w:w="225" w:type="dxa"/>
              <w:left w:w="0" w:type="dxa"/>
              <w:bottom w:w="225" w:type="dxa"/>
              <w:right w:w="0" w:type="dxa"/>
            </w:tcMar>
            <w:vAlign w:val="center"/>
          </w:tcPr>
          <w:p w14:paraId="2DAAF7BC"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12EEA0EB"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67A024F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5B82B5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564A21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0AB509C"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1314CEB2" w14:textId="77777777" w:rsidTr="00C00F0D">
        <w:trPr>
          <w:trHeight w:val="40"/>
        </w:trPr>
        <w:tc>
          <w:tcPr>
            <w:tcW w:w="567" w:type="dxa"/>
            <w:shd w:val="clear" w:color="auto" w:fill="auto"/>
            <w:tcMar>
              <w:top w:w="225" w:type="dxa"/>
              <w:left w:w="0" w:type="dxa"/>
              <w:bottom w:w="225" w:type="dxa"/>
              <w:right w:w="0" w:type="dxa"/>
            </w:tcMar>
            <w:vAlign w:val="center"/>
          </w:tcPr>
          <w:p w14:paraId="0064924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 İsimli</w:t>
            </w:r>
          </w:p>
        </w:tc>
        <w:tc>
          <w:tcPr>
            <w:tcW w:w="567" w:type="dxa"/>
            <w:shd w:val="clear" w:color="auto" w:fill="auto"/>
            <w:tcMar>
              <w:top w:w="225" w:type="dxa"/>
              <w:left w:w="0" w:type="dxa"/>
              <w:bottom w:w="225" w:type="dxa"/>
              <w:right w:w="0" w:type="dxa"/>
            </w:tcMar>
            <w:vAlign w:val="center"/>
          </w:tcPr>
          <w:p w14:paraId="2D4B68C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80</w:t>
            </w:r>
          </w:p>
        </w:tc>
        <w:tc>
          <w:tcPr>
            <w:tcW w:w="567" w:type="dxa"/>
            <w:shd w:val="clear" w:color="auto" w:fill="auto"/>
            <w:tcMar>
              <w:top w:w="225" w:type="dxa"/>
              <w:left w:w="0" w:type="dxa"/>
              <w:bottom w:w="225" w:type="dxa"/>
              <w:right w:w="0" w:type="dxa"/>
            </w:tcMar>
            <w:vAlign w:val="center"/>
          </w:tcPr>
          <w:p w14:paraId="4100929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70</w:t>
            </w:r>
          </w:p>
        </w:tc>
        <w:tc>
          <w:tcPr>
            <w:tcW w:w="567" w:type="dxa"/>
            <w:shd w:val="clear" w:color="auto" w:fill="auto"/>
            <w:tcMar>
              <w:top w:w="225" w:type="dxa"/>
              <w:left w:w="0" w:type="dxa"/>
              <w:bottom w:w="225" w:type="dxa"/>
              <w:right w:w="0" w:type="dxa"/>
            </w:tcMar>
            <w:vAlign w:val="center"/>
          </w:tcPr>
          <w:p w14:paraId="4E044DFF"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60</w:t>
            </w:r>
          </w:p>
        </w:tc>
        <w:tc>
          <w:tcPr>
            <w:tcW w:w="567" w:type="dxa"/>
            <w:shd w:val="clear" w:color="auto" w:fill="auto"/>
            <w:tcMar>
              <w:top w:w="225" w:type="dxa"/>
              <w:left w:w="0" w:type="dxa"/>
              <w:bottom w:w="225" w:type="dxa"/>
              <w:right w:w="0" w:type="dxa"/>
            </w:tcMar>
            <w:vAlign w:val="center"/>
          </w:tcPr>
          <w:p w14:paraId="163110B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50</w:t>
            </w:r>
          </w:p>
        </w:tc>
        <w:tc>
          <w:tcPr>
            <w:tcW w:w="567" w:type="dxa"/>
            <w:shd w:val="clear" w:color="auto" w:fill="auto"/>
            <w:tcMar>
              <w:top w:w="225" w:type="dxa"/>
              <w:left w:w="0" w:type="dxa"/>
              <w:bottom w:w="225" w:type="dxa"/>
              <w:right w:w="0" w:type="dxa"/>
            </w:tcMar>
            <w:vAlign w:val="center"/>
          </w:tcPr>
          <w:p w14:paraId="735C3272"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40</w:t>
            </w:r>
          </w:p>
        </w:tc>
        <w:tc>
          <w:tcPr>
            <w:tcW w:w="567" w:type="dxa"/>
            <w:shd w:val="clear" w:color="auto" w:fill="auto"/>
            <w:tcMar>
              <w:top w:w="225" w:type="dxa"/>
              <w:left w:w="0" w:type="dxa"/>
              <w:bottom w:w="225" w:type="dxa"/>
              <w:right w:w="0" w:type="dxa"/>
            </w:tcMar>
            <w:vAlign w:val="center"/>
          </w:tcPr>
          <w:p w14:paraId="33082F0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5C021EC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58647BD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21EF80A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7C27848B"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03D02AAA" w14:textId="77777777" w:rsidTr="00C00F0D">
        <w:trPr>
          <w:trHeight w:val="40"/>
        </w:trPr>
        <w:tc>
          <w:tcPr>
            <w:tcW w:w="567" w:type="dxa"/>
            <w:shd w:val="clear" w:color="auto" w:fill="auto"/>
            <w:tcMar>
              <w:top w:w="225" w:type="dxa"/>
              <w:left w:w="0" w:type="dxa"/>
              <w:bottom w:w="225" w:type="dxa"/>
              <w:right w:w="0" w:type="dxa"/>
            </w:tcMar>
            <w:vAlign w:val="center"/>
          </w:tcPr>
          <w:p w14:paraId="204A426E"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 İsimli</w:t>
            </w:r>
          </w:p>
        </w:tc>
        <w:tc>
          <w:tcPr>
            <w:tcW w:w="567" w:type="dxa"/>
            <w:shd w:val="clear" w:color="auto" w:fill="auto"/>
            <w:tcMar>
              <w:top w:w="225" w:type="dxa"/>
              <w:left w:w="0" w:type="dxa"/>
              <w:bottom w:w="225" w:type="dxa"/>
              <w:right w:w="0" w:type="dxa"/>
            </w:tcMar>
            <w:vAlign w:val="center"/>
          </w:tcPr>
          <w:p w14:paraId="5BE33F8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75</w:t>
            </w:r>
          </w:p>
        </w:tc>
        <w:tc>
          <w:tcPr>
            <w:tcW w:w="567" w:type="dxa"/>
            <w:shd w:val="clear" w:color="auto" w:fill="auto"/>
            <w:tcMar>
              <w:top w:w="225" w:type="dxa"/>
              <w:left w:w="0" w:type="dxa"/>
              <w:bottom w:w="225" w:type="dxa"/>
              <w:right w:w="0" w:type="dxa"/>
            </w:tcMar>
            <w:vAlign w:val="center"/>
          </w:tcPr>
          <w:p w14:paraId="3809793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65</w:t>
            </w:r>
          </w:p>
        </w:tc>
        <w:tc>
          <w:tcPr>
            <w:tcW w:w="567" w:type="dxa"/>
            <w:shd w:val="clear" w:color="auto" w:fill="auto"/>
            <w:tcMar>
              <w:top w:w="225" w:type="dxa"/>
              <w:left w:w="0" w:type="dxa"/>
              <w:bottom w:w="225" w:type="dxa"/>
              <w:right w:w="0" w:type="dxa"/>
            </w:tcMar>
            <w:vAlign w:val="center"/>
          </w:tcPr>
          <w:p w14:paraId="5E7BCB8E"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55</w:t>
            </w:r>
          </w:p>
        </w:tc>
        <w:tc>
          <w:tcPr>
            <w:tcW w:w="567" w:type="dxa"/>
            <w:shd w:val="clear" w:color="auto" w:fill="auto"/>
            <w:tcMar>
              <w:top w:w="225" w:type="dxa"/>
              <w:left w:w="0" w:type="dxa"/>
              <w:bottom w:w="225" w:type="dxa"/>
              <w:right w:w="0" w:type="dxa"/>
            </w:tcMar>
            <w:vAlign w:val="center"/>
          </w:tcPr>
          <w:p w14:paraId="4E3CF69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45</w:t>
            </w:r>
          </w:p>
        </w:tc>
        <w:tc>
          <w:tcPr>
            <w:tcW w:w="567" w:type="dxa"/>
            <w:shd w:val="clear" w:color="auto" w:fill="auto"/>
            <w:tcMar>
              <w:top w:w="225" w:type="dxa"/>
              <w:left w:w="0" w:type="dxa"/>
              <w:bottom w:w="225" w:type="dxa"/>
              <w:right w:w="0" w:type="dxa"/>
            </w:tcMar>
            <w:vAlign w:val="center"/>
          </w:tcPr>
          <w:p w14:paraId="13CD60FE"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35</w:t>
            </w:r>
          </w:p>
        </w:tc>
        <w:tc>
          <w:tcPr>
            <w:tcW w:w="567" w:type="dxa"/>
            <w:shd w:val="clear" w:color="auto" w:fill="auto"/>
            <w:tcMar>
              <w:top w:w="225" w:type="dxa"/>
              <w:left w:w="0" w:type="dxa"/>
              <w:bottom w:w="225" w:type="dxa"/>
              <w:right w:w="0" w:type="dxa"/>
            </w:tcMar>
            <w:vAlign w:val="center"/>
          </w:tcPr>
          <w:p w14:paraId="490EAB1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25</w:t>
            </w:r>
          </w:p>
        </w:tc>
        <w:tc>
          <w:tcPr>
            <w:tcW w:w="567" w:type="dxa"/>
            <w:shd w:val="clear" w:color="auto" w:fill="auto"/>
            <w:tcMar>
              <w:top w:w="225" w:type="dxa"/>
              <w:left w:w="0" w:type="dxa"/>
              <w:bottom w:w="225" w:type="dxa"/>
              <w:right w:w="0" w:type="dxa"/>
            </w:tcMar>
            <w:vAlign w:val="center"/>
          </w:tcPr>
          <w:p w14:paraId="52C681B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246C67E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6DDB223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0ABCB09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6EC0935B" w14:textId="77777777" w:rsidTr="00C00F0D">
        <w:trPr>
          <w:trHeight w:val="40"/>
        </w:trPr>
        <w:tc>
          <w:tcPr>
            <w:tcW w:w="567" w:type="dxa"/>
            <w:shd w:val="clear" w:color="auto" w:fill="auto"/>
            <w:tcMar>
              <w:top w:w="225" w:type="dxa"/>
              <w:left w:w="0" w:type="dxa"/>
              <w:bottom w:w="225" w:type="dxa"/>
              <w:right w:w="0" w:type="dxa"/>
            </w:tcMar>
            <w:vAlign w:val="center"/>
          </w:tcPr>
          <w:p w14:paraId="64017500"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 İsimli</w:t>
            </w:r>
          </w:p>
        </w:tc>
        <w:tc>
          <w:tcPr>
            <w:tcW w:w="567" w:type="dxa"/>
            <w:shd w:val="clear" w:color="auto" w:fill="auto"/>
            <w:tcMar>
              <w:top w:w="225" w:type="dxa"/>
              <w:left w:w="0" w:type="dxa"/>
              <w:bottom w:w="225" w:type="dxa"/>
              <w:right w:w="0" w:type="dxa"/>
            </w:tcMar>
            <w:vAlign w:val="center"/>
          </w:tcPr>
          <w:p w14:paraId="26F27883"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70</w:t>
            </w:r>
          </w:p>
        </w:tc>
        <w:tc>
          <w:tcPr>
            <w:tcW w:w="567" w:type="dxa"/>
            <w:shd w:val="clear" w:color="auto" w:fill="auto"/>
            <w:tcMar>
              <w:top w:w="225" w:type="dxa"/>
              <w:left w:w="0" w:type="dxa"/>
              <w:bottom w:w="225" w:type="dxa"/>
              <w:right w:w="0" w:type="dxa"/>
            </w:tcMar>
            <w:vAlign w:val="center"/>
          </w:tcPr>
          <w:p w14:paraId="3F06089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60</w:t>
            </w:r>
          </w:p>
        </w:tc>
        <w:tc>
          <w:tcPr>
            <w:tcW w:w="567" w:type="dxa"/>
            <w:shd w:val="clear" w:color="auto" w:fill="auto"/>
            <w:tcMar>
              <w:top w:w="225" w:type="dxa"/>
              <w:left w:w="0" w:type="dxa"/>
              <w:bottom w:w="225" w:type="dxa"/>
              <w:right w:w="0" w:type="dxa"/>
            </w:tcMar>
            <w:vAlign w:val="center"/>
          </w:tcPr>
          <w:p w14:paraId="65836762"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50</w:t>
            </w:r>
          </w:p>
        </w:tc>
        <w:tc>
          <w:tcPr>
            <w:tcW w:w="567" w:type="dxa"/>
            <w:shd w:val="clear" w:color="auto" w:fill="auto"/>
            <w:tcMar>
              <w:top w:w="225" w:type="dxa"/>
              <w:left w:w="0" w:type="dxa"/>
              <w:bottom w:w="225" w:type="dxa"/>
              <w:right w:w="0" w:type="dxa"/>
            </w:tcMar>
            <w:vAlign w:val="center"/>
          </w:tcPr>
          <w:p w14:paraId="7D220A17"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40</w:t>
            </w:r>
          </w:p>
        </w:tc>
        <w:tc>
          <w:tcPr>
            <w:tcW w:w="567" w:type="dxa"/>
            <w:shd w:val="clear" w:color="auto" w:fill="auto"/>
            <w:tcMar>
              <w:top w:w="225" w:type="dxa"/>
              <w:left w:w="0" w:type="dxa"/>
              <w:bottom w:w="225" w:type="dxa"/>
              <w:right w:w="0" w:type="dxa"/>
            </w:tcMar>
            <w:vAlign w:val="center"/>
          </w:tcPr>
          <w:p w14:paraId="1DEA1F5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30</w:t>
            </w:r>
          </w:p>
        </w:tc>
        <w:tc>
          <w:tcPr>
            <w:tcW w:w="567" w:type="dxa"/>
            <w:shd w:val="clear" w:color="auto" w:fill="auto"/>
            <w:tcMar>
              <w:top w:w="225" w:type="dxa"/>
              <w:left w:w="0" w:type="dxa"/>
              <w:bottom w:w="225" w:type="dxa"/>
              <w:right w:w="0" w:type="dxa"/>
            </w:tcMar>
            <w:vAlign w:val="center"/>
          </w:tcPr>
          <w:p w14:paraId="39C17113"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20</w:t>
            </w:r>
          </w:p>
        </w:tc>
        <w:tc>
          <w:tcPr>
            <w:tcW w:w="567" w:type="dxa"/>
            <w:shd w:val="clear" w:color="auto" w:fill="auto"/>
            <w:tcMar>
              <w:top w:w="225" w:type="dxa"/>
              <w:left w:w="0" w:type="dxa"/>
              <w:bottom w:w="225" w:type="dxa"/>
              <w:right w:w="0" w:type="dxa"/>
            </w:tcMar>
            <w:vAlign w:val="center"/>
          </w:tcPr>
          <w:p w14:paraId="4D1BB447"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20</w:t>
            </w:r>
          </w:p>
        </w:tc>
        <w:tc>
          <w:tcPr>
            <w:tcW w:w="567" w:type="dxa"/>
            <w:shd w:val="clear" w:color="auto" w:fill="auto"/>
            <w:tcMar>
              <w:top w:w="225" w:type="dxa"/>
              <w:left w:w="0" w:type="dxa"/>
              <w:bottom w:w="225" w:type="dxa"/>
              <w:right w:w="0" w:type="dxa"/>
            </w:tcMar>
            <w:vAlign w:val="center"/>
          </w:tcPr>
          <w:p w14:paraId="3ADFE17C"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39DA15C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7E827B4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224A0454" w14:textId="77777777" w:rsidTr="00C00F0D">
        <w:trPr>
          <w:trHeight w:val="40"/>
        </w:trPr>
        <w:tc>
          <w:tcPr>
            <w:tcW w:w="567" w:type="dxa"/>
            <w:shd w:val="clear" w:color="auto" w:fill="auto"/>
            <w:tcMar>
              <w:top w:w="225" w:type="dxa"/>
              <w:left w:w="0" w:type="dxa"/>
              <w:bottom w:w="225" w:type="dxa"/>
              <w:right w:w="0" w:type="dxa"/>
            </w:tcMar>
            <w:vAlign w:val="center"/>
          </w:tcPr>
          <w:p w14:paraId="6CE2035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8 İsimli</w:t>
            </w:r>
          </w:p>
        </w:tc>
        <w:tc>
          <w:tcPr>
            <w:tcW w:w="567" w:type="dxa"/>
            <w:shd w:val="clear" w:color="auto" w:fill="auto"/>
            <w:tcMar>
              <w:top w:w="225" w:type="dxa"/>
              <w:left w:w="0" w:type="dxa"/>
              <w:bottom w:w="225" w:type="dxa"/>
              <w:right w:w="0" w:type="dxa"/>
            </w:tcMar>
            <w:vAlign w:val="center"/>
          </w:tcPr>
          <w:p w14:paraId="35A809FC"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65</w:t>
            </w:r>
          </w:p>
        </w:tc>
        <w:tc>
          <w:tcPr>
            <w:tcW w:w="567" w:type="dxa"/>
            <w:shd w:val="clear" w:color="auto" w:fill="auto"/>
            <w:tcMar>
              <w:top w:w="225" w:type="dxa"/>
              <w:left w:w="0" w:type="dxa"/>
              <w:bottom w:w="225" w:type="dxa"/>
              <w:right w:w="0" w:type="dxa"/>
            </w:tcMar>
            <w:vAlign w:val="center"/>
          </w:tcPr>
          <w:p w14:paraId="0A93E47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55</w:t>
            </w:r>
          </w:p>
        </w:tc>
        <w:tc>
          <w:tcPr>
            <w:tcW w:w="567" w:type="dxa"/>
            <w:shd w:val="clear" w:color="auto" w:fill="auto"/>
            <w:tcMar>
              <w:top w:w="225" w:type="dxa"/>
              <w:left w:w="0" w:type="dxa"/>
              <w:bottom w:w="225" w:type="dxa"/>
              <w:right w:w="0" w:type="dxa"/>
            </w:tcMar>
            <w:vAlign w:val="center"/>
          </w:tcPr>
          <w:p w14:paraId="66B13E03"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45</w:t>
            </w:r>
          </w:p>
        </w:tc>
        <w:tc>
          <w:tcPr>
            <w:tcW w:w="567" w:type="dxa"/>
            <w:shd w:val="clear" w:color="auto" w:fill="auto"/>
            <w:tcMar>
              <w:top w:w="225" w:type="dxa"/>
              <w:left w:w="0" w:type="dxa"/>
              <w:bottom w:w="225" w:type="dxa"/>
              <w:right w:w="0" w:type="dxa"/>
            </w:tcMar>
            <w:vAlign w:val="center"/>
          </w:tcPr>
          <w:p w14:paraId="38A4F88B"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35</w:t>
            </w:r>
          </w:p>
        </w:tc>
        <w:tc>
          <w:tcPr>
            <w:tcW w:w="567" w:type="dxa"/>
            <w:shd w:val="clear" w:color="auto" w:fill="auto"/>
            <w:tcMar>
              <w:top w:w="225" w:type="dxa"/>
              <w:left w:w="0" w:type="dxa"/>
              <w:bottom w:w="225" w:type="dxa"/>
              <w:right w:w="0" w:type="dxa"/>
            </w:tcMar>
            <w:vAlign w:val="center"/>
          </w:tcPr>
          <w:p w14:paraId="2BDFC53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25</w:t>
            </w:r>
          </w:p>
        </w:tc>
        <w:tc>
          <w:tcPr>
            <w:tcW w:w="567" w:type="dxa"/>
            <w:shd w:val="clear" w:color="auto" w:fill="auto"/>
            <w:tcMar>
              <w:top w:w="225" w:type="dxa"/>
              <w:left w:w="0" w:type="dxa"/>
              <w:bottom w:w="225" w:type="dxa"/>
              <w:right w:w="0" w:type="dxa"/>
            </w:tcMar>
            <w:vAlign w:val="center"/>
          </w:tcPr>
          <w:p w14:paraId="429D84DB"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2FFE900A"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53E8983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1D253660"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c>
          <w:tcPr>
            <w:tcW w:w="567" w:type="dxa"/>
            <w:shd w:val="clear" w:color="auto" w:fill="auto"/>
            <w:tcMar>
              <w:top w:w="225" w:type="dxa"/>
              <w:left w:w="0" w:type="dxa"/>
              <w:bottom w:w="225" w:type="dxa"/>
              <w:right w:w="0" w:type="dxa"/>
            </w:tcMar>
            <w:vAlign w:val="center"/>
          </w:tcPr>
          <w:p w14:paraId="37A3CF07"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5EB59B26" w14:textId="77777777" w:rsidTr="00C00F0D">
        <w:trPr>
          <w:trHeight w:val="40"/>
        </w:trPr>
        <w:tc>
          <w:tcPr>
            <w:tcW w:w="567" w:type="dxa"/>
            <w:shd w:val="clear" w:color="auto" w:fill="auto"/>
            <w:tcMar>
              <w:top w:w="225" w:type="dxa"/>
              <w:left w:w="0" w:type="dxa"/>
              <w:bottom w:w="225" w:type="dxa"/>
              <w:right w:w="0" w:type="dxa"/>
            </w:tcMar>
            <w:vAlign w:val="center"/>
          </w:tcPr>
          <w:p w14:paraId="0C94DA9E"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9 İsimli</w:t>
            </w:r>
          </w:p>
        </w:tc>
        <w:tc>
          <w:tcPr>
            <w:tcW w:w="567" w:type="dxa"/>
            <w:shd w:val="clear" w:color="auto" w:fill="auto"/>
            <w:tcMar>
              <w:top w:w="225" w:type="dxa"/>
              <w:left w:w="0" w:type="dxa"/>
              <w:bottom w:w="225" w:type="dxa"/>
              <w:right w:w="0" w:type="dxa"/>
            </w:tcMar>
            <w:vAlign w:val="center"/>
          </w:tcPr>
          <w:p w14:paraId="4593998B"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60</w:t>
            </w:r>
          </w:p>
        </w:tc>
        <w:tc>
          <w:tcPr>
            <w:tcW w:w="567" w:type="dxa"/>
            <w:shd w:val="clear" w:color="auto" w:fill="auto"/>
            <w:tcMar>
              <w:top w:w="225" w:type="dxa"/>
              <w:left w:w="0" w:type="dxa"/>
              <w:bottom w:w="225" w:type="dxa"/>
              <w:right w:w="0" w:type="dxa"/>
            </w:tcMar>
            <w:vAlign w:val="center"/>
          </w:tcPr>
          <w:p w14:paraId="4A76418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50</w:t>
            </w:r>
          </w:p>
        </w:tc>
        <w:tc>
          <w:tcPr>
            <w:tcW w:w="567" w:type="dxa"/>
            <w:shd w:val="clear" w:color="auto" w:fill="auto"/>
            <w:tcMar>
              <w:top w:w="225" w:type="dxa"/>
              <w:left w:w="0" w:type="dxa"/>
              <w:bottom w:w="225" w:type="dxa"/>
              <w:right w:w="0" w:type="dxa"/>
            </w:tcMar>
            <w:vAlign w:val="center"/>
          </w:tcPr>
          <w:p w14:paraId="35BD0F05"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40</w:t>
            </w:r>
          </w:p>
        </w:tc>
        <w:tc>
          <w:tcPr>
            <w:tcW w:w="567" w:type="dxa"/>
            <w:shd w:val="clear" w:color="auto" w:fill="auto"/>
            <w:tcMar>
              <w:top w:w="225" w:type="dxa"/>
              <w:left w:w="0" w:type="dxa"/>
              <w:bottom w:w="225" w:type="dxa"/>
              <w:right w:w="0" w:type="dxa"/>
            </w:tcMar>
            <w:vAlign w:val="center"/>
          </w:tcPr>
          <w:p w14:paraId="30F5FC0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30</w:t>
            </w:r>
          </w:p>
        </w:tc>
        <w:tc>
          <w:tcPr>
            <w:tcW w:w="567" w:type="dxa"/>
            <w:shd w:val="clear" w:color="auto" w:fill="auto"/>
            <w:tcMar>
              <w:top w:w="225" w:type="dxa"/>
              <w:left w:w="0" w:type="dxa"/>
              <w:bottom w:w="225" w:type="dxa"/>
              <w:right w:w="0" w:type="dxa"/>
            </w:tcMar>
            <w:vAlign w:val="center"/>
          </w:tcPr>
          <w:p w14:paraId="67D2376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20</w:t>
            </w:r>
          </w:p>
        </w:tc>
        <w:tc>
          <w:tcPr>
            <w:tcW w:w="567" w:type="dxa"/>
            <w:shd w:val="clear" w:color="auto" w:fill="auto"/>
            <w:tcMar>
              <w:top w:w="225" w:type="dxa"/>
              <w:left w:w="0" w:type="dxa"/>
              <w:bottom w:w="225" w:type="dxa"/>
              <w:right w:w="0" w:type="dxa"/>
            </w:tcMar>
            <w:vAlign w:val="center"/>
          </w:tcPr>
          <w:p w14:paraId="06A4B10F"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77292DD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01D177F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5BF30761"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156F023D"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p>
        </w:tc>
      </w:tr>
      <w:tr w:rsidR="00BF0B22" w:rsidRPr="004337B0" w14:paraId="2ADBFD3D" w14:textId="77777777" w:rsidTr="00C00F0D">
        <w:trPr>
          <w:trHeight w:val="40"/>
        </w:trPr>
        <w:tc>
          <w:tcPr>
            <w:tcW w:w="567" w:type="dxa"/>
            <w:shd w:val="clear" w:color="auto" w:fill="auto"/>
            <w:tcMar>
              <w:top w:w="225" w:type="dxa"/>
              <w:left w:w="0" w:type="dxa"/>
              <w:bottom w:w="225" w:type="dxa"/>
              <w:right w:w="0" w:type="dxa"/>
            </w:tcMar>
            <w:vAlign w:val="center"/>
          </w:tcPr>
          <w:p w14:paraId="780DFB76"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10 İsimli</w:t>
            </w:r>
          </w:p>
        </w:tc>
        <w:tc>
          <w:tcPr>
            <w:tcW w:w="567" w:type="dxa"/>
            <w:shd w:val="clear" w:color="auto" w:fill="auto"/>
            <w:tcMar>
              <w:top w:w="225" w:type="dxa"/>
              <w:left w:w="0" w:type="dxa"/>
              <w:bottom w:w="225" w:type="dxa"/>
              <w:right w:w="0" w:type="dxa"/>
            </w:tcMar>
            <w:vAlign w:val="center"/>
          </w:tcPr>
          <w:p w14:paraId="4B74C4F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55</w:t>
            </w:r>
          </w:p>
        </w:tc>
        <w:tc>
          <w:tcPr>
            <w:tcW w:w="567" w:type="dxa"/>
            <w:shd w:val="clear" w:color="auto" w:fill="auto"/>
            <w:tcMar>
              <w:top w:w="225" w:type="dxa"/>
              <w:left w:w="0" w:type="dxa"/>
              <w:bottom w:w="225" w:type="dxa"/>
              <w:right w:w="0" w:type="dxa"/>
            </w:tcMar>
            <w:vAlign w:val="center"/>
          </w:tcPr>
          <w:p w14:paraId="59B5358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45</w:t>
            </w:r>
          </w:p>
        </w:tc>
        <w:tc>
          <w:tcPr>
            <w:tcW w:w="567" w:type="dxa"/>
            <w:shd w:val="clear" w:color="auto" w:fill="auto"/>
            <w:tcMar>
              <w:top w:w="225" w:type="dxa"/>
              <w:left w:w="0" w:type="dxa"/>
              <w:bottom w:w="225" w:type="dxa"/>
              <w:right w:w="0" w:type="dxa"/>
            </w:tcMar>
            <w:vAlign w:val="center"/>
          </w:tcPr>
          <w:p w14:paraId="17D3A1A3" w14:textId="77777777" w:rsidR="00BF0B22" w:rsidRPr="004337B0" w:rsidRDefault="00BF0B22" w:rsidP="004337B0">
            <w:pPr>
              <w:widowControl/>
              <w:spacing w:line="240" w:lineRule="atLeast"/>
              <w:ind w:hanging="11"/>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35</w:t>
            </w:r>
          </w:p>
        </w:tc>
        <w:tc>
          <w:tcPr>
            <w:tcW w:w="567" w:type="dxa"/>
            <w:shd w:val="clear" w:color="auto" w:fill="auto"/>
            <w:tcMar>
              <w:top w:w="225" w:type="dxa"/>
              <w:left w:w="0" w:type="dxa"/>
              <w:bottom w:w="225" w:type="dxa"/>
              <w:right w:w="0" w:type="dxa"/>
            </w:tcMar>
            <w:vAlign w:val="center"/>
          </w:tcPr>
          <w:p w14:paraId="2CECAE07"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25</w:t>
            </w:r>
          </w:p>
        </w:tc>
        <w:tc>
          <w:tcPr>
            <w:tcW w:w="567" w:type="dxa"/>
            <w:shd w:val="clear" w:color="auto" w:fill="auto"/>
            <w:tcMar>
              <w:top w:w="225" w:type="dxa"/>
              <w:left w:w="0" w:type="dxa"/>
              <w:bottom w:w="225" w:type="dxa"/>
              <w:right w:w="0" w:type="dxa"/>
            </w:tcMar>
            <w:vAlign w:val="center"/>
          </w:tcPr>
          <w:p w14:paraId="0EDD04C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500D3603"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25DDE443"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4C8AA9A4"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7E9AE778"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c>
          <w:tcPr>
            <w:tcW w:w="567" w:type="dxa"/>
            <w:shd w:val="clear" w:color="auto" w:fill="auto"/>
            <w:tcMar>
              <w:top w:w="225" w:type="dxa"/>
              <w:left w:w="0" w:type="dxa"/>
              <w:bottom w:w="225" w:type="dxa"/>
              <w:right w:w="0" w:type="dxa"/>
            </w:tcMar>
            <w:vAlign w:val="center"/>
          </w:tcPr>
          <w:p w14:paraId="17AEE035"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15</w:t>
            </w:r>
          </w:p>
        </w:tc>
      </w:tr>
      <w:tr w:rsidR="00BF0B22" w:rsidRPr="004337B0" w14:paraId="707D16F9" w14:textId="77777777" w:rsidTr="00C00F0D">
        <w:trPr>
          <w:trHeight w:val="40"/>
        </w:trPr>
        <w:tc>
          <w:tcPr>
            <w:tcW w:w="567" w:type="dxa"/>
            <w:gridSpan w:val="3"/>
            <w:shd w:val="clear" w:color="auto" w:fill="auto"/>
            <w:tcMar>
              <w:top w:w="225" w:type="dxa"/>
              <w:left w:w="0" w:type="dxa"/>
              <w:bottom w:w="225" w:type="dxa"/>
              <w:right w:w="0" w:type="dxa"/>
            </w:tcMar>
            <w:vAlign w:val="center"/>
          </w:tcPr>
          <w:p w14:paraId="548ED889"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11 ve üzeri isimli</w:t>
            </w:r>
          </w:p>
        </w:tc>
        <w:tc>
          <w:tcPr>
            <w:tcW w:w="567" w:type="dxa"/>
            <w:gridSpan w:val="8"/>
            <w:shd w:val="clear" w:color="auto" w:fill="auto"/>
            <w:tcMar>
              <w:top w:w="225" w:type="dxa"/>
              <w:left w:w="0" w:type="dxa"/>
              <w:bottom w:w="225" w:type="dxa"/>
              <w:right w:w="0" w:type="dxa"/>
            </w:tcMar>
            <w:vAlign w:val="center"/>
          </w:tcPr>
          <w:p w14:paraId="0715F5A3" w14:textId="77777777" w:rsidR="00BF0B22" w:rsidRPr="004337B0" w:rsidRDefault="00BF0B22" w:rsidP="004337B0">
            <w:pPr>
              <w:widowControl/>
              <w:spacing w:line="240" w:lineRule="atLeast"/>
              <w:jc w:val="center"/>
              <w:rPr>
                <w:rFonts w:ascii="Times New Roman" w:eastAsia="Times New Roman" w:hAnsi="Times New Roman" w:cs="Times New Roman"/>
                <w:color w:val="auto"/>
                <w:lang w:bidi="ar-SA"/>
              </w:rPr>
            </w:pPr>
            <w:r w:rsidRPr="004337B0">
              <w:rPr>
                <w:rFonts w:ascii="Times New Roman" w:eastAsia="Times New Roman" w:hAnsi="Times New Roman" w:cs="Times New Roman"/>
                <w:color w:val="auto"/>
                <w:lang w:bidi="ar-SA"/>
              </w:rPr>
              <w:t>İlk yazar 50, diğer yazarlar 15</w:t>
            </w:r>
          </w:p>
        </w:tc>
      </w:tr>
    </w:tbl>
    <w:p w14:paraId="09E74778" w14:textId="77777777" w:rsidR="00BF0B22" w:rsidRPr="00BF0B22" w:rsidRDefault="00BF0B22" w:rsidP="00BF0B22">
      <w:pPr>
        <w:widowControl/>
        <w:shd w:val="clear" w:color="auto" w:fill="FFFFFF"/>
        <w:ind w:firstLine="709"/>
        <w:jc w:val="center"/>
        <w:rPr>
          <w:rFonts w:ascii="Times New Roman" w:eastAsia="Times New Roman" w:hAnsi="Times New Roman" w:cs="Times New Roman"/>
          <w:b/>
          <w:color w:val="auto"/>
          <w:lang w:bidi="ar-SA"/>
        </w:rPr>
      </w:pPr>
    </w:p>
    <w:p w14:paraId="04363EF0" w14:textId="77777777" w:rsidR="00BF0B22" w:rsidRPr="00BF0B22" w:rsidRDefault="00BF0B22" w:rsidP="00BF0B22">
      <w:pPr>
        <w:widowControl/>
        <w:shd w:val="clear" w:color="auto" w:fill="FFFFFF"/>
        <w:ind w:firstLine="709"/>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BEŞİNCİ BÖLÜM</w:t>
      </w:r>
    </w:p>
    <w:p w14:paraId="30192354" w14:textId="77777777" w:rsidR="00BF0B22" w:rsidRPr="00BF0B22" w:rsidRDefault="00BF0B22" w:rsidP="00BF0B22">
      <w:pPr>
        <w:widowControl/>
        <w:shd w:val="clear" w:color="auto" w:fill="FFFFFF"/>
        <w:spacing w:after="200"/>
        <w:ind w:firstLine="709"/>
        <w:jc w:val="center"/>
        <w:rPr>
          <w:rFonts w:ascii="Times New Roman" w:eastAsia="Times New Roman" w:hAnsi="Times New Roman" w:cs="Times New Roman"/>
          <w:color w:val="auto"/>
          <w:lang w:bidi="ar-SA"/>
        </w:rPr>
      </w:pPr>
      <w:r w:rsidRPr="00BF0B22">
        <w:rPr>
          <w:rFonts w:ascii="Times New Roman" w:eastAsia="Times New Roman" w:hAnsi="Times New Roman" w:cs="Times New Roman"/>
          <w:b/>
          <w:color w:val="auto"/>
          <w:lang w:bidi="ar-SA"/>
        </w:rPr>
        <w:t>Çeşitli Hükümler</w:t>
      </w:r>
    </w:p>
    <w:p w14:paraId="4F6D1273"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
          <w:color w:val="auto"/>
          <w:lang w:bidi="ar-SA"/>
        </w:rPr>
        <w:t>GEÇİCİ MADDE 1-</w:t>
      </w:r>
      <w:r w:rsidRPr="00BF0B22">
        <w:rPr>
          <w:rFonts w:ascii="Times New Roman" w:eastAsia="Times New Roman" w:hAnsi="Times New Roman" w:cs="Times New Roman"/>
          <w:bCs/>
          <w:color w:val="auto"/>
          <w:lang w:bidi="ar-SA"/>
        </w:rPr>
        <w:t xml:space="preserve"> (1) Öğretim üyesi temininde güçlük çekilen Tıp Fakültesi ve Ahmet Keleşoğlu Diş Hekimliği Fakültesine öğretim üyesi alımlarında 31.01.2028 tarihine kadar aşağıdaki hükümler uygulanır:</w:t>
      </w:r>
    </w:p>
    <w:p w14:paraId="2669A3D0"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a) Doktor Öğretim Üyesi kadrosuna başvurabilmek için;</w:t>
      </w:r>
    </w:p>
    <w:p w14:paraId="3DBE3AD4"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1) SCI, SCI-</w:t>
      </w:r>
      <w:proofErr w:type="spellStart"/>
      <w:r w:rsidRPr="00BF0B22">
        <w:rPr>
          <w:rFonts w:ascii="Times New Roman" w:eastAsia="Times New Roman" w:hAnsi="Times New Roman" w:cs="Times New Roman"/>
          <w:bCs/>
          <w:color w:val="auto"/>
          <w:lang w:bidi="ar-SA"/>
        </w:rPr>
        <w:t>Expanded</w:t>
      </w:r>
      <w:proofErr w:type="spellEnd"/>
      <w:r w:rsidRPr="00BF0B22">
        <w:rPr>
          <w:rFonts w:ascii="Times New Roman" w:eastAsia="Times New Roman" w:hAnsi="Times New Roman" w:cs="Times New Roman"/>
          <w:bCs/>
          <w:color w:val="auto"/>
          <w:lang w:bidi="ar-SA"/>
        </w:rPr>
        <w:t>, SSCI ve AHCI kapsamında yer alan dergilerde ya da uluslararası indeksler tarafından taranan veya uluslararası/ulusal hakemli dergilerde en az bir makale yayınlatmış olmak,</w:t>
      </w:r>
    </w:p>
    <w:p w14:paraId="45E3AFCE"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2) En az 30 puanı A, B ve C türü aktivitelerden olmak üzere, bütün aktivitelerden toplam 100 puan almış olmak,</w:t>
      </w:r>
    </w:p>
    <w:p w14:paraId="4ADC550A" w14:textId="1B5337C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 xml:space="preserve">3) </w:t>
      </w:r>
      <w:r w:rsidR="004337B0">
        <w:rPr>
          <w:rFonts w:ascii="Times New Roman" w:eastAsia="Times New Roman" w:hAnsi="Times New Roman" w:cs="Times New Roman"/>
          <w:color w:val="auto"/>
          <w:lang w:bidi="ar-SA"/>
        </w:rPr>
        <w:t xml:space="preserve">(Değişik: YÖK-30.06.2025 tarihli ve </w:t>
      </w:r>
      <w:r w:rsidR="006D3AC2" w:rsidRPr="006D3AC2">
        <w:rPr>
          <w:rFonts w:ascii="Times New Roman" w:eastAsia="Times New Roman" w:hAnsi="Times New Roman" w:cs="Times New Roman"/>
          <w:color w:val="auto"/>
        </w:rPr>
        <w:t>E-82444403-299-41736</w:t>
      </w:r>
      <w:r w:rsidR="006D3AC2">
        <w:rPr>
          <w:rFonts w:ascii="Times New Roman" w:eastAsia="Times New Roman" w:hAnsi="Times New Roman" w:cs="Times New Roman"/>
          <w:color w:val="auto"/>
        </w:rPr>
        <w:t xml:space="preserve"> </w:t>
      </w:r>
      <w:r w:rsidR="004337B0">
        <w:rPr>
          <w:rFonts w:ascii="Times New Roman" w:eastAsia="Times New Roman" w:hAnsi="Times New Roman" w:cs="Times New Roman"/>
          <w:color w:val="auto"/>
          <w:lang w:bidi="ar-SA"/>
        </w:rPr>
        <w:t>sayılı yazı)</w:t>
      </w:r>
      <w:r w:rsidR="004337B0">
        <w:t xml:space="preserve"> </w:t>
      </w:r>
      <w:r w:rsidR="004337B0" w:rsidRPr="004337B0">
        <w:rPr>
          <w:rFonts w:ascii="Times New Roman" w:eastAsia="Times New Roman" w:hAnsi="Times New Roman" w:cs="Times New Roman"/>
          <w:bCs/>
          <w:color w:val="auto"/>
          <w:lang w:bidi="ar-SA"/>
        </w:rPr>
        <w:t>Yükseköğretim Kurumları Yabancı Dil Sınavı (YÖKDİL) veya Yabancı Dil Bilgisi Seviye Tespit Sınavından (YDS) en az 55 puan ya da eşdeğer olduğu kabul edilen bir dil sınavından en az 55 puanın eşdeğeri bir puan almış olmak.</w:t>
      </w:r>
    </w:p>
    <w:p w14:paraId="01B74D5C"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b) Doçent kadrosuna başvurabilmek için;</w:t>
      </w:r>
    </w:p>
    <w:p w14:paraId="701F6509"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 xml:space="preserve">1) Doçentlik </w:t>
      </w:r>
      <w:proofErr w:type="spellStart"/>
      <w:r w:rsidRPr="00BF0B22">
        <w:rPr>
          <w:rFonts w:ascii="Times New Roman" w:eastAsia="Times New Roman" w:hAnsi="Times New Roman" w:cs="Times New Roman"/>
          <w:bCs/>
          <w:color w:val="auto"/>
          <w:lang w:bidi="ar-SA"/>
        </w:rPr>
        <w:t>ünvanını</w:t>
      </w:r>
      <w:proofErr w:type="spellEnd"/>
      <w:r w:rsidRPr="00BF0B22">
        <w:rPr>
          <w:rFonts w:ascii="Times New Roman" w:eastAsia="Times New Roman" w:hAnsi="Times New Roman" w:cs="Times New Roman"/>
          <w:bCs/>
          <w:color w:val="auto"/>
          <w:lang w:bidi="ar-SA"/>
        </w:rPr>
        <w:t xml:space="preserve"> almış olmak,</w:t>
      </w:r>
    </w:p>
    <w:p w14:paraId="7F740753"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 xml:space="preserve">2) </w:t>
      </w:r>
      <w:r w:rsidRPr="00BF0B22">
        <w:rPr>
          <w:rFonts w:ascii="Times New Roman" w:eastAsia="Times New Roman" w:hAnsi="Times New Roman" w:cs="Times New Roman"/>
          <w:color w:val="auto"/>
          <w:lang w:bidi="ar-SA"/>
        </w:rPr>
        <w:t>Yükseköğretim Kurumları Yabancı Dil Sınavı (YÖKDİL) veya Yabancı Dil Bilgisi Seviye Tespit Sınavından (YDS) en az 60 puan ya da eşdeğer olduğu kabul edilen bir dil sınavından en az 60 puanın eşdeğeri bir puan almış olmak.</w:t>
      </w:r>
    </w:p>
    <w:p w14:paraId="2149F211"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c) Profesör kadrolarına başvurabilmek için;</w:t>
      </w:r>
    </w:p>
    <w:p w14:paraId="2CD833D8"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 xml:space="preserve">1) Doçent </w:t>
      </w:r>
      <w:proofErr w:type="spellStart"/>
      <w:r w:rsidRPr="00BF0B22">
        <w:rPr>
          <w:rFonts w:ascii="Times New Roman" w:eastAsia="Times New Roman" w:hAnsi="Times New Roman" w:cs="Times New Roman"/>
          <w:bCs/>
          <w:color w:val="auto"/>
          <w:lang w:bidi="ar-SA"/>
        </w:rPr>
        <w:t>ünvanını</w:t>
      </w:r>
      <w:proofErr w:type="spellEnd"/>
      <w:r w:rsidRPr="00BF0B22">
        <w:rPr>
          <w:rFonts w:ascii="Times New Roman" w:eastAsia="Times New Roman" w:hAnsi="Times New Roman" w:cs="Times New Roman"/>
          <w:bCs/>
          <w:color w:val="auto"/>
          <w:lang w:bidi="ar-SA"/>
        </w:rPr>
        <w:t xml:space="preserve"> aldıktan sonra asgari 300 puanı doçentlik dönemindeki yapılan aktivitelerden olmak kaydıyla, toplam en az 600 puan almış olmak,</w:t>
      </w:r>
    </w:p>
    <w:p w14:paraId="7D49ABC0"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2) Doçentlik sonrası alınması gereken puanın en az %50’sini; A, B, C, D, F, G ve H türü aktivitelerden sağlamış olmak.</w:t>
      </w:r>
    </w:p>
    <w:p w14:paraId="0E4ECD21"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Cs/>
          <w:color w:val="auto"/>
          <w:lang w:bidi="ar-SA"/>
        </w:rPr>
        <w:t xml:space="preserve">3) </w:t>
      </w:r>
      <w:r w:rsidRPr="00BF0B22">
        <w:rPr>
          <w:rFonts w:ascii="Times New Roman" w:eastAsia="Times New Roman" w:hAnsi="Times New Roman" w:cs="Times New Roman"/>
          <w:color w:val="auto"/>
          <w:lang w:bidi="ar-SA"/>
        </w:rPr>
        <w:t>Yükseköğretim Kurumları Yabancı Dil Sınavı (YÖKDİL) veya Yabancı Dil Bilgisi Seviye Tespit Sınavından (YDS) en az 60 puan ya da eşdeğer olduğu kabul edilen bir dil sınavından en az 60 puanın eşdeğeri bir puan almış olmak.</w:t>
      </w:r>
    </w:p>
    <w:p w14:paraId="00201F84"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
          <w:color w:val="auto"/>
          <w:lang w:bidi="ar-SA"/>
        </w:rPr>
        <w:t xml:space="preserve">Yürürlük </w:t>
      </w:r>
    </w:p>
    <w:p w14:paraId="6B65CB17"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
          <w:color w:val="auto"/>
          <w:lang w:bidi="ar-SA"/>
        </w:rPr>
        <w:t>MADDE 12-</w:t>
      </w:r>
      <w:r w:rsidRPr="00BF0B22">
        <w:rPr>
          <w:rFonts w:ascii="Times New Roman" w:eastAsia="Times New Roman" w:hAnsi="Times New Roman" w:cs="Times New Roman"/>
          <w:color w:val="auto"/>
          <w:lang w:bidi="ar-SA"/>
        </w:rPr>
        <w:t> (1) Bu Yönergenin yürürlük tarihi 01.04.2026’dır.</w:t>
      </w:r>
    </w:p>
    <w:p w14:paraId="3B2D1DC7" w14:textId="77777777" w:rsidR="00BF0B22" w:rsidRPr="00BF0B22" w:rsidRDefault="00BF0B22" w:rsidP="00BF0B22">
      <w:pPr>
        <w:widowControl/>
        <w:shd w:val="clear" w:color="auto" w:fill="FFFFFF"/>
        <w:ind w:firstLine="567"/>
        <w:jc w:val="both"/>
        <w:rPr>
          <w:rFonts w:ascii="Times New Roman" w:eastAsia="Times New Roman" w:hAnsi="Times New Roman" w:cs="Times New Roman"/>
          <w:bCs/>
          <w:color w:val="auto"/>
          <w:lang w:bidi="ar-SA"/>
        </w:rPr>
      </w:pPr>
      <w:r w:rsidRPr="00BF0B22">
        <w:rPr>
          <w:rFonts w:ascii="Times New Roman" w:eastAsia="Times New Roman" w:hAnsi="Times New Roman" w:cs="Times New Roman"/>
          <w:b/>
          <w:color w:val="auto"/>
          <w:lang w:bidi="ar-SA"/>
        </w:rPr>
        <w:lastRenderedPageBreak/>
        <w:t>Yürütme</w:t>
      </w:r>
    </w:p>
    <w:p w14:paraId="430319C4" w14:textId="26D2A7A1" w:rsidR="00703245" w:rsidRDefault="00BF0B22" w:rsidP="00C00F0D">
      <w:pPr>
        <w:widowControl/>
        <w:shd w:val="clear" w:color="auto" w:fill="FFFFFF"/>
        <w:ind w:firstLine="567"/>
        <w:jc w:val="both"/>
        <w:rPr>
          <w:rFonts w:ascii="Times New Roman" w:hAnsi="Times New Roman"/>
          <w:b/>
          <w:bCs/>
          <w:u w:val="single"/>
        </w:rPr>
      </w:pPr>
      <w:r w:rsidRPr="00BF0B22">
        <w:rPr>
          <w:rFonts w:ascii="Times New Roman" w:eastAsia="Times New Roman" w:hAnsi="Times New Roman" w:cs="Times New Roman"/>
          <w:b/>
          <w:color w:val="auto"/>
          <w:lang w:bidi="ar-SA"/>
        </w:rPr>
        <w:t>MADDE 13-</w:t>
      </w:r>
      <w:r w:rsidRPr="00BF0B22">
        <w:rPr>
          <w:rFonts w:ascii="Times New Roman" w:eastAsia="Times New Roman" w:hAnsi="Times New Roman" w:cs="Times New Roman"/>
          <w:bCs/>
          <w:color w:val="auto"/>
          <w:lang w:bidi="ar-SA"/>
        </w:rPr>
        <w:t xml:space="preserve"> (1)</w:t>
      </w:r>
      <w:r w:rsidRPr="00BF0B22">
        <w:rPr>
          <w:rFonts w:ascii="Times New Roman" w:eastAsia="Times New Roman" w:hAnsi="Times New Roman" w:cs="Times New Roman"/>
          <w:color w:val="auto"/>
          <w:lang w:bidi="ar-SA"/>
        </w:rPr>
        <w:t xml:space="preserve"> Bu Yönerge, Karamanoğlu Mehmetbey Üniversitesi Rektörü tarafından yürütülür.</w:t>
      </w:r>
    </w:p>
    <w:sectPr w:rsidR="00703245" w:rsidSect="00AB669A">
      <w:headerReference w:type="default" r:id="rId8"/>
      <w:pgSz w:w="11909" w:h="16834"/>
      <w:pgMar w:top="1134" w:right="851" w:bottom="851"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166A" w14:textId="77777777" w:rsidR="00D036AF" w:rsidRDefault="00D036AF">
      <w:r>
        <w:separator/>
      </w:r>
    </w:p>
  </w:endnote>
  <w:endnote w:type="continuationSeparator" w:id="0">
    <w:p w14:paraId="021E47FA" w14:textId="77777777" w:rsidR="00D036AF" w:rsidRDefault="00D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Liberation Serif">
    <w:altName w:val="Times New Roman"/>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920BD" w14:textId="77777777" w:rsidR="00D036AF" w:rsidRDefault="00D036AF">
      <w:r>
        <w:separator/>
      </w:r>
    </w:p>
  </w:footnote>
  <w:footnote w:type="continuationSeparator" w:id="0">
    <w:p w14:paraId="38CD32EF" w14:textId="77777777" w:rsidR="00D036AF" w:rsidRDefault="00D0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AE14" w14:textId="77777777" w:rsidR="00F04E90" w:rsidRDefault="00F04E90" w:rsidP="005B294A">
    <w:pPr>
      <w:pStyle w:val="stBilgi"/>
      <w:jc w:val="center"/>
      <w:rPr>
        <w:b/>
      </w:rPr>
    </w:pPr>
  </w:p>
  <w:p w14:paraId="630E24B9" w14:textId="6641142F" w:rsidR="00F04E90" w:rsidRPr="005B294A" w:rsidRDefault="00F04E90" w:rsidP="004337B0">
    <w:pPr>
      <w:pStyle w:val="stBilgi"/>
      <w:jc w:val="center"/>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5145"/>
    <w:multiLevelType w:val="hybridMultilevel"/>
    <w:tmpl w:val="31C253DA"/>
    <w:lvl w:ilvl="0" w:tplc="13E0EC7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4C539F8"/>
    <w:multiLevelType w:val="multilevel"/>
    <w:tmpl w:val="9FA4CF26"/>
    <w:styleLink w:val="Stil1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E6D11"/>
    <w:multiLevelType w:val="hybridMultilevel"/>
    <w:tmpl w:val="BDCCF24E"/>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76975"/>
    <w:multiLevelType w:val="hybridMultilevel"/>
    <w:tmpl w:val="3BB05C0E"/>
    <w:lvl w:ilvl="0" w:tplc="F1969CC6">
      <w:start w:val="1"/>
      <w:numFmt w:val="lowerLetter"/>
      <w:suff w:val="space"/>
      <w:lvlText w:val="%1)"/>
      <w:lvlJc w:val="left"/>
      <w:pPr>
        <w:ind w:left="774" w:hanging="348"/>
      </w:pPr>
      <w:rPr>
        <w:rFonts w:ascii="Times New Roman" w:eastAsia="Times New Roman" w:hAnsi="Times New Roman" w:cs="Times New Roman" w:hint="default"/>
        <w:b w:val="0"/>
        <w:bCs w:val="0"/>
        <w:i w:val="0"/>
        <w:iCs w:val="0"/>
        <w:spacing w:val="-1"/>
        <w:w w:val="100"/>
        <w:sz w:val="24"/>
        <w:szCs w:val="24"/>
        <w:lang w:val="tr-TR" w:eastAsia="en-US" w:bidi="ar-SA"/>
      </w:rPr>
    </w:lvl>
    <w:lvl w:ilvl="1" w:tplc="81CE2178">
      <w:numFmt w:val="bullet"/>
      <w:lvlText w:val="•"/>
      <w:lvlJc w:val="left"/>
      <w:pPr>
        <w:ind w:left="1061" w:hanging="348"/>
      </w:pPr>
      <w:rPr>
        <w:rFonts w:hint="default"/>
        <w:lang w:val="tr-TR" w:eastAsia="en-US" w:bidi="ar-SA"/>
      </w:rPr>
    </w:lvl>
    <w:lvl w:ilvl="2" w:tplc="42588D5A">
      <w:numFmt w:val="bullet"/>
      <w:lvlText w:val="•"/>
      <w:lvlJc w:val="left"/>
      <w:pPr>
        <w:ind w:left="1983" w:hanging="348"/>
      </w:pPr>
      <w:rPr>
        <w:rFonts w:hint="default"/>
        <w:lang w:val="tr-TR" w:eastAsia="en-US" w:bidi="ar-SA"/>
      </w:rPr>
    </w:lvl>
    <w:lvl w:ilvl="3" w:tplc="4914F57A">
      <w:numFmt w:val="bullet"/>
      <w:lvlText w:val="•"/>
      <w:lvlJc w:val="left"/>
      <w:pPr>
        <w:ind w:left="2904" w:hanging="348"/>
      </w:pPr>
      <w:rPr>
        <w:rFonts w:hint="default"/>
        <w:lang w:val="tr-TR" w:eastAsia="en-US" w:bidi="ar-SA"/>
      </w:rPr>
    </w:lvl>
    <w:lvl w:ilvl="4" w:tplc="D7906208">
      <w:numFmt w:val="bullet"/>
      <w:lvlText w:val="•"/>
      <w:lvlJc w:val="left"/>
      <w:pPr>
        <w:ind w:left="3826" w:hanging="348"/>
      </w:pPr>
      <w:rPr>
        <w:rFonts w:hint="default"/>
        <w:lang w:val="tr-TR" w:eastAsia="en-US" w:bidi="ar-SA"/>
      </w:rPr>
    </w:lvl>
    <w:lvl w:ilvl="5" w:tplc="59BE4250">
      <w:numFmt w:val="bullet"/>
      <w:lvlText w:val="•"/>
      <w:lvlJc w:val="left"/>
      <w:pPr>
        <w:ind w:left="4748" w:hanging="348"/>
      </w:pPr>
      <w:rPr>
        <w:rFonts w:hint="default"/>
        <w:lang w:val="tr-TR" w:eastAsia="en-US" w:bidi="ar-SA"/>
      </w:rPr>
    </w:lvl>
    <w:lvl w:ilvl="6" w:tplc="8A487FE0">
      <w:numFmt w:val="bullet"/>
      <w:lvlText w:val="•"/>
      <w:lvlJc w:val="left"/>
      <w:pPr>
        <w:ind w:left="5669" w:hanging="348"/>
      </w:pPr>
      <w:rPr>
        <w:rFonts w:hint="default"/>
        <w:lang w:val="tr-TR" w:eastAsia="en-US" w:bidi="ar-SA"/>
      </w:rPr>
    </w:lvl>
    <w:lvl w:ilvl="7" w:tplc="404CFCA4">
      <w:numFmt w:val="bullet"/>
      <w:lvlText w:val="•"/>
      <w:lvlJc w:val="left"/>
      <w:pPr>
        <w:ind w:left="6591" w:hanging="348"/>
      </w:pPr>
      <w:rPr>
        <w:rFonts w:hint="default"/>
        <w:lang w:val="tr-TR" w:eastAsia="en-US" w:bidi="ar-SA"/>
      </w:rPr>
    </w:lvl>
    <w:lvl w:ilvl="8" w:tplc="B6FC9438">
      <w:numFmt w:val="bullet"/>
      <w:lvlText w:val="•"/>
      <w:lvlJc w:val="left"/>
      <w:pPr>
        <w:ind w:left="7513" w:hanging="348"/>
      </w:pPr>
      <w:rPr>
        <w:rFonts w:hint="default"/>
        <w:lang w:val="tr-TR" w:eastAsia="en-US" w:bidi="ar-SA"/>
      </w:rPr>
    </w:lvl>
  </w:abstractNum>
  <w:abstractNum w:abstractNumId="4" w15:restartNumberingAfterBreak="0">
    <w:nsid w:val="18187A35"/>
    <w:multiLevelType w:val="hybridMultilevel"/>
    <w:tmpl w:val="5596C844"/>
    <w:lvl w:ilvl="0" w:tplc="5A46C8E4">
      <w:start w:val="1"/>
      <w:numFmt w:val="lowerLetter"/>
      <w:suff w:val="space"/>
      <w:lvlText w:val="%1)"/>
      <w:lvlJc w:val="left"/>
      <w:pPr>
        <w:ind w:left="10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F82B1F"/>
    <w:multiLevelType w:val="hybridMultilevel"/>
    <w:tmpl w:val="C4569628"/>
    <w:lvl w:ilvl="0" w:tplc="8F063F3E">
      <w:start w:val="1"/>
      <mc:AlternateContent>
        <mc:Choice Requires="w14">
          <w:numFmt w:val="custom" w:format="a, ç, ĝ, ..."/>
        </mc:Choice>
        <mc:Fallback>
          <w:numFmt w:val="decimal"/>
        </mc:Fallback>
      </mc:AlternateContent>
      <w:suff w:val="nothing"/>
      <w:lvlText w:val="%1)"/>
      <w:lvlJc w:val="left"/>
      <w:pPr>
        <w:ind w:left="3763" w:hanging="360"/>
      </w:pPr>
      <w:rPr>
        <w:rFonts w:hint="default"/>
        <w:strike w:val="0"/>
        <w:color w:val="auto"/>
      </w:rPr>
    </w:lvl>
    <w:lvl w:ilvl="1" w:tplc="6E1EDF6C">
      <w:start w:val="1"/>
      <w:numFmt w:val="low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CD55F62"/>
    <w:multiLevelType w:val="multilevel"/>
    <w:tmpl w:val="43FCA4D2"/>
    <w:styleLink w:val="Stil1"/>
    <w:lvl w:ilvl="0">
      <w:start w:val="1"/>
      <w:numFmt w:val="lowerLetter"/>
      <w:lvlText w:val="%1)"/>
      <w:lvlJc w:val="left"/>
      <w:pPr>
        <w:ind w:left="0" w:firstLine="0"/>
      </w:pPr>
      <w:rPr>
        <w:rFonts w:ascii="Times New Roman" w:hAnsi="Times New Roman" w:hint="default"/>
        <w:b/>
        <w:bCs w:val="0"/>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F3BE0"/>
    <w:multiLevelType w:val="hybridMultilevel"/>
    <w:tmpl w:val="7C740708"/>
    <w:lvl w:ilvl="0" w:tplc="13E0EC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1733AC"/>
    <w:multiLevelType w:val="hybridMultilevel"/>
    <w:tmpl w:val="95A673F8"/>
    <w:lvl w:ilvl="0" w:tplc="732E10D4">
      <w:start w:val="1"/>
      <w:numFmt w:val="lowerLetter"/>
      <w:lvlText w:val="%1)"/>
      <w:lvlJc w:val="left"/>
      <w:pPr>
        <w:ind w:left="1428" w:hanging="360"/>
      </w:pPr>
      <w:rPr>
        <w:color w:val="auto"/>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254624B3"/>
    <w:multiLevelType w:val="hybridMultilevel"/>
    <w:tmpl w:val="D90ADACC"/>
    <w:lvl w:ilvl="0" w:tplc="8A46288E">
      <w:start w:val="1"/>
      <mc:AlternateContent>
        <mc:Choice Requires="w14">
          <w:numFmt w:val="custom" w:format="a, ç, ĝ, ..."/>
        </mc:Choice>
        <mc:Fallback>
          <w:numFmt w:val="decimal"/>
        </mc:Fallback>
      </mc:AlternateContent>
      <w:lvlText w:val="%1)"/>
      <w:lvlJc w:val="left"/>
      <w:pPr>
        <w:ind w:left="3763" w:hanging="360"/>
      </w:pPr>
      <w:rPr>
        <w:rFonts w:hint="default"/>
        <w:strike w:val="0"/>
        <w:color w:val="auto"/>
      </w:rPr>
    </w:lvl>
    <w:lvl w:ilvl="1" w:tplc="654467A0">
      <w:start w:val="1"/>
      <mc:AlternateContent>
        <mc:Choice Requires="w14">
          <w:numFmt w:val="custom" w:format="a, ç, ĝ, ..."/>
        </mc:Choice>
        <mc:Fallback>
          <w:numFmt w:val="decimal"/>
        </mc:Fallback>
      </mc:AlternateContent>
      <w:suff w:val="nothing"/>
      <w:lvlText w:val="%2)"/>
      <w:lvlJc w:val="left"/>
      <w:pPr>
        <w:ind w:left="1428" w:hanging="360"/>
      </w:pPr>
      <w:rPr>
        <w:rFonts w:hint="default"/>
        <w:strike w:val="0"/>
        <w:color w:val="auto"/>
      </w:rPr>
    </w:lvl>
    <w:lvl w:ilvl="2" w:tplc="29062062">
      <w:start w:val="2"/>
      <w:numFmt w:val="decimal"/>
      <w:lvlText w:val="(%3)"/>
      <w:lvlJc w:val="left"/>
      <w:pPr>
        <w:ind w:left="3049" w:hanging="360"/>
      </w:pPr>
      <w:rPr>
        <w:rFonts w:hint="default"/>
      </w:rPr>
    </w:lvl>
    <w:lvl w:ilvl="3" w:tplc="041F000F">
      <w:start w:val="1"/>
      <w:numFmt w:val="decimal"/>
      <w:lvlText w:val="%4."/>
      <w:lvlJc w:val="left"/>
      <w:pPr>
        <w:ind w:left="3589" w:hanging="360"/>
      </w:pPr>
    </w:lvl>
    <w:lvl w:ilvl="4" w:tplc="57EEA57E">
      <w:start w:val="1"/>
      <w:numFmt w:val="lowerLetter"/>
      <w:lvlText w:val="%5)"/>
      <w:lvlJc w:val="left"/>
      <w:pPr>
        <w:ind w:left="1068" w:hanging="360"/>
      </w:pPr>
      <w:rPr>
        <w:rFonts w:hint="default"/>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387D48CA"/>
    <w:multiLevelType w:val="hybridMultilevel"/>
    <w:tmpl w:val="1B40C108"/>
    <w:lvl w:ilvl="0" w:tplc="FFFFFFFF">
      <w:start w:val="1"/>
      <mc:AlternateContent>
        <mc:Choice Requires="w14">
          <w:numFmt w:val="custom" w:format="a, ç, ĝ, ..."/>
        </mc:Choice>
        <mc:Fallback>
          <w:numFmt w:val="decimal"/>
        </mc:Fallback>
      </mc:AlternateContent>
      <w:lvlText w:val="%1)"/>
      <w:lvlJc w:val="left"/>
      <w:pPr>
        <w:ind w:left="720" w:hanging="360"/>
      </w:pPr>
      <w:rPr>
        <w:rFonts w:hint="default"/>
      </w:rPr>
    </w:lvl>
    <w:lvl w:ilvl="1" w:tplc="5B2AB3AE">
      <w:start w:val="1"/>
      <mc:AlternateContent>
        <mc:Choice Requires="w14">
          <w:numFmt w:val="custom" w:format="a, ç, ĝ, ..."/>
        </mc:Choice>
        <mc:Fallback>
          <w:numFmt w:val="decimal"/>
        </mc:Fallback>
      </mc:AlternateContent>
      <w:suff w:val="space"/>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A5533"/>
    <w:multiLevelType w:val="hybridMultilevel"/>
    <w:tmpl w:val="BEFA246A"/>
    <w:lvl w:ilvl="0" w:tplc="3B0826F4">
      <w:start w:val="1"/>
      <mc:AlternateContent>
        <mc:Choice Requires="w14">
          <w:numFmt w:val="custom" w:format="a, ç, ĝ, ..."/>
        </mc:Choice>
        <mc:Fallback>
          <w:numFmt w:val="decimal"/>
        </mc:Fallback>
      </mc:AlternateContent>
      <w:lvlText w:val="%1)"/>
      <w:lvlJc w:val="left"/>
      <w:pPr>
        <w:ind w:left="21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5B46DC"/>
    <w:multiLevelType w:val="hybridMultilevel"/>
    <w:tmpl w:val="5C468032"/>
    <w:lvl w:ilvl="0" w:tplc="2774138C">
      <w:start w:val="1"/>
      <w:numFmt w:val="lowerLetter"/>
      <w:suff w:val="nothing"/>
      <w:lvlText w:val="%1)"/>
      <w:lvlJc w:val="left"/>
      <w:pPr>
        <w:ind w:left="1428"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48B936B9"/>
    <w:multiLevelType w:val="hybridMultilevel"/>
    <w:tmpl w:val="3208D58C"/>
    <w:lvl w:ilvl="0" w:tplc="424CCBFC">
      <w:start w:val="1"/>
      <w:numFmt w:val="lowerLetter"/>
      <w:suff w:val="space"/>
      <w:lvlText w:val="%1)"/>
      <w:lvlJc w:val="left"/>
      <w:pPr>
        <w:ind w:left="953" w:hanging="246"/>
      </w:pPr>
      <w:rPr>
        <w:rFonts w:ascii="Times New Roman" w:eastAsia="Times New Roman" w:hAnsi="Times New Roman" w:cs="Times New Roman" w:hint="default"/>
        <w:b w:val="0"/>
        <w:bCs w:val="0"/>
        <w:i w:val="0"/>
        <w:iCs w:val="0"/>
        <w:spacing w:val="-1"/>
        <w:w w:val="100"/>
        <w:sz w:val="24"/>
        <w:szCs w:val="24"/>
        <w:lang w:val="tr-TR" w:eastAsia="en-US" w:bidi="ar-SA"/>
      </w:rPr>
    </w:lvl>
    <w:lvl w:ilvl="1" w:tplc="AF5A8A3A">
      <w:numFmt w:val="bullet"/>
      <w:lvlText w:val="•"/>
      <w:lvlJc w:val="left"/>
      <w:pPr>
        <w:ind w:left="1799" w:hanging="246"/>
      </w:pPr>
      <w:rPr>
        <w:rFonts w:hint="default"/>
        <w:lang w:val="tr-TR" w:eastAsia="en-US" w:bidi="ar-SA"/>
      </w:rPr>
    </w:lvl>
    <w:lvl w:ilvl="2" w:tplc="7758E574">
      <w:numFmt w:val="bullet"/>
      <w:lvlText w:val="•"/>
      <w:lvlJc w:val="left"/>
      <w:pPr>
        <w:ind w:left="2639" w:hanging="246"/>
      </w:pPr>
      <w:rPr>
        <w:rFonts w:hint="default"/>
        <w:lang w:val="tr-TR" w:eastAsia="en-US" w:bidi="ar-SA"/>
      </w:rPr>
    </w:lvl>
    <w:lvl w:ilvl="3" w:tplc="3984FBF0">
      <w:numFmt w:val="bullet"/>
      <w:lvlText w:val="•"/>
      <w:lvlJc w:val="left"/>
      <w:pPr>
        <w:ind w:left="3478" w:hanging="246"/>
      </w:pPr>
      <w:rPr>
        <w:rFonts w:hint="default"/>
        <w:lang w:val="tr-TR" w:eastAsia="en-US" w:bidi="ar-SA"/>
      </w:rPr>
    </w:lvl>
    <w:lvl w:ilvl="4" w:tplc="E7EAB192">
      <w:numFmt w:val="bullet"/>
      <w:lvlText w:val="•"/>
      <w:lvlJc w:val="left"/>
      <w:pPr>
        <w:ind w:left="4318" w:hanging="246"/>
      </w:pPr>
      <w:rPr>
        <w:rFonts w:hint="default"/>
        <w:lang w:val="tr-TR" w:eastAsia="en-US" w:bidi="ar-SA"/>
      </w:rPr>
    </w:lvl>
    <w:lvl w:ilvl="5" w:tplc="CE38C5D8">
      <w:numFmt w:val="bullet"/>
      <w:lvlText w:val="•"/>
      <w:lvlJc w:val="left"/>
      <w:pPr>
        <w:ind w:left="5158" w:hanging="246"/>
      </w:pPr>
      <w:rPr>
        <w:rFonts w:hint="default"/>
        <w:lang w:val="tr-TR" w:eastAsia="en-US" w:bidi="ar-SA"/>
      </w:rPr>
    </w:lvl>
    <w:lvl w:ilvl="6" w:tplc="7C0C7CC0">
      <w:numFmt w:val="bullet"/>
      <w:lvlText w:val="•"/>
      <w:lvlJc w:val="left"/>
      <w:pPr>
        <w:ind w:left="5997" w:hanging="246"/>
      </w:pPr>
      <w:rPr>
        <w:rFonts w:hint="default"/>
        <w:lang w:val="tr-TR" w:eastAsia="en-US" w:bidi="ar-SA"/>
      </w:rPr>
    </w:lvl>
    <w:lvl w:ilvl="7" w:tplc="4844C1A8">
      <w:numFmt w:val="bullet"/>
      <w:lvlText w:val="•"/>
      <w:lvlJc w:val="left"/>
      <w:pPr>
        <w:ind w:left="6837" w:hanging="246"/>
      </w:pPr>
      <w:rPr>
        <w:rFonts w:hint="default"/>
        <w:lang w:val="tr-TR" w:eastAsia="en-US" w:bidi="ar-SA"/>
      </w:rPr>
    </w:lvl>
    <w:lvl w:ilvl="8" w:tplc="D764AEF6">
      <w:numFmt w:val="bullet"/>
      <w:lvlText w:val="•"/>
      <w:lvlJc w:val="left"/>
      <w:pPr>
        <w:ind w:left="7677" w:hanging="246"/>
      </w:pPr>
      <w:rPr>
        <w:rFonts w:hint="default"/>
        <w:lang w:val="tr-TR" w:eastAsia="en-US" w:bidi="ar-SA"/>
      </w:rPr>
    </w:lvl>
  </w:abstractNum>
  <w:abstractNum w:abstractNumId="14" w15:restartNumberingAfterBreak="0">
    <w:nsid w:val="4F3E3CF9"/>
    <w:multiLevelType w:val="hybridMultilevel"/>
    <w:tmpl w:val="FABEF0B2"/>
    <w:lvl w:ilvl="0" w:tplc="40182DF6">
      <w:start w:val="1"/>
      <w:numFmt w:val="decimal"/>
      <w:suff w:val="space"/>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8C952BA"/>
    <w:multiLevelType w:val="hybridMultilevel"/>
    <w:tmpl w:val="60063D7A"/>
    <w:lvl w:ilvl="0" w:tplc="A6F45D76">
      <w:start w:val="1"/>
      <w:numFmt w:val="lowerLetter"/>
      <w:suff w:val="space"/>
      <w:lvlText w:val="%1)"/>
      <w:lvlJc w:val="left"/>
      <w:pPr>
        <w:ind w:left="1067" w:hanging="360"/>
      </w:pPr>
      <w:rPr>
        <w:rFonts w:hint="default"/>
      </w:rPr>
    </w:lvl>
    <w:lvl w:ilvl="1" w:tplc="A27CF0F4">
      <w:start w:val="1"/>
      <w:numFmt w:val="lowerLetter"/>
      <w:lvlText w:val="%2)"/>
      <w:lvlJc w:val="left"/>
      <w:pPr>
        <w:ind w:left="1440" w:hanging="360"/>
      </w:pPr>
      <w:rPr>
        <w:rFonts w:ascii="Times New Roman" w:eastAsia="Times New Roman"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F8015A"/>
    <w:multiLevelType w:val="hybridMultilevel"/>
    <w:tmpl w:val="5E6E387E"/>
    <w:lvl w:ilvl="0" w:tplc="4D726E7E">
      <w:start w:val="4"/>
      <mc:AlternateContent>
        <mc:Choice Requires="w14">
          <w:numFmt w:val="custom" w:format="a, ç, ĝ, ..."/>
        </mc:Choice>
        <mc:Fallback>
          <w:numFmt w:val="decimal"/>
        </mc:Fallback>
      </mc:AlternateContent>
      <w:suff w:val="space"/>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0C6489"/>
    <w:multiLevelType w:val="hybridMultilevel"/>
    <w:tmpl w:val="519C4B06"/>
    <w:lvl w:ilvl="0" w:tplc="D51404D2">
      <w:start w:val="4"/>
      <w:numFmt w:val="lowerLetter"/>
      <w:lvlText w:val="%1)"/>
      <w:lvlJc w:val="left"/>
      <w:pPr>
        <w:ind w:left="3621" w:hanging="360"/>
      </w:pPr>
      <w:rPr>
        <w:rFonts w:hint="default"/>
      </w:rPr>
    </w:lvl>
    <w:lvl w:ilvl="1" w:tplc="041F0019" w:tentative="1">
      <w:start w:val="1"/>
      <w:numFmt w:val="lowerLetter"/>
      <w:lvlText w:val="%2."/>
      <w:lvlJc w:val="left"/>
      <w:pPr>
        <w:ind w:left="4341" w:hanging="360"/>
      </w:pPr>
    </w:lvl>
    <w:lvl w:ilvl="2" w:tplc="041F001B" w:tentative="1">
      <w:start w:val="1"/>
      <w:numFmt w:val="lowerRoman"/>
      <w:lvlText w:val="%3."/>
      <w:lvlJc w:val="right"/>
      <w:pPr>
        <w:ind w:left="5061" w:hanging="180"/>
      </w:pPr>
    </w:lvl>
    <w:lvl w:ilvl="3" w:tplc="041F000F" w:tentative="1">
      <w:start w:val="1"/>
      <w:numFmt w:val="decimal"/>
      <w:lvlText w:val="%4."/>
      <w:lvlJc w:val="left"/>
      <w:pPr>
        <w:ind w:left="5781" w:hanging="360"/>
      </w:pPr>
    </w:lvl>
    <w:lvl w:ilvl="4" w:tplc="041F0019" w:tentative="1">
      <w:start w:val="1"/>
      <w:numFmt w:val="lowerLetter"/>
      <w:lvlText w:val="%5."/>
      <w:lvlJc w:val="left"/>
      <w:pPr>
        <w:ind w:left="6501" w:hanging="360"/>
      </w:pPr>
    </w:lvl>
    <w:lvl w:ilvl="5" w:tplc="041F001B" w:tentative="1">
      <w:start w:val="1"/>
      <w:numFmt w:val="lowerRoman"/>
      <w:lvlText w:val="%6."/>
      <w:lvlJc w:val="right"/>
      <w:pPr>
        <w:ind w:left="7221" w:hanging="180"/>
      </w:pPr>
    </w:lvl>
    <w:lvl w:ilvl="6" w:tplc="041F000F" w:tentative="1">
      <w:start w:val="1"/>
      <w:numFmt w:val="decimal"/>
      <w:lvlText w:val="%7."/>
      <w:lvlJc w:val="left"/>
      <w:pPr>
        <w:ind w:left="7941" w:hanging="360"/>
      </w:pPr>
    </w:lvl>
    <w:lvl w:ilvl="7" w:tplc="041F0019" w:tentative="1">
      <w:start w:val="1"/>
      <w:numFmt w:val="lowerLetter"/>
      <w:lvlText w:val="%8."/>
      <w:lvlJc w:val="left"/>
      <w:pPr>
        <w:ind w:left="8661" w:hanging="360"/>
      </w:pPr>
    </w:lvl>
    <w:lvl w:ilvl="8" w:tplc="041F001B" w:tentative="1">
      <w:start w:val="1"/>
      <w:numFmt w:val="lowerRoman"/>
      <w:lvlText w:val="%9."/>
      <w:lvlJc w:val="right"/>
      <w:pPr>
        <w:ind w:left="9381" w:hanging="180"/>
      </w:pPr>
    </w:lvl>
  </w:abstractNum>
  <w:abstractNum w:abstractNumId="18" w15:restartNumberingAfterBreak="0">
    <w:nsid w:val="62470576"/>
    <w:multiLevelType w:val="hybridMultilevel"/>
    <w:tmpl w:val="5B8698CC"/>
    <w:lvl w:ilvl="0" w:tplc="13E0EC7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631454D3"/>
    <w:multiLevelType w:val="hybridMultilevel"/>
    <w:tmpl w:val="DA4AEAC0"/>
    <w:lvl w:ilvl="0" w:tplc="6A1AC4FE">
      <w:start w:val="1"/>
      <w:numFmt w:val="lowerRoman"/>
      <w:lvlText w:val="%1)"/>
      <w:lvlJc w:val="left"/>
      <w:pPr>
        <w:ind w:left="2618" w:hanging="720"/>
      </w:pPr>
      <w:rPr>
        <w:rFonts w:hint="default"/>
      </w:rPr>
    </w:lvl>
    <w:lvl w:ilvl="1" w:tplc="041F0019" w:tentative="1">
      <w:start w:val="1"/>
      <w:numFmt w:val="lowerLetter"/>
      <w:lvlText w:val="%2."/>
      <w:lvlJc w:val="left"/>
      <w:pPr>
        <w:ind w:left="2978" w:hanging="360"/>
      </w:pPr>
    </w:lvl>
    <w:lvl w:ilvl="2" w:tplc="041F001B" w:tentative="1">
      <w:start w:val="1"/>
      <w:numFmt w:val="lowerRoman"/>
      <w:lvlText w:val="%3."/>
      <w:lvlJc w:val="right"/>
      <w:pPr>
        <w:ind w:left="3698" w:hanging="180"/>
      </w:pPr>
    </w:lvl>
    <w:lvl w:ilvl="3" w:tplc="041F000F" w:tentative="1">
      <w:start w:val="1"/>
      <w:numFmt w:val="decimal"/>
      <w:lvlText w:val="%4."/>
      <w:lvlJc w:val="left"/>
      <w:pPr>
        <w:ind w:left="4418" w:hanging="360"/>
      </w:pPr>
    </w:lvl>
    <w:lvl w:ilvl="4" w:tplc="041F0019" w:tentative="1">
      <w:start w:val="1"/>
      <w:numFmt w:val="lowerLetter"/>
      <w:lvlText w:val="%5."/>
      <w:lvlJc w:val="left"/>
      <w:pPr>
        <w:ind w:left="5138" w:hanging="360"/>
      </w:pPr>
    </w:lvl>
    <w:lvl w:ilvl="5" w:tplc="041F001B" w:tentative="1">
      <w:start w:val="1"/>
      <w:numFmt w:val="lowerRoman"/>
      <w:lvlText w:val="%6."/>
      <w:lvlJc w:val="right"/>
      <w:pPr>
        <w:ind w:left="5858" w:hanging="180"/>
      </w:pPr>
    </w:lvl>
    <w:lvl w:ilvl="6" w:tplc="041F000F" w:tentative="1">
      <w:start w:val="1"/>
      <w:numFmt w:val="decimal"/>
      <w:lvlText w:val="%7."/>
      <w:lvlJc w:val="left"/>
      <w:pPr>
        <w:ind w:left="6578" w:hanging="360"/>
      </w:pPr>
    </w:lvl>
    <w:lvl w:ilvl="7" w:tplc="041F0019" w:tentative="1">
      <w:start w:val="1"/>
      <w:numFmt w:val="lowerLetter"/>
      <w:lvlText w:val="%8."/>
      <w:lvlJc w:val="left"/>
      <w:pPr>
        <w:ind w:left="7298" w:hanging="360"/>
      </w:pPr>
    </w:lvl>
    <w:lvl w:ilvl="8" w:tplc="041F001B" w:tentative="1">
      <w:start w:val="1"/>
      <w:numFmt w:val="lowerRoman"/>
      <w:lvlText w:val="%9."/>
      <w:lvlJc w:val="right"/>
      <w:pPr>
        <w:ind w:left="8018" w:hanging="180"/>
      </w:pPr>
    </w:lvl>
  </w:abstractNum>
  <w:abstractNum w:abstractNumId="20" w15:restartNumberingAfterBreak="0">
    <w:nsid w:val="66261232"/>
    <w:multiLevelType w:val="hybridMultilevel"/>
    <w:tmpl w:val="924C001A"/>
    <w:lvl w:ilvl="0" w:tplc="252C8DC4">
      <w:start w:val="1"/>
      <w:numFmt w:val="lowerLetter"/>
      <w:suff w:val="nothing"/>
      <w:lvlText w:val="%1)"/>
      <w:lvlJc w:val="left"/>
      <w:pPr>
        <w:ind w:left="3763"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6A371E49"/>
    <w:multiLevelType w:val="hybridMultilevel"/>
    <w:tmpl w:val="7346CDB8"/>
    <w:lvl w:ilvl="0" w:tplc="FFFFFFFF">
      <w:start w:val="1"/>
      <w:numFmt w:val="lowerLetter"/>
      <w:lvlText w:val="%1)"/>
      <w:lvlJc w:val="left"/>
      <w:pPr>
        <w:ind w:left="720" w:hanging="360"/>
      </w:pPr>
    </w:lvl>
    <w:lvl w:ilvl="1" w:tplc="573AB3B2">
      <w:start w:val="1"/>
      <w:numFmt w:val="lowerLetter"/>
      <w:suff w:val="space"/>
      <w:lvlText w:val="%2)"/>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874006"/>
    <w:multiLevelType w:val="hybridMultilevel"/>
    <w:tmpl w:val="9B601C72"/>
    <w:lvl w:ilvl="0" w:tplc="B5C60EF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DBF1937"/>
    <w:multiLevelType w:val="hybridMultilevel"/>
    <w:tmpl w:val="AC70E58C"/>
    <w:lvl w:ilvl="0" w:tplc="B95A698A">
      <w:start w:val="1"/>
      <w:numFmt w:val="lowerLetter"/>
      <w:suff w:val="space"/>
      <w:lvlText w:val="%1)"/>
      <w:lvlJc w:val="left"/>
      <w:pPr>
        <w:ind w:left="671"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1" w:tplc="C450B0DC">
      <w:numFmt w:val="bullet"/>
      <w:lvlText w:val="•"/>
      <w:lvlJc w:val="left"/>
      <w:pPr>
        <w:ind w:left="1799" w:hanging="245"/>
      </w:pPr>
      <w:rPr>
        <w:rFonts w:hint="default"/>
        <w:lang w:val="tr-TR" w:eastAsia="en-US" w:bidi="ar-SA"/>
      </w:rPr>
    </w:lvl>
    <w:lvl w:ilvl="2" w:tplc="7E20F89A">
      <w:numFmt w:val="bullet"/>
      <w:lvlText w:val="•"/>
      <w:lvlJc w:val="left"/>
      <w:pPr>
        <w:ind w:left="2639" w:hanging="245"/>
      </w:pPr>
      <w:rPr>
        <w:rFonts w:hint="default"/>
        <w:lang w:val="tr-TR" w:eastAsia="en-US" w:bidi="ar-SA"/>
      </w:rPr>
    </w:lvl>
    <w:lvl w:ilvl="3" w:tplc="BBCC053E">
      <w:numFmt w:val="bullet"/>
      <w:lvlText w:val="•"/>
      <w:lvlJc w:val="left"/>
      <w:pPr>
        <w:ind w:left="3478" w:hanging="245"/>
      </w:pPr>
      <w:rPr>
        <w:rFonts w:hint="default"/>
        <w:lang w:val="tr-TR" w:eastAsia="en-US" w:bidi="ar-SA"/>
      </w:rPr>
    </w:lvl>
    <w:lvl w:ilvl="4" w:tplc="77DA438C">
      <w:numFmt w:val="bullet"/>
      <w:lvlText w:val="•"/>
      <w:lvlJc w:val="left"/>
      <w:pPr>
        <w:ind w:left="4318" w:hanging="245"/>
      </w:pPr>
      <w:rPr>
        <w:rFonts w:hint="default"/>
        <w:lang w:val="tr-TR" w:eastAsia="en-US" w:bidi="ar-SA"/>
      </w:rPr>
    </w:lvl>
    <w:lvl w:ilvl="5" w:tplc="D9424CEE">
      <w:numFmt w:val="bullet"/>
      <w:lvlText w:val="•"/>
      <w:lvlJc w:val="left"/>
      <w:pPr>
        <w:ind w:left="5158" w:hanging="245"/>
      </w:pPr>
      <w:rPr>
        <w:rFonts w:hint="default"/>
        <w:lang w:val="tr-TR" w:eastAsia="en-US" w:bidi="ar-SA"/>
      </w:rPr>
    </w:lvl>
    <w:lvl w:ilvl="6" w:tplc="B97EBEDE">
      <w:numFmt w:val="bullet"/>
      <w:lvlText w:val="•"/>
      <w:lvlJc w:val="left"/>
      <w:pPr>
        <w:ind w:left="5997" w:hanging="245"/>
      </w:pPr>
      <w:rPr>
        <w:rFonts w:hint="default"/>
        <w:lang w:val="tr-TR" w:eastAsia="en-US" w:bidi="ar-SA"/>
      </w:rPr>
    </w:lvl>
    <w:lvl w:ilvl="7" w:tplc="F4AAAABE">
      <w:numFmt w:val="bullet"/>
      <w:lvlText w:val="•"/>
      <w:lvlJc w:val="left"/>
      <w:pPr>
        <w:ind w:left="6837" w:hanging="245"/>
      </w:pPr>
      <w:rPr>
        <w:rFonts w:hint="default"/>
        <w:lang w:val="tr-TR" w:eastAsia="en-US" w:bidi="ar-SA"/>
      </w:rPr>
    </w:lvl>
    <w:lvl w:ilvl="8" w:tplc="D610C718">
      <w:numFmt w:val="bullet"/>
      <w:lvlText w:val="•"/>
      <w:lvlJc w:val="left"/>
      <w:pPr>
        <w:ind w:left="7677" w:hanging="245"/>
      </w:pPr>
      <w:rPr>
        <w:rFonts w:hint="default"/>
        <w:lang w:val="tr-TR" w:eastAsia="en-US" w:bidi="ar-SA"/>
      </w:rPr>
    </w:lvl>
  </w:abstractNum>
  <w:abstractNum w:abstractNumId="24" w15:restartNumberingAfterBreak="0">
    <w:nsid w:val="740D71A3"/>
    <w:multiLevelType w:val="hybridMultilevel"/>
    <w:tmpl w:val="0E3C590E"/>
    <w:lvl w:ilvl="0" w:tplc="04A81194">
      <w:start w:val="1"/>
      <w:numFmt w:val="lowerLetter"/>
      <w:suff w:val="space"/>
      <w:lvlText w:val="%1)"/>
      <w:lvlJc w:val="left"/>
      <w:pPr>
        <w:ind w:left="6031" w:hanging="360"/>
      </w:pPr>
      <w:rPr>
        <w:rFonts w:ascii="Times New Roman" w:hAnsi="Times New Roman" w:cs="Times New Roman" w:hint="default"/>
        <w:i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16cid:durableId="1909612910">
    <w:abstractNumId w:val="1"/>
  </w:num>
  <w:num w:numId="2" w16cid:durableId="1093665203">
    <w:abstractNumId w:val="6"/>
  </w:num>
  <w:num w:numId="3" w16cid:durableId="2079131670">
    <w:abstractNumId w:val="9"/>
  </w:num>
  <w:num w:numId="4" w16cid:durableId="332225928">
    <w:abstractNumId w:val="5"/>
  </w:num>
  <w:num w:numId="5" w16cid:durableId="1974481281">
    <w:abstractNumId w:val="12"/>
  </w:num>
  <w:num w:numId="6" w16cid:durableId="386998837">
    <w:abstractNumId w:val="20"/>
  </w:num>
  <w:num w:numId="7" w16cid:durableId="719784566">
    <w:abstractNumId w:val="2"/>
  </w:num>
  <w:num w:numId="8" w16cid:durableId="2075229025">
    <w:abstractNumId w:val="8"/>
  </w:num>
  <w:num w:numId="9" w16cid:durableId="1879585512">
    <w:abstractNumId w:val="14"/>
  </w:num>
  <w:num w:numId="10" w16cid:durableId="948706678">
    <w:abstractNumId w:val="13"/>
  </w:num>
  <w:num w:numId="11" w16cid:durableId="1289438003">
    <w:abstractNumId w:val="23"/>
  </w:num>
  <w:num w:numId="12" w16cid:durableId="44523797">
    <w:abstractNumId w:val="3"/>
  </w:num>
  <w:num w:numId="13" w16cid:durableId="740906712">
    <w:abstractNumId w:val="15"/>
  </w:num>
  <w:num w:numId="14" w16cid:durableId="1710182001">
    <w:abstractNumId w:val="4"/>
  </w:num>
  <w:num w:numId="15" w16cid:durableId="1021321829">
    <w:abstractNumId w:val="21"/>
  </w:num>
  <w:num w:numId="16" w16cid:durableId="802191020">
    <w:abstractNumId w:val="10"/>
  </w:num>
  <w:num w:numId="17" w16cid:durableId="867061163">
    <w:abstractNumId w:val="16"/>
  </w:num>
  <w:num w:numId="18" w16cid:durableId="1723865241">
    <w:abstractNumId w:val="24"/>
  </w:num>
  <w:num w:numId="19" w16cid:durableId="646741339">
    <w:abstractNumId w:val="19"/>
  </w:num>
  <w:num w:numId="20" w16cid:durableId="1200050369">
    <w:abstractNumId w:val="22"/>
  </w:num>
  <w:num w:numId="21" w16cid:durableId="2075926395">
    <w:abstractNumId w:val="18"/>
  </w:num>
  <w:num w:numId="22" w16cid:durableId="37246771">
    <w:abstractNumId w:val="0"/>
  </w:num>
  <w:num w:numId="23" w16cid:durableId="1690183209">
    <w:abstractNumId w:val="11"/>
  </w:num>
  <w:num w:numId="24" w16cid:durableId="1225289492">
    <w:abstractNumId w:val="7"/>
  </w:num>
  <w:num w:numId="25" w16cid:durableId="8037591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8D"/>
    <w:rsid w:val="000025EA"/>
    <w:rsid w:val="00002A8B"/>
    <w:rsid w:val="00007570"/>
    <w:rsid w:val="00013E47"/>
    <w:rsid w:val="00016FCB"/>
    <w:rsid w:val="00020E6A"/>
    <w:rsid w:val="00023DEE"/>
    <w:rsid w:val="0002663F"/>
    <w:rsid w:val="000320EE"/>
    <w:rsid w:val="00032BD8"/>
    <w:rsid w:val="00035FA3"/>
    <w:rsid w:val="00040182"/>
    <w:rsid w:val="00041BEC"/>
    <w:rsid w:val="000423A9"/>
    <w:rsid w:val="00042CD9"/>
    <w:rsid w:val="00046886"/>
    <w:rsid w:val="000509E3"/>
    <w:rsid w:val="0005671A"/>
    <w:rsid w:val="00057E3D"/>
    <w:rsid w:val="000602C9"/>
    <w:rsid w:val="00061AF8"/>
    <w:rsid w:val="0006284C"/>
    <w:rsid w:val="00064FC3"/>
    <w:rsid w:val="00065102"/>
    <w:rsid w:val="000732C9"/>
    <w:rsid w:val="00073A18"/>
    <w:rsid w:val="00074D13"/>
    <w:rsid w:val="00081AD2"/>
    <w:rsid w:val="00081F8C"/>
    <w:rsid w:val="0008228A"/>
    <w:rsid w:val="00084E05"/>
    <w:rsid w:val="00090325"/>
    <w:rsid w:val="0009181A"/>
    <w:rsid w:val="000A4D58"/>
    <w:rsid w:val="000A614A"/>
    <w:rsid w:val="000A642E"/>
    <w:rsid w:val="000B11A8"/>
    <w:rsid w:val="000B4D7A"/>
    <w:rsid w:val="000B5422"/>
    <w:rsid w:val="000B6A00"/>
    <w:rsid w:val="000C0A1D"/>
    <w:rsid w:val="000C640C"/>
    <w:rsid w:val="000C64F5"/>
    <w:rsid w:val="000E6DA4"/>
    <w:rsid w:val="000E71B0"/>
    <w:rsid w:val="000F0015"/>
    <w:rsid w:val="000F0080"/>
    <w:rsid w:val="000F045C"/>
    <w:rsid w:val="000F14CD"/>
    <w:rsid w:val="000F7D4E"/>
    <w:rsid w:val="0010236E"/>
    <w:rsid w:val="001030A9"/>
    <w:rsid w:val="001037A5"/>
    <w:rsid w:val="00103857"/>
    <w:rsid w:val="00116D39"/>
    <w:rsid w:val="00117B6B"/>
    <w:rsid w:val="001250E7"/>
    <w:rsid w:val="00137791"/>
    <w:rsid w:val="001428B8"/>
    <w:rsid w:val="00150738"/>
    <w:rsid w:val="001529BB"/>
    <w:rsid w:val="001577C8"/>
    <w:rsid w:val="001616E8"/>
    <w:rsid w:val="00171B86"/>
    <w:rsid w:val="00174AD8"/>
    <w:rsid w:val="001813F4"/>
    <w:rsid w:val="001826B8"/>
    <w:rsid w:val="0018499A"/>
    <w:rsid w:val="00186C07"/>
    <w:rsid w:val="00191C58"/>
    <w:rsid w:val="00191D8C"/>
    <w:rsid w:val="001A17CF"/>
    <w:rsid w:val="001A3D54"/>
    <w:rsid w:val="001B4629"/>
    <w:rsid w:val="001B4EE2"/>
    <w:rsid w:val="001B5B70"/>
    <w:rsid w:val="001B73C3"/>
    <w:rsid w:val="001C06AB"/>
    <w:rsid w:val="001C2F51"/>
    <w:rsid w:val="001D4A32"/>
    <w:rsid w:val="001E210F"/>
    <w:rsid w:val="001E262B"/>
    <w:rsid w:val="001E498B"/>
    <w:rsid w:val="001E7EFD"/>
    <w:rsid w:val="001F0B80"/>
    <w:rsid w:val="001F481C"/>
    <w:rsid w:val="001F49F2"/>
    <w:rsid w:val="002010C4"/>
    <w:rsid w:val="00201460"/>
    <w:rsid w:val="002015C1"/>
    <w:rsid w:val="00205C05"/>
    <w:rsid w:val="00207960"/>
    <w:rsid w:val="0021120C"/>
    <w:rsid w:val="00213CA5"/>
    <w:rsid w:val="002146B5"/>
    <w:rsid w:val="002218AC"/>
    <w:rsid w:val="00221AEA"/>
    <w:rsid w:val="00222021"/>
    <w:rsid w:val="00236C23"/>
    <w:rsid w:val="0023763E"/>
    <w:rsid w:val="00241564"/>
    <w:rsid w:val="00242595"/>
    <w:rsid w:val="00242F19"/>
    <w:rsid w:val="00253770"/>
    <w:rsid w:val="00272060"/>
    <w:rsid w:val="002743A5"/>
    <w:rsid w:val="00275730"/>
    <w:rsid w:val="0028117A"/>
    <w:rsid w:val="002A0982"/>
    <w:rsid w:val="002A0C2F"/>
    <w:rsid w:val="002A0C96"/>
    <w:rsid w:val="002A0E8D"/>
    <w:rsid w:val="002A2C54"/>
    <w:rsid w:val="002A5C34"/>
    <w:rsid w:val="002A5FEB"/>
    <w:rsid w:val="002B12B5"/>
    <w:rsid w:val="002B2E96"/>
    <w:rsid w:val="002B4A1F"/>
    <w:rsid w:val="002B621F"/>
    <w:rsid w:val="002C4543"/>
    <w:rsid w:val="002D0C74"/>
    <w:rsid w:val="002D363F"/>
    <w:rsid w:val="002E428E"/>
    <w:rsid w:val="002E5989"/>
    <w:rsid w:val="002E60B6"/>
    <w:rsid w:val="00302D97"/>
    <w:rsid w:val="00303811"/>
    <w:rsid w:val="003046C0"/>
    <w:rsid w:val="00316549"/>
    <w:rsid w:val="00322D9D"/>
    <w:rsid w:val="00334F9E"/>
    <w:rsid w:val="003360C8"/>
    <w:rsid w:val="00340DE8"/>
    <w:rsid w:val="003414B2"/>
    <w:rsid w:val="00344041"/>
    <w:rsid w:val="00344227"/>
    <w:rsid w:val="00344633"/>
    <w:rsid w:val="00344BFF"/>
    <w:rsid w:val="0034739D"/>
    <w:rsid w:val="0035360F"/>
    <w:rsid w:val="00360556"/>
    <w:rsid w:val="00360628"/>
    <w:rsid w:val="00360DD5"/>
    <w:rsid w:val="0036135C"/>
    <w:rsid w:val="0037002D"/>
    <w:rsid w:val="00372BAD"/>
    <w:rsid w:val="00372FCB"/>
    <w:rsid w:val="0037637F"/>
    <w:rsid w:val="00377F63"/>
    <w:rsid w:val="003835DC"/>
    <w:rsid w:val="00384121"/>
    <w:rsid w:val="00385361"/>
    <w:rsid w:val="00390E1F"/>
    <w:rsid w:val="0039758E"/>
    <w:rsid w:val="003A006A"/>
    <w:rsid w:val="003A0319"/>
    <w:rsid w:val="003A2316"/>
    <w:rsid w:val="003A2CEB"/>
    <w:rsid w:val="003B4456"/>
    <w:rsid w:val="003B5324"/>
    <w:rsid w:val="003B67CF"/>
    <w:rsid w:val="003B7618"/>
    <w:rsid w:val="003C39CB"/>
    <w:rsid w:val="003C3E15"/>
    <w:rsid w:val="003C471A"/>
    <w:rsid w:val="003C6A97"/>
    <w:rsid w:val="003C71CD"/>
    <w:rsid w:val="003C7C50"/>
    <w:rsid w:val="003D38BF"/>
    <w:rsid w:val="003D5CF2"/>
    <w:rsid w:val="003E443A"/>
    <w:rsid w:val="003E65E5"/>
    <w:rsid w:val="003F6AA9"/>
    <w:rsid w:val="003F7BD0"/>
    <w:rsid w:val="00404FC4"/>
    <w:rsid w:val="00405CE6"/>
    <w:rsid w:val="00405D09"/>
    <w:rsid w:val="00416855"/>
    <w:rsid w:val="00417399"/>
    <w:rsid w:val="00417732"/>
    <w:rsid w:val="004224DD"/>
    <w:rsid w:val="00423A2B"/>
    <w:rsid w:val="00424578"/>
    <w:rsid w:val="0042664D"/>
    <w:rsid w:val="00427AD6"/>
    <w:rsid w:val="00427F5C"/>
    <w:rsid w:val="00430838"/>
    <w:rsid w:val="004309FC"/>
    <w:rsid w:val="0043338D"/>
    <w:rsid w:val="004337B0"/>
    <w:rsid w:val="0044043D"/>
    <w:rsid w:val="004409F9"/>
    <w:rsid w:val="00444F45"/>
    <w:rsid w:val="00454AD4"/>
    <w:rsid w:val="00461671"/>
    <w:rsid w:val="004634A4"/>
    <w:rsid w:val="00467BB4"/>
    <w:rsid w:val="00470DDB"/>
    <w:rsid w:val="00481014"/>
    <w:rsid w:val="00482C29"/>
    <w:rsid w:val="00484E91"/>
    <w:rsid w:val="00487F12"/>
    <w:rsid w:val="00490ADD"/>
    <w:rsid w:val="004A13CC"/>
    <w:rsid w:val="004A189D"/>
    <w:rsid w:val="004A3F8C"/>
    <w:rsid w:val="004A5165"/>
    <w:rsid w:val="004A5878"/>
    <w:rsid w:val="004A7A40"/>
    <w:rsid w:val="004B1F66"/>
    <w:rsid w:val="004B2577"/>
    <w:rsid w:val="004C1210"/>
    <w:rsid w:val="004C32EE"/>
    <w:rsid w:val="004C33C7"/>
    <w:rsid w:val="004C7A4B"/>
    <w:rsid w:val="004D0089"/>
    <w:rsid w:val="004E06F3"/>
    <w:rsid w:val="004E2503"/>
    <w:rsid w:val="004E37DC"/>
    <w:rsid w:val="004E5585"/>
    <w:rsid w:val="004E5CA9"/>
    <w:rsid w:val="004E76D6"/>
    <w:rsid w:val="004F3C53"/>
    <w:rsid w:val="004F7165"/>
    <w:rsid w:val="004F7BB9"/>
    <w:rsid w:val="0050153E"/>
    <w:rsid w:val="00502D0A"/>
    <w:rsid w:val="005072E7"/>
    <w:rsid w:val="005115CD"/>
    <w:rsid w:val="00511625"/>
    <w:rsid w:val="00511EF7"/>
    <w:rsid w:val="00521776"/>
    <w:rsid w:val="0053427F"/>
    <w:rsid w:val="00546206"/>
    <w:rsid w:val="00546208"/>
    <w:rsid w:val="00547DFE"/>
    <w:rsid w:val="00550014"/>
    <w:rsid w:val="005530BD"/>
    <w:rsid w:val="00554F16"/>
    <w:rsid w:val="00560349"/>
    <w:rsid w:val="00567AC4"/>
    <w:rsid w:val="00570A32"/>
    <w:rsid w:val="00571AD0"/>
    <w:rsid w:val="005751AE"/>
    <w:rsid w:val="005763B1"/>
    <w:rsid w:val="00581BB6"/>
    <w:rsid w:val="005846E9"/>
    <w:rsid w:val="00585C71"/>
    <w:rsid w:val="00591CF2"/>
    <w:rsid w:val="00596F02"/>
    <w:rsid w:val="005A12C4"/>
    <w:rsid w:val="005A5F6F"/>
    <w:rsid w:val="005B294A"/>
    <w:rsid w:val="005B4E0E"/>
    <w:rsid w:val="005B5F0B"/>
    <w:rsid w:val="005C0DF2"/>
    <w:rsid w:val="005C0FAC"/>
    <w:rsid w:val="005C4E68"/>
    <w:rsid w:val="005C7C1B"/>
    <w:rsid w:val="005D2616"/>
    <w:rsid w:val="005D28F8"/>
    <w:rsid w:val="005D352C"/>
    <w:rsid w:val="005D3CD4"/>
    <w:rsid w:val="005D7C8D"/>
    <w:rsid w:val="005E2F81"/>
    <w:rsid w:val="005E5A6E"/>
    <w:rsid w:val="005F2C07"/>
    <w:rsid w:val="005F50E0"/>
    <w:rsid w:val="005F55AB"/>
    <w:rsid w:val="00610450"/>
    <w:rsid w:val="006125D6"/>
    <w:rsid w:val="00612F12"/>
    <w:rsid w:val="006165C0"/>
    <w:rsid w:val="00617DE0"/>
    <w:rsid w:val="00621D8B"/>
    <w:rsid w:val="00621DBA"/>
    <w:rsid w:val="006220C2"/>
    <w:rsid w:val="00626A0D"/>
    <w:rsid w:val="006342D0"/>
    <w:rsid w:val="00641BC3"/>
    <w:rsid w:val="00663DC0"/>
    <w:rsid w:val="00665D41"/>
    <w:rsid w:val="0066737A"/>
    <w:rsid w:val="006679E7"/>
    <w:rsid w:val="00670FE5"/>
    <w:rsid w:val="006742F6"/>
    <w:rsid w:val="00677361"/>
    <w:rsid w:val="0067742B"/>
    <w:rsid w:val="00677F02"/>
    <w:rsid w:val="006812FD"/>
    <w:rsid w:val="00682B48"/>
    <w:rsid w:val="006A119B"/>
    <w:rsid w:val="006A4A9A"/>
    <w:rsid w:val="006B346C"/>
    <w:rsid w:val="006B6C0D"/>
    <w:rsid w:val="006B7375"/>
    <w:rsid w:val="006C28D7"/>
    <w:rsid w:val="006C6504"/>
    <w:rsid w:val="006D2C32"/>
    <w:rsid w:val="006D33EB"/>
    <w:rsid w:val="006D3AC2"/>
    <w:rsid w:val="006D4917"/>
    <w:rsid w:val="006D7033"/>
    <w:rsid w:val="006E245E"/>
    <w:rsid w:val="006E3626"/>
    <w:rsid w:val="006E5AE9"/>
    <w:rsid w:val="006F1EE3"/>
    <w:rsid w:val="006F5F2B"/>
    <w:rsid w:val="006F64DD"/>
    <w:rsid w:val="007004EC"/>
    <w:rsid w:val="00702C52"/>
    <w:rsid w:val="00703001"/>
    <w:rsid w:val="00703245"/>
    <w:rsid w:val="007057A7"/>
    <w:rsid w:val="00715ECE"/>
    <w:rsid w:val="00716504"/>
    <w:rsid w:val="00716CE8"/>
    <w:rsid w:val="007229D1"/>
    <w:rsid w:val="00722B3E"/>
    <w:rsid w:val="00723E26"/>
    <w:rsid w:val="00727908"/>
    <w:rsid w:val="00731693"/>
    <w:rsid w:val="00737AAF"/>
    <w:rsid w:val="00741102"/>
    <w:rsid w:val="00743B49"/>
    <w:rsid w:val="0075138A"/>
    <w:rsid w:val="00751A76"/>
    <w:rsid w:val="00752C6C"/>
    <w:rsid w:val="00752DB7"/>
    <w:rsid w:val="007540D4"/>
    <w:rsid w:val="007570E4"/>
    <w:rsid w:val="0076389E"/>
    <w:rsid w:val="00765E9D"/>
    <w:rsid w:val="00766105"/>
    <w:rsid w:val="0076641D"/>
    <w:rsid w:val="00776F2A"/>
    <w:rsid w:val="0077780A"/>
    <w:rsid w:val="00777AC8"/>
    <w:rsid w:val="007803A5"/>
    <w:rsid w:val="007843F2"/>
    <w:rsid w:val="00784B68"/>
    <w:rsid w:val="0078605E"/>
    <w:rsid w:val="007866AE"/>
    <w:rsid w:val="00790CD9"/>
    <w:rsid w:val="007932CA"/>
    <w:rsid w:val="007A0DDB"/>
    <w:rsid w:val="007A1BBA"/>
    <w:rsid w:val="007A32D8"/>
    <w:rsid w:val="007A49B0"/>
    <w:rsid w:val="007A59C2"/>
    <w:rsid w:val="007A6809"/>
    <w:rsid w:val="007B11C8"/>
    <w:rsid w:val="007B5F78"/>
    <w:rsid w:val="007C33F7"/>
    <w:rsid w:val="007D1907"/>
    <w:rsid w:val="007D547B"/>
    <w:rsid w:val="007D5CC2"/>
    <w:rsid w:val="007E05E3"/>
    <w:rsid w:val="007E0843"/>
    <w:rsid w:val="007F150F"/>
    <w:rsid w:val="00800509"/>
    <w:rsid w:val="00801D24"/>
    <w:rsid w:val="00801D80"/>
    <w:rsid w:val="00801FF6"/>
    <w:rsid w:val="00803B6E"/>
    <w:rsid w:val="00815120"/>
    <w:rsid w:val="008167AC"/>
    <w:rsid w:val="0081778B"/>
    <w:rsid w:val="00820DFD"/>
    <w:rsid w:val="00821510"/>
    <w:rsid w:val="0082551A"/>
    <w:rsid w:val="00830CDA"/>
    <w:rsid w:val="00834635"/>
    <w:rsid w:val="00834ABD"/>
    <w:rsid w:val="00837FCE"/>
    <w:rsid w:val="00842F2B"/>
    <w:rsid w:val="0084343E"/>
    <w:rsid w:val="00846194"/>
    <w:rsid w:val="00847216"/>
    <w:rsid w:val="008513F2"/>
    <w:rsid w:val="00863730"/>
    <w:rsid w:val="008638E8"/>
    <w:rsid w:val="00863B0B"/>
    <w:rsid w:val="00864BAD"/>
    <w:rsid w:val="00864CAA"/>
    <w:rsid w:val="00870E22"/>
    <w:rsid w:val="00870FA6"/>
    <w:rsid w:val="00872590"/>
    <w:rsid w:val="0087645F"/>
    <w:rsid w:val="0087760C"/>
    <w:rsid w:val="00881F0B"/>
    <w:rsid w:val="00883069"/>
    <w:rsid w:val="00885B38"/>
    <w:rsid w:val="008946F3"/>
    <w:rsid w:val="008A1DE6"/>
    <w:rsid w:val="008A2ED3"/>
    <w:rsid w:val="008A5870"/>
    <w:rsid w:val="008A5A26"/>
    <w:rsid w:val="008C1ADB"/>
    <w:rsid w:val="008C4EB7"/>
    <w:rsid w:val="008D4383"/>
    <w:rsid w:val="008D67E6"/>
    <w:rsid w:val="008E370D"/>
    <w:rsid w:val="008E7BC3"/>
    <w:rsid w:val="008F27EB"/>
    <w:rsid w:val="008F2E1E"/>
    <w:rsid w:val="0090133D"/>
    <w:rsid w:val="0090247D"/>
    <w:rsid w:val="00903D1E"/>
    <w:rsid w:val="0090403B"/>
    <w:rsid w:val="0091125E"/>
    <w:rsid w:val="00913F79"/>
    <w:rsid w:val="009157E6"/>
    <w:rsid w:val="00917A70"/>
    <w:rsid w:val="0092068B"/>
    <w:rsid w:val="009235D8"/>
    <w:rsid w:val="00926FAC"/>
    <w:rsid w:val="00927879"/>
    <w:rsid w:val="009323B3"/>
    <w:rsid w:val="00940D42"/>
    <w:rsid w:val="009421FB"/>
    <w:rsid w:val="009460F1"/>
    <w:rsid w:val="009473DA"/>
    <w:rsid w:val="00951E03"/>
    <w:rsid w:val="009525B5"/>
    <w:rsid w:val="00956731"/>
    <w:rsid w:val="009643B6"/>
    <w:rsid w:val="00965848"/>
    <w:rsid w:val="0097031F"/>
    <w:rsid w:val="00970927"/>
    <w:rsid w:val="0097323C"/>
    <w:rsid w:val="0097577D"/>
    <w:rsid w:val="00985D87"/>
    <w:rsid w:val="00993C32"/>
    <w:rsid w:val="00993CC0"/>
    <w:rsid w:val="009957D6"/>
    <w:rsid w:val="00997206"/>
    <w:rsid w:val="009A12EA"/>
    <w:rsid w:val="009A1952"/>
    <w:rsid w:val="009A43B0"/>
    <w:rsid w:val="009A5BBC"/>
    <w:rsid w:val="009B77A0"/>
    <w:rsid w:val="009B7F7A"/>
    <w:rsid w:val="009C189C"/>
    <w:rsid w:val="009C52DC"/>
    <w:rsid w:val="009D29EF"/>
    <w:rsid w:val="009D399D"/>
    <w:rsid w:val="009D65DD"/>
    <w:rsid w:val="009D73DB"/>
    <w:rsid w:val="009E3795"/>
    <w:rsid w:val="009E4150"/>
    <w:rsid w:val="009E59B8"/>
    <w:rsid w:val="009F5135"/>
    <w:rsid w:val="009F6093"/>
    <w:rsid w:val="009F6EC5"/>
    <w:rsid w:val="00A0070D"/>
    <w:rsid w:val="00A02972"/>
    <w:rsid w:val="00A034E4"/>
    <w:rsid w:val="00A07A6D"/>
    <w:rsid w:val="00A10D61"/>
    <w:rsid w:val="00A13DF3"/>
    <w:rsid w:val="00A16BB2"/>
    <w:rsid w:val="00A2045F"/>
    <w:rsid w:val="00A20AA0"/>
    <w:rsid w:val="00A23CEE"/>
    <w:rsid w:val="00A263FB"/>
    <w:rsid w:val="00A2642B"/>
    <w:rsid w:val="00A27FBE"/>
    <w:rsid w:val="00A30CA6"/>
    <w:rsid w:val="00A419B2"/>
    <w:rsid w:val="00A41EF6"/>
    <w:rsid w:val="00A4501A"/>
    <w:rsid w:val="00A5018F"/>
    <w:rsid w:val="00A54D88"/>
    <w:rsid w:val="00A6194A"/>
    <w:rsid w:val="00A66733"/>
    <w:rsid w:val="00A669D6"/>
    <w:rsid w:val="00A670D2"/>
    <w:rsid w:val="00A67BE6"/>
    <w:rsid w:val="00A80FF2"/>
    <w:rsid w:val="00A819C6"/>
    <w:rsid w:val="00A81B84"/>
    <w:rsid w:val="00A9098E"/>
    <w:rsid w:val="00AA1F16"/>
    <w:rsid w:val="00AA2237"/>
    <w:rsid w:val="00AA2948"/>
    <w:rsid w:val="00AA618C"/>
    <w:rsid w:val="00AA7331"/>
    <w:rsid w:val="00AB3025"/>
    <w:rsid w:val="00AB48A3"/>
    <w:rsid w:val="00AB669A"/>
    <w:rsid w:val="00AC0904"/>
    <w:rsid w:val="00AC3926"/>
    <w:rsid w:val="00AC703E"/>
    <w:rsid w:val="00AD1401"/>
    <w:rsid w:val="00AD14D2"/>
    <w:rsid w:val="00AD1693"/>
    <w:rsid w:val="00AD62EF"/>
    <w:rsid w:val="00AF07E2"/>
    <w:rsid w:val="00AF317A"/>
    <w:rsid w:val="00AF366B"/>
    <w:rsid w:val="00B04D26"/>
    <w:rsid w:val="00B04F3C"/>
    <w:rsid w:val="00B06D7F"/>
    <w:rsid w:val="00B1208A"/>
    <w:rsid w:val="00B135DD"/>
    <w:rsid w:val="00B145B2"/>
    <w:rsid w:val="00B16A9D"/>
    <w:rsid w:val="00B16C6C"/>
    <w:rsid w:val="00B17139"/>
    <w:rsid w:val="00B21054"/>
    <w:rsid w:val="00B30DAF"/>
    <w:rsid w:val="00B31330"/>
    <w:rsid w:val="00B31ECB"/>
    <w:rsid w:val="00B33C90"/>
    <w:rsid w:val="00B361FE"/>
    <w:rsid w:val="00B423F2"/>
    <w:rsid w:val="00B4353F"/>
    <w:rsid w:val="00B512E3"/>
    <w:rsid w:val="00B52693"/>
    <w:rsid w:val="00B52AD5"/>
    <w:rsid w:val="00B6093C"/>
    <w:rsid w:val="00B66A68"/>
    <w:rsid w:val="00B7073A"/>
    <w:rsid w:val="00B87821"/>
    <w:rsid w:val="00BA08B6"/>
    <w:rsid w:val="00BA11A9"/>
    <w:rsid w:val="00BA313D"/>
    <w:rsid w:val="00BA43A8"/>
    <w:rsid w:val="00BB4413"/>
    <w:rsid w:val="00BC611C"/>
    <w:rsid w:val="00BD12CB"/>
    <w:rsid w:val="00BD1E76"/>
    <w:rsid w:val="00BD45ED"/>
    <w:rsid w:val="00BD6A81"/>
    <w:rsid w:val="00BE2DF6"/>
    <w:rsid w:val="00BE4596"/>
    <w:rsid w:val="00BE5347"/>
    <w:rsid w:val="00BE67DC"/>
    <w:rsid w:val="00BF0B22"/>
    <w:rsid w:val="00BF58A5"/>
    <w:rsid w:val="00BF6732"/>
    <w:rsid w:val="00BF691B"/>
    <w:rsid w:val="00C00F0D"/>
    <w:rsid w:val="00C05270"/>
    <w:rsid w:val="00C059BF"/>
    <w:rsid w:val="00C363DB"/>
    <w:rsid w:val="00C37246"/>
    <w:rsid w:val="00C4086B"/>
    <w:rsid w:val="00C46BB9"/>
    <w:rsid w:val="00C53F61"/>
    <w:rsid w:val="00C552DD"/>
    <w:rsid w:val="00C6570C"/>
    <w:rsid w:val="00C662DB"/>
    <w:rsid w:val="00C6664A"/>
    <w:rsid w:val="00C707B5"/>
    <w:rsid w:val="00C71559"/>
    <w:rsid w:val="00C7315B"/>
    <w:rsid w:val="00C74D0B"/>
    <w:rsid w:val="00C752C6"/>
    <w:rsid w:val="00C769B5"/>
    <w:rsid w:val="00C77E17"/>
    <w:rsid w:val="00C8471A"/>
    <w:rsid w:val="00C86808"/>
    <w:rsid w:val="00C86920"/>
    <w:rsid w:val="00C87D96"/>
    <w:rsid w:val="00C90817"/>
    <w:rsid w:val="00C91A39"/>
    <w:rsid w:val="00C9619A"/>
    <w:rsid w:val="00C97980"/>
    <w:rsid w:val="00CA215B"/>
    <w:rsid w:val="00CA7713"/>
    <w:rsid w:val="00CA78C7"/>
    <w:rsid w:val="00CB36AF"/>
    <w:rsid w:val="00CC6BD3"/>
    <w:rsid w:val="00CD4017"/>
    <w:rsid w:val="00CD6877"/>
    <w:rsid w:val="00CE05B7"/>
    <w:rsid w:val="00CE2197"/>
    <w:rsid w:val="00CE2A01"/>
    <w:rsid w:val="00CE6B03"/>
    <w:rsid w:val="00CF20B8"/>
    <w:rsid w:val="00CF712B"/>
    <w:rsid w:val="00D00129"/>
    <w:rsid w:val="00D036AF"/>
    <w:rsid w:val="00D03747"/>
    <w:rsid w:val="00D04B92"/>
    <w:rsid w:val="00D27194"/>
    <w:rsid w:val="00D32A99"/>
    <w:rsid w:val="00D33F74"/>
    <w:rsid w:val="00D3434E"/>
    <w:rsid w:val="00D43623"/>
    <w:rsid w:val="00D439F3"/>
    <w:rsid w:val="00D4547C"/>
    <w:rsid w:val="00D45A79"/>
    <w:rsid w:val="00D47BB6"/>
    <w:rsid w:val="00D516F2"/>
    <w:rsid w:val="00D52E61"/>
    <w:rsid w:val="00D5532A"/>
    <w:rsid w:val="00D61477"/>
    <w:rsid w:val="00D64DFB"/>
    <w:rsid w:val="00D7007B"/>
    <w:rsid w:val="00D703F5"/>
    <w:rsid w:val="00D7075F"/>
    <w:rsid w:val="00D7087D"/>
    <w:rsid w:val="00D71305"/>
    <w:rsid w:val="00D7142E"/>
    <w:rsid w:val="00D71A4D"/>
    <w:rsid w:val="00D725C7"/>
    <w:rsid w:val="00D7582C"/>
    <w:rsid w:val="00D82460"/>
    <w:rsid w:val="00D853A4"/>
    <w:rsid w:val="00D903CD"/>
    <w:rsid w:val="00D9576A"/>
    <w:rsid w:val="00D97281"/>
    <w:rsid w:val="00DA2DD0"/>
    <w:rsid w:val="00DA613F"/>
    <w:rsid w:val="00DB558C"/>
    <w:rsid w:val="00DB7803"/>
    <w:rsid w:val="00DB7FF9"/>
    <w:rsid w:val="00DC79D0"/>
    <w:rsid w:val="00DC7DC4"/>
    <w:rsid w:val="00DD353F"/>
    <w:rsid w:val="00DD3783"/>
    <w:rsid w:val="00DD44DF"/>
    <w:rsid w:val="00DD461E"/>
    <w:rsid w:val="00DE050B"/>
    <w:rsid w:val="00DF494C"/>
    <w:rsid w:val="00DF547C"/>
    <w:rsid w:val="00E02E89"/>
    <w:rsid w:val="00E05797"/>
    <w:rsid w:val="00E05A1D"/>
    <w:rsid w:val="00E21357"/>
    <w:rsid w:val="00E30919"/>
    <w:rsid w:val="00E315DF"/>
    <w:rsid w:val="00E322F6"/>
    <w:rsid w:val="00E407C0"/>
    <w:rsid w:val="00E455CF"/>
    <w:rsid w:val="00E5311D"/>
    <w:rsid w:val="00E62B6C"/>
    <w:rsid w:val="00E77413"/>
    <w:rsid w:val="00E8096F"/>
    <w:rsid w:val="00E85044"/>
    <w:rsid w:val="00E87C25"/>
    <w:rsid w:val="00E93F3E"/>
    <w:rsid w:val="00E95CA1"/>
    <w:rsid w:val="00E965E1"/>
    <w:rsid w:val="00EA5E7B"/>
    <w:rsid w:val="00EA6333"/>
    <w:rsid w:val="00EA6E6E"/>
    <w:rsid w:val="00EB323F"/>
    <w:rsid w:val="00EB6EE1"/>
    <w:rsid w:val="00EB7975"/>
    <w:rsid w:val="00EB7B7F"/>
    <w:rsid w:val="00EC3079"/>
    <w:rsid w:val="00EC47D7"/>
    <w:rsid w:val="00EC4EA9"/>
    <w:rsid w:val="00EC5555"/>
    <w:rsid w:val="00EC57D6"/>
    <w:rsid w:val="00EF2286"/>
    <w:rsid w:val="00EF4292"/>
    <w:rsid w:val="00EF4D66"/>
    <w:rsid w:val="00EF516D"/>
    <w:rsid w:val="00F00E37"/>
    <w:rsid w:val="00F025A2"/>
    <w:rsid w:val="00F04118"/>
    <w:rsid w:val="00F04E90"/>
    <w:rsid w:val="00F05D79"/>
    <w:rsid w:val="00F07AB6"/>
    <w:rsid w:val="00F11996"/>
    <w:rsid w:val="00F13249"/>
    <w:rsid w:val="00F13264"/>
    <w:rsid w:val="00F1560F"/>
    <w:rsid w:val="00F20791"/>
    <w:rsid w:val="00F32666"/>
    <w:rsid w:val="00F3367C"/>
    <w:rsid w:val="00F33819"/>
    <w:rsid w:val="00F36788"/>
    <w:rsid w:val="00F4186E"/>
    <w:rsid w:val="00F43CFA"/>
    <w:rsid w:val="00F47073"/>
    <w:rsid w:val="00F52310"/>
    <w:rsid w:val="00F571C1"/>
    <w:rsid w:val="00F6023C"/>
    <w:rsid w:val="00F667C0"/>
    <w:rsid w:val="00F7012D"/>
    <w:rsid w:val="00F709FA"/>
    <w:rsid w:val="00F72170"/>
    <w:rsid w:val="00F82698"/>
    <w:rsid w:val="00F85583"/>
    <w:rsid w:val="00F860CB"/>
    <w:rsid w:val="00F9337C"/>
    <w:rsid w:val="00F945D2"/>
    <w:rsid w:val="00F950CB"/>
    <w:rsid w:val="00F97E17"/>
    <w:rsid w:val="00FB030B"/>
    <w:rsid w:val="00FB5966"/>
    <w:rsid w:val="00FB6806"/>
    <w:rsid w:val="00FC041E"/>
    <w:rsid w:val="00FC106E"/>
    <w:rsid w:val="00FC26E8"/>
    <w:rsid w:val="00FC7476"/>
    <w:rsid w:val="00FD4E7B"/>
    <w:rsid w:val="00FD524C"/>
    <w:rsid w:val="00FD6521"/>
    <w:rsid w:val="00FD66CC"/>
    <w:rsid w:val="00FE0CD0"/>
    <w:rsid w:val="00FE44FA"/>
    <w:rsid w:val="00FE6C76"/>
    <w:rsid w:val="00FE77E0"/>
    <w:rsid w:val="00FF0FE8"/>
    <w:rsid w:val="00FF2433"/>
    <w:rsid w:val="00FF386C"/>
    <w:rsid w:val="00FF5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200D0"/>
  <w15:docId w15:val="{A0A1DE7E-0175-4F9C-B43E-EC0C3852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1460"/>
    <w:rPr>
      <w:color w:val="000000"/>
    </w:rPr>
  </w:style>
  <w:style w:type="paragraph" w:styleId="Balk1">
    <w:name w:val="heading 1"/>
    <w:basedOn w:val="Normal"/>
    <w:link w:val="Balk1Char"/>
    <w:uiPriority w:val="9"/>
    <w:qFormat/>
    <w:rsid w:val="00CC6BD3"/>
    <w:pPr>
      <w:autoSpaceDE w:val="0"/>
      <w:autoSpaceDN w:val="0"/>
      <w:ind w:left="836"/>
      <w:outlineLvl w:val="0"/>
    </w:pPr>
    <w:rPr>
      <w:rFonts w:ascii="Times New Roman" w:eastAsia="Times New Roman" w:hAnsi="Times New Roman" w:cs="Times New Roman"/>
      <w:b/>
      <w:bCs/>
      <w:color w:val="auto"/>
      <w:lang w:eastAsia="en-US" w:bidi="ar-SA"/>
    </w:rPr>
  </w:style>
  <w:style w:type="paragraph" w:styleId="Balk2">
    <w:name w:val="heading 2"/>
    <w:basedOn w:val="Normal"/>
    <w:next w:val="Normal"/>
    <w:link w:val="Balk2Char"/>
    <w:uiPriority w:val="9"/>
    <w:unhideWhenUsed/>
    <w:qFormat/>
    <w:rsid w:val="005530BD"/>
    <w:pPr>
      <w:keepNext/>
      <w:keepLines/>
      <w:widowControl/>
      <w:spacing w:before="160" w:after="80" w:line="276" w:lineRule="auto"/>
      <w:outlineLvl w:val="1"/>
    </w:pPr>
    <w:rPr>
      <w:rFonts w:asciiTheme="majorHAnsi" w:eastAsiaTheme="majorEastAsia" w:hAnsiTheme="majorHAnsi" w:cstheme="majorBidi"/>
      <w:color w:val="2E74B5" w:themeColor="accent1" w:themeShade="BF"/>
      <w:sz w:val="32"/>
      <w:szCs w:val="32"/>
      <w:lang w:bidi="ar-SA"/>
    </w:rPr>
  </w:style>
  <w:style w:type="paragraph" w:styleId="Balk3">
    <w:name w:val="heading 3"/>
    <w:basedOn w:val="Normal"/>
    <w:next w:val="Normal"/>
    <w:link w:val="Balk3Char"/>
    <w:uiPriority w:val="9"/>
    <w:unhideWhenUsed/>
    <w:qFormat/>
    <w:rsid w:val="005530B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5530BD"/>
    <w:pPr>
      <w:keepNext/>
      <w:keepLines/>
      <w:widowControl/>
      <w:spacing w:before="80" w:after="40" w:line="276" w:lineRule="auto"/>
      <w:outlineLvl w:val="3"/>
    </w:pPr>
    <w:rPr>
      <w:rFonts w:ascii="Calibri" w:eastAsiaTheme="majorEastAsia" w:hAnsi="Calibri" w:cstheme="majorBidi"/>
      <w:i/>
      <w:iCs/>
      <w:color w:val="2E74B5" w:themeColor="accent1" w:themeShade="BF"/>
      <w:sz w:val="22"/>
      <w:szCs w:val="22"/>
      <w:lang w:bidi="ar-SA"/>
    </w:rPr>
  </w:style>
  <w:style w:type="paragraph" w:styleId="Balk5">
    <w:name w:val="heading 5"/>
    <w:basedOn w:val="Normal"/>
    <w:next w:val="Normal"/>
    <w:link w:val="Balk5Char"/>
    <w:uiPriority w:val="9"/>
    <w:unhideWhenUsed/>
    <w:qFormat/>
    <w:rsid w:val="005530BD"/>
    <w:pPr>
      <w:keepNext/>
      <w:keepLines/>
      <w:widowControl/>
      <w:spacing w:before="80" w:after="40" w:line="276" w:lineRule="auto"/>
      <w:outlineLvl w:val="4"/>
    </w:pPr>
    <w:rPr>
      <w:rFonts w:ascii="Calibri" w:eastAsiaTheme="majorEastAsia" w:hAnsi="Calibri" w:cstheme="majorBidi"/>
      <w:color w:val="2E74B5" w:themeColor="accent1" w:themeShade="BF"/>
      <w:sz w:val="22"/>
      <w:szCs w:val="22"/>
      <w:lang w:bidi="ar-SA"/>
    </w:rPr>
  </w:style>
  <w:style w:type="paragraph" w:styleId="Balk6">
    <w:name w:val="heading 6"/>
    <w:basedOn w:val="Normal"/>
    <w:next w:val="Normal"/>
    <w:link w:val="Balk6Char"/>
    <w:uiPriority w:val="9"/>
    <w:unhideWhenUsed/>
    <w:qFormat/>
    <w:rsid w:val="005530BD"/>
    <w:pPr>
      <w:keepNext/>
      <w:keepLines/>
      <w:widowControl/>
      <w:spacing w:before="40" w:line="276" w:lineRule="auto"/>
      <w:outlineLvl w:val="5"/>
    </w:pPr>
    <w:rPr>
      <w:rFonts w:ascii="Calibri" w:eastAsiaTheme="majorEastAsia" w:hAnsi="Calibri" w:cstheme="majorBidi"/>
      <w:i/>
      <w:iCs/>
      <w:color w:val="595959" w:themeColor="text1" w:themeTint="A6"/>
      <w:sz w:val="22"/>
      <w:szCs w:val="22"/>
      <w:lang w:bidi="ar-SA"/>
    </w:rPr>
  </w:style>
  <w:style w:type="paragraph" w:styleId="Balk7">
    <w:name w:val="heading 7"/>
    <w:basedOn w:val="Normal"/>
    <w:next w:val="Normal"/>
    <w:link w:val="Balk7Char"/>
    <w:uiPriority w:val="9"/>
    <w:semiHidden/>
    <w:unhideWhenUsed/>
    <w:qFormat/>
    <w:rsid w:val="005530BD"/>
    <w:pPr>
      <w:keepNext/>
      <w:keepLines/>
      <w:widowControl/>
      <w:spacing w:before="40" w:line="276" w:lineRule="auto"/>
      <w:outlineLvl w:val="6"/>
    </w:pPr>
    <w:rPr>
      <w:rFonts w:ascii="Calibri" w:eastAsiaTheme="majorEastAsia" w:hAnsi="Calibri" w:cstheme="majorBidi"/>
      <w:color w:val="595959" w:themeColor="text1" w:themeTint="A6"/>
      <w:sz w:val="22"/>
      <w:szCs w:val="22"/>
      <w:lang w:bidi="ar-SA"/>
    </w:rPr>
  </w:style>
  <w:style w:type="paragraph" w:styleId="Balk8">
    <w:name w:val="heading 8"/>
    <w:basedOn w:val="Normal"/>
    <w:next w:val="Normal"/>
    <w:link w:val="Balk8Char"/>
    <w:uiPriority w:val="9"/>
    <w:unhideWhenUsed/>
    <w:qFormat/>
    <w:rsid w:val="005530BD"/>
    <w:pPr>
      <w:keepNext/>
      <w:keepLines/>
      <w:widowControl/>
      <w:spacing w:line="276" w:lineRule="auto"/>
      <w:outlineLvl w:val="7"/>
    </w:pPr>
    <w:rPr>
      <w:rFonts w:ascii="Calibri" w:eastAsiaTheme="majorEastAsia" w:hAnsi="Calibri" w:cstheme="majorBidi"/>
      <w:i/>
      <w:iCs/>
      <w:color w:val="272727" w:themeColor="text1" w:themeTint="D8"/>
      <w:sz w:val="22"/>
      <w:szCs w:val="22"/>
      <w:lang w:bidi="ar-SA"/>
    </w:rPr>
  </w:style>
  <w:style w:type="paragraph" w:styleId="Balk9">
    <w:name w:val="heading 9"/>
    <w:basedOn w:val="Normal"/>
    <w:next w:val="Normal"/>
    <w:link w:val="Balk9Char"/>
    <w:uiPriority w:val="9"/>
    <w:semiHidden/>
    <w:unhideWhenUsed/>
    <w:qFormat/>
    <w:rsid w:val="005530BD"/>
    <w:pPr>
      <w:keepNext/>
      <w:keepLines/>
      <w:widowControl/>
      <w:spacing w:line="276" w:lineRule="auto"/>
      <w:outlineLvl w:val="8"/>
    </w:pPr>
    <w:rPr>
      <w:rFonts w:ascii="Calibri" w:eastAsiaTheme="majorEastAsia" w:hAnsi="Calibri" w:cstheme="majorBidi"/>
      <w:color w:val="272727" w:themeColor="text1" w:themeTint="D8"/>
      <w:sz w:val="22"/>
      <w:szCs w:val="22"/>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81F0B"/>
    <w:rPr>
      <w:color w:val="0066CC"/>
      <w:u w:val="single"/>
    </w:rPr>
  </w:style>
  <w:style w:type="character" w:customStyle="1" w:styleId="Dipnot">
    <w:name w:val="Dipnot_"/>
    <w:basedOn w:val="VarsaylanParagrafYazTipi"/>
    <w:link w:val="Dipnot0"/>
    <w:rsid w:val="00881F0B"/>
    <w:rPr>
      <w:rFonts w:ascii="Times New Roman" w:eastAsia="Times New Roman" w:hAnsi="Times New Roman" w:cs="Times New Roman"/>
      <w:b w:val="0"/>
      <w:bCs w:val="0"/>
      <w:i w:val="0"/>
      <w:iCs w:val="0"/>
      <w:smallCaps w:val="0"/>
      <w:strike w:val="0"/>
      <w:sz w:val="22"/>
      <w:szCs w:val="22"/>
      <w:u w:val="none"/>
    </w:rPr>
  </w:style>
  <w:style w:type="character" w:customStyle="1" w:styleId="Gvdemetni2">
    <w:name w:val="Gövde metni (2)_"/>
    <w:basedOn w:val="VarsaylanParagrafYazTipi"/>
    <w:link w:val="Gvdemetni20"/>
    <w:rsid w:val="00881F0B"/>
    <w:rPr>
      <w:rFonts w:ascii="Times New Roman" w:eastAsia="Times New Roman" w:hAnsi="Times New Roman" w:cs="Times New Roman"/>
      <w:b/>
      <w:bCs/>
      <w:i w:val="0"/>
      <w:iCs w:val="0"/>
      <w:smallCaps w:val="0"/>
      <w:strike w:val="0"/>
      <w:sz w:val="22"/>
      <w:szCs w:val="22"/>
      <w:u w:val="none"/>
    </w:rPr>
  </w:style>
  <w:style w:type="character" w:customStyle="1" w:styleId="Gvdemetni">
    <w:name w:val="Gövde metni_"/>
    <w:basedOn w:val="VarsaylanParagrafYazTipi"/>
    <w:link w:val="Gvdemetni0"/>
    <w:rsid w:val="00881F0B"/>
    <w:rPr>
      <w:rFonts w:ascii="Times New Roman" w:eastAsia="Times New Roman" w:hAnsi="Times New Roman" w:cs="Times New Roman"/>
      <w:b w:val="0"/>
      <w:bCs w:val="0"/>
      <w:i w:val="0"/>
      <w:iCs w:val="0"/>
      <w:smallCaps w:val="0"/>
      <w:strike w:val="0"/>
      <w:sz w:val="22"/>
      <w:szCs w:val="22"/>
      <w:u w:val="none"/>
    </w:rPr>
  </w:style>
  <w:style w:type="character" w:customStyle="1" w:styleId="GvdemetniKaln">
    <w:name w:val="Gövde metni + Kalın"/>
    <w:basedOn w:val="Gvdemetni"/>
    <w:rsid w:val="00881F0B"/>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1">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Gvdemetni4">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Gvdemetni5">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alnDeil">
    <w:name w:val="Gövde metni (2) + Kalın Değil"/>
    <w:basedOn w:val="Gvdemetni2"/>
    <w:rsid w:val="00881F0B"/>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10">
    <w:name w:val="Başlık #1_"/>
    <w:basedOn w:val="VarsaylanParagrafYazTipi"/>
    <w:link w:val="Balk11"/>
    <w:rsid w:val="00881F0B"/>
    <w:rPr>
      <w:rFonts w:ascii="Times New Roman" w:eastAsia="Times New Roman" w:hAnsi="Times New Roman" w:cs="Times New Roman"/>
      <w:b/>
      <w:bCs/>
      <w:i w:val="0"/>
      <w:iCs w:val="0"/>
      <w:smallCaps w:val="0"/>
      <w:strike w:val="0"/>
      <w:sz w:val="22"/>
      <w:szCs w:val="22"/>
      <w:u w:val="none"/>
    </w:rPr>
  </w:style>
  <w:style w:type="character" w:customStyle="1" w:styleId="Gvdemetni6">
    <w:name w:val="Gövde metni"/>
    <w:basedOn w:val="Gvdemetni"/>
    <w:rsid w:val="00881F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881F0B"/>
    <w:pPr>
      <w:shd w:val="clear" w:color="auto" w:fill="FFFFFF"/>
      <w:spacing w:line="269" w:lineRule="exact"/>
      <w:ind w:hanging="280"/>
      <w:jc w:val="both"/>
    </w:pPr>
    <w:rPr>
      <w:rFonts w:ascii="Times New Roman" w:eastAsia="Times New Roman" w:hAnsi="Times New Roman" w:cs="Times New Roman"/>
      <w:sz w:val="22"/>
      <w:szCs w:val="22"/>
    </w:rPr>
  </w:style>
  <w:style w:type="paragraph" w:customStyle="1" w:styleId="Gvdemetni20">
    <w:name w:val="Gövde metni (2)"/>
    <w:basedOn w:val="Normal"/>
    <w:link w:val="Gvdemetni2"/>
    <w:rsid w:val="00881F0B"/>
    <w:pPr>
      <w:shd w:val="clear" w:color="auto" w:fill="FFFFFF"/>
      <w:spacing w:line="326" w:lineRule="exact"/>
    </w:pPr>
    <w:rPr>
      <w:rFonts w:ascii="Times New Roman" w:eastAsia="Times New Roman" w:hAnsi="Times New Roman" w:cs="Times New Roman"/>
      <w:b/>
      <w:bCs/>
      <w:sz w:val="22"/>
      <w:szCs w:val="22"/>
    </w:rPr>
  </w:style>
  <w:style w:type="paragraph" w:customStyle="1" w:styleId="Gvdemetni0">
    <w:name w:val="Gövde metni"/>
    <w:basedOn w:val="Normal"/>
    <w:link w:val="Gvdemetni"/>
    <w:rsid w:val="00881F0B"/>
    <w:pPr>
      <w:shd w:val="clear" w:color="auto" w:fill="FFFFFF"/>
      <w:spacing w:line="326" w:lineRule="exact"/>
      <w:ind w:hanging="320"/>
    </w:pPr>
    <w:rPr>
      <w:rFonts w:ascii="Times New Roman" w:eastAsia="Times New Roman" w:hAnsi="Times New Roman" w:cs="Times New Roman"/>
      <w:sz w:val="22"/>
      <w:szCs w:val="22"/>
    </w:rPr>
  </w:style>
  <w:style w:type="paragraph" w:customStyle="1" w:styleId="Balk11">
    <w:name w:val="Başlık #1"/>
    <w:basedOn w:val="Normal"/>
    <w:link w:val="Balk10"/>
    <w:rsid w:val="00881F0B"/>
    <w:pPr>
      <w:shd w:val="clear" w:color="auto" w:fill="FFFFFF"/>
      <w:spacing w:line="0" w:lineRule="atLeast"/>
      <w:ind w:firstLine="440"/>
      <w:jc w:val="both"/>
      <w:outlineLvl w:val="0"/>
    </w:pPr>
    <w:rPr>
      <w:rFonts w:ascii="Times New Roman" w:eastAsia="Times New Roman" w:hAnsi="Times New Roman" w:cs="Times New Roman"/>
      <w:b/>
      <w:bCs/>
      <w:sz w:val="22"/>
      <w:szCs w:val="22"/>
    </w:rPr>
  </w:style>
  <w:style w:type="paragraph" w:customStyle="1" w:styleId="Default">
    <w:name w:val="Default"/>
    <w:uiPriority w:val="99"/>
    <w:rsid w:val="005B5F0B"/>
    <w:pPr>
      <w:widowControl/>
      <w:autoSpaceDE w:val="0"/>
      <w:autoSpaceDN w:val="0"/>
      <w:adjustRightInd w:val="0"/>
    </w:pPr>
    <w:rPr>
      <w:rFonts w:ascii="Times New Roman" w:hAnsi="Times New Roman" w:cs="Times New Roman"/>
      <w:color w:val="000000"/>
      <w:lang w:bidi="ar-SA"/>
    </w:rPr>
  </w:style>
  <w:style w:type="paragraph" w:styleId="GvdeMetni7">
    <w:name w:val="Body Text"/>
    <w:basedOn w:val="Normal"/>
    <w:link w:val="GvdeMetniChar"/>
    <w:uiPriority w:val="1"/>
    <w:qFormat/>
    <w:rsid w:val="0002663F"/>
    <w:pPr>
      <w:autoSpaceDE w:val="0"/>
      <w:autoSpaceDN w:val="0"/>
    </w:pPr>
    <w:rPr>
      <w:rFonts w:ascii="Times New Roman" w:eastAsia="Times New Roman" w:hAnsi="Times New Roman" w:cs="Times New Roman"/>
      <w:color w:val="auto"/>
      <w:sz w:val="22"/>
      <w:szCs w:val="22"/>
      <w:lang w:eastAsia="en-US" w:bidi="ar-SA"/>
    </w:rPr>
  </w:style>
  <w:style w:type="character" w:customStyle="1" w:styleId="GvdeMetniChar">
    <w:name w:val="Gövde Metni Char"/>
    <w:basedOn w:val="VarsaylanParagrafYazTipi"/>
    <w:link w:val="GvdeMetni7"/>
    <w:uiPriority w:val="1"/>
    <w:rsid w:val="0002663F"/>
    <w:rPr>
      <w:rFonts w:ascii="Times New Roman" w:eastAsia="Times New Roman" w:hAnsi="Times New Roman" w:cs="Times New Roman"/>
      <w:sz w:val="22"/>
      <w:szCs w:val="22"/>
      <w:lang w:eastAsia="en-US" w:bidi="ar-SA"/>
    </w:rPr>
  </w:style>
  <w:style w:type="numbering" w:customStyle="1" w:styleId="Stil1">
    <w:name w:val="Stil1"/>
    <w:uiPriority w:val="99"/>
    <w:rsid w:val="004D0089"/>
    <w:pPr>
      <w:numPr>
        <w:numId w:val="2"/>
      </w:numPr>
    </w:pPr>
  </w:style>
  <w:style w:type="paragraph" w:styleId="stBilgi">
    <w:name w:val="header"/>
    <w:basedOn w:val="Normal"/>
    <w:link w:val="stBilgiChar"/>
    <w:uiPriority w:val="99"/>
    <w:unhideWhenUsed/>
    <w:rsid w:val="004A7A40"/>
    <w:pPr>
      <w:tabs>
        <w:tab w:val="center" w:pos="4536"/>
        <w:tab w:val="right" w:pos="9072"/>
      </w:tabs>
    </w:pPr>
  </w:style>
  <w:style w:type="character" w:customStyle="1" w:styleId="stBilgiChar">
    <w:name w:val="Üst Bilgi Char"/>
    <w:basedOn w:val="VarsaylanParagrafYazTipi"/>
    <w:link w:val="stBilgi"/>
    <w:uiPriority w:val="99"/>
    <w:rsid w:val="004A7A40"/>
    <w:rPr>
      <w:color w:val="000000"/>
    </w:rPr>
  </w:style>
  <w:style w:type="paragraph" w:styleId="AltBilgi">
    <w:name w:val="footer"/>
    <w:basedOn w:val="Normal"/>
    <w:link w:val="AltBilgiChar"/>
    <w:uiPriority w:val="99"/>
    <w:unhideWhenUsed/>
    <w:rsid w:val="004A7A40"/>
    <w:pPr>
      <w:tabs>
        <w:tab w:val="center" w:pos="4536"/>
        <w:tab w:val="right" w:pos="9072"/>
      </w:tabs>
    </w:pPr>
  </w:style>
  <w:style w:type="character" w:customStyle="1" w:styleId="AltBilgiChar">
    <w:name w:val="Alt Bilgi Char"/>
    <w:basedOn w:val="VarsaylanParagrafYazTipi"/>
    <w:link w:val="AltBilgi"/>
    <w:uiPriority w:val="99"/>
    <w:rsid w:val="004A7A40"/>
    <w:rPr>
      <w:color w:val="000000"/>
    </w:rPr>
  </w:style>
  <w:style w:type="paragraph" w:styleId="NormalWeb">
    <w:name w:val="Normal (Web)"/>
    <w:basedOn w:val="Normal"/>
    <w:uiPriority w:val="99"/>
    <w:unhideWhenUsed/>
    <w:rsid w:val="006220C2"/>
    <w:pPr>
      <w:widowControl/>
      <w:spacing w:before="100" w:beforeAutospacing="1" w:after="100" w:afterAutospacing="1"/>
    </w:pPr>
    <w:rPr>
      <w:rFonts w:ascii="Times New Roman" w:eastAsia="Times New Roman" w:hAnsi="Times New Roman" w:cs="Times New Roman"/>
      <w:color w:val="auto"/>
      <w:lang w:bidi="ar-SA"/>
    </w:rPr>
  </w:style>
  <w:style w:type="character" w:styleId="Vurgu">
    <w:name w:val="Emphasis"/>
    <w:basedOn w:val="VarsaylanParagrafYazTipi"/>
    <w:uiPriority w:val="20"/>
    <w:qFormat/>
    <w:rsid w:val="00316549"/>
    <w:rPr>
      <w:i/>
      <w:iCs/>
    </w:rPr>
  </w:style>
  <w:style w:type="character" w:styleId="AklamaBavurusu">
    <w:name w:val="annotation reference"/>
    <w:basedOn w:val="VarsaylanParagrafYazTipi"/>
    <w:uiPriority w:val="99"/>
    <w:semiHidden/>
    <w:unhideWhenUsed/>
    <w:rsid w:val="005763B1"/>
    <w:rPr>
      <w:sz w:val="16"/>
      <w:szCs w:val="16"/>
    </w:rPr>
  </w:style>
  <w:style w:type="paragraph" w:styleId="AklamaMetni">
    <w:name w:val="annotation text"/>
    <w:basedOn w:val="Normal"/>
    <w:link w:val="AklamaMetniChar"/>
    <w:uiPriority w:val="99"/>
    <w:unhideWhenUsed/>
    <w:rsid w:val="005763B1"/>
    <w:rPr>
      <w:sz w:val="20"/>
      <w:szCs w:val="20"/>
    </w:rPr>
  </w:style>
  <w:style w:type="character" w:customStyle="1" w:styleId="AklamaMetniChar">
    <w:name w:val="Açıklama Metni Char"/>
    <w:basedOn w:val="VarsaylanParagrafYazTipi"/>
    <w:link w:val="AklamaMetni"/>
    <w:uiPriority w:val="99"/>
    <w:rsid w:val="005763B1"/>
    <w:rPr>
      <w:color w:val="000000"/>
      <w:sz w:val="20"/>
      <w:szCs w:val="20"/>
    </w:rPr>
  </w:style>
  <w:style w:type="paragraph" w:styleId="AklamaKonusu">
    <w:name w:val="annotation subject"/>
    <w:basedOn w:val="AklamaMetni"/>
    <w:next w:val="AklamaMetni"/>
    <w:link w:val="AklamaKonusuChar"/>
    <w:uiPriority w:val="99"/>
    <w:semiHidden/>
    <w:unhideWhenUsed/>
    <w:rsid w:val="005763B1"/>
    <w:rPr>
      <w:b/>
      <w:bCs/>
    </w:rPr>
  </w:style>
  <w:style w:type="character" w:customStyle="1" w:styleId="AklamaKonusuChar">
    <w:name w:val="Açıklama Konusu Char"/>
    <w:basedOn w:val="AklamaMetniChar"/>
    <w:link w:val="AklamaKonusu"/>
    <w:uiPriority w:val="99"/>
    <w:semiHidden/>
    <w:rsid w:val="005763B1"/>
    <w:rPr>
      <w:b/>
      <w:bCs/>
      <w:color w:val="000000"/>
      <w:sz w:val="20"/>
      <w:szCs w:val="20"/>
    </w:rPr>
  </w:style>
  <w:style w:type="paragraph" w:styleId="BalonMetni">
    <w:name w:val="Balloon Text"/>
    <w:basedOn w:val="Normal"/>
    <w:link w:val="BalonMetniChar"/>
    <w:uiPriority w:val="99"/>
    <w:unhideWhenUsed/>
    <w:rsid w:val="005763B1"/>
    <w:rPr>
      <w:rFonts w:ascii="Segoe UI" w:hAnsi="Segoe UI" w:cs="Segoe UI"/>
      <w:sz w:val="18"/>
      <w:szCs w:val="18"/>
    </w:rPr>
  </w:style>
  <w:style w:type="character" w:customStyle="1" w:styleId="BalonMetniChar">
    <w:name w:val="Balon Metni Char"/>
    <w:basedOn w:val="VarsaylanParagrafYazTipi"/>
    <w:link w:val="BalonMetni"/>
    <w:uiPriority w:val="99"/>
    <w:rsid w:val="005763B1"/>
    <w:rPr>
      <w:rFonts w:ascii="Segoe UI" w:hAnsi="Segoe UI" w:cs="Segoe UI"/>
      <w:color w:val="000000"/>
      <w:sz w:val="18"/>
      <w:szCs w:val="18"/>
    </w:rPr>
  </w:style>
  <w:style w:type="paragraph" w:styleId="ListeParagraf">
    <w:name w:val="List Paragraph"/>
    <w:basedOn w:val="Normal"/>
    <w:uiPriority w:val="34"/>
    <w:qFormat/>
    <w:rsid w:val="00502D0A"/>
    <w:pPr>
      <w:widowControl/>
      <w:spacing w:after="200" w:line="276" w:lineRule="auto"/>
      <w:ind w:left="720"/>
      <w:contextualSpacing/>
    </w:pPr>
    <w:rPr>
      <w:rFonts w:ascii="Calibri" w:eastAsia="Calibri" w:hAnsi="Calibri" w:cs="Times New Roman"/>
      <w:color w:val="auto"/>
      <w:kern w:val="2"/>
      <w:sz w:val="22"/>
      <w:szCs w:val="22"/>
      <w:lang w:eastAsia="en-US" w:bidi="ar-SA"/>
    </w:rPr>
  </w:style>
  <w:style w:type="paragraph" w:customStyle="1" w:styleId="a">
    <w:basedOn w:val="Normal"/>
    <w:next w:val="AltBilgi"/>
    <w:link w:val="AltbilgiChar0"/>
    <w:uiPriority w:val="99"/>
    <w:unhideWhenUsed/>
    <w:rsid w:val="00D7142E"/>
    <w:pPr>
      <w:widowControl/>
      <w:tabs>
        <w:tab w:val="center" w:pos="4536"/>
        <w:tab w:val="right" w:pos="9072"/>
      </w:tabs>
    </w:pPr>
    <w:rPr>
      <w:rFonts w:ascii="Calibri" w:eastAsia="Times New Roman" w:hAnsi="Calibri" w:cs="Times New Roman"/>
      <w:color w:val="auto"/>
      <w:sz w:val="20"/>
      <w:szCs w:val="20"/>
      <w:lang w:bidi="ar-SA"/>
    </w:rPr>
  </w:style>
  <w:style w:type="character" w:customStyle="1" w:styleId="stbilgiChar0">
    <w:name w:val="Üstbilgi Char"/>
    <w:basedOn w:val="VarsaylanParagrafYazTipi"/>
    <w:uiPriority w:val="99"/>
    <w:rsid w:val="00502D0A"/>
  </w:style>
  <w:style w:type="character" w:customStyle="1" w:styleId="AltbilgiChar0">
    <w:name w:val="Altbilgi Char"/>
    <w:basedOn w:val="VarsaylanParagrafYazTipi"/>
    <w:link w:val="a"/>
    <w:uiPriority w:val="99"/>
    <w:rsid w:val="00D7142E"/>
  </w:style>
  <w:style w:type="character" w:styleId="zmlenmeyenBahsetme">
    <w:name w:val="Unresolved Mention"/>
    <w:basedOn w:val="VarsaylanParagrafYazTipi"/>
    <w:uiPriority w:val="99"/>
    <w:semiHidden/>
    <w:unhideWhenUsed/>
    <w:rsid w:val="00424578"/>
    <w:rPr>
      <w:color w:val="605E5C"/>
      <w:shd w:val="clear" w:color="auto" w:fill="E1DFDD"/>
    </w:rPr>
  </w:style>
  <w:style w:type="character" w:styleId="zlenenKpr">
    <w:name w:val="FollowedHyperlink"/>
    <w:basedOn w:val="VarsaylanParagrafYazTipi"/>
    <w:uiPriority w:val="99"/>
    <w:semiHidden/>
    <w:unhideWhenUsed/>
    <w:rsid w:val="00424578"/>
    <w:rPr>
      <w:color w:val="954F72" w:themeColor="followedHyperlink"/>
      <w:u w:val="single"/>
    </w:rPr>
  </w:style>
  <w:style w:type="character" w:customStyle="1" w:styleId="Balk1Char">
    <w:name w:val="Başlık 1 Char"/>
    <w:basedOn w:val="VarsaylanParagrafYazTipi"/>
    <w:link w:val="Balk1"/>
    <w:uiPriority w:val="9"/>
    <w:rsid w:val="00CC6BD3"/>
    <w:rPr>
      <w:rFonts w:ascii="Times New Roman" w:eastAsia="Times New Roman" w:hAnsi="Times New Roman" w:cs="Times New Roman"/>
      <w:b/>
      <w:bCs/>
      <w:lang w:eastAsia="en-US" w:bidi="ar-SA"/>
    </w:rPr>
  </w:style>
  <w:style w:type="paragraph" w:customStyle="1" w:styleId="Gvdemetni10">
    <w:name w:val="Gövde metni1"/>
    <w:basedOn w:val="Normal"/>
    <w:uiPriority w:val="99"/>
    <w:rsid w:val="00CC6BD3"/>
    <w:pPr>
      <w:shd w:val="clear" w:color="auto" w:fill="FFFFFF"/>
      <w:spacing w:line="326" w:lineRule="exact"/>
      <w:ind w:hanging="320"/>
    </w:pPr>
    <w:rPr>
      <w:rFonts w:ascii="Times New Roman" w:eastAsia="Times New Roman" w:hAnsi="Times New Roman" w:cs="Times New Roman"/>
      <w:color w:val="auto"/>
      <w:sz w:val="22"/>
      <w:szCs w:val="22"/>
    </w:rPr>
  </w:style>
  <w:style w:type="table" w:styleId="TabloKlavuzu">
    <w:name w:val="Table Grid"/>
    <w:basedOn w:val="NormalTablo"/>
    <w:uiPriority w:val="39"/>
    <w:rsid w:val="00F04E9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04E90"/>
    <w:pPr>
      <w:widowControl/>
    </w:pPr>
    <w:rPr>
      <w:rFonts w:ascii="Times New Roman" w:eastAsia="Times New Roman" w:hAnsi="Times New Roman" w:cs="Times New Roman"/>
      <w:lang w:bidi="ar-SA"/>
    </w:rPr>
  </w:style>
  <w:style w:type="paragraph" w:styleId="GvdeMetniGirintisi">
    <w:name w:val="Body Text Indent"/>
    <w:basedOn w:val="Normal"/>
    <w:link w:val="GvdeMetniGirintisiChar"/>
    <w:unhideWhenUsed/>
    <w:rsid w:val="00F04E90"/>
    <w:pPr>
      <w:spacing w:after="120"/>
      <w:ind w:left="283"/>
    </w:pPr>
  </w:style>
  <w:style w:type="character" w:customStyle="1" w:styleId="GvdeMetniGirintisiChar">
    <w:name w:val="Gövde Metni Girintisi Char"/>
    <w:basedOn w:val="VarsaylanParagrafYazTipi"/>
    <w:link w:val="GvdeMetniGirintisi"/>
    <w:rsid w:val="00F04E90"/>
    <w:rPr>
      <w:color w:val="000000"/>
    </w:rPr>
  </w:style>
  <w:style w:type="character" w:customStyle="1" w:styleId="Balk2Char">
    <w:name w:val="Başlık 2 Char"/>
    <w:basedOn w:val="VarsaylanParagrafYazTipi"/>
    <w:link w:val="Balk2"/>
    <w:uiPriority w:val="9"/>
    <w:rsid w:val="005530BD"/>
    <w:rPr>
      <w:rFonts w:asciiTheme="majorHAnsi" w:eastAsiaTheme="majorEastAsia" w:hAnsiTheme="majorHAnsi" w:cstheme="majorBidi"/>
      <w:color w:val="2E74B5" w:themeColor="accent1" w:themeShade="BF"/>
      <w:sz w:val="32"/>
      <w:szCs w:val="32"/>
      <w:lang w:bidi="ar-SA"/>
    </w:rPr>
  </w:style>
  <w:style w:type="character" w:customStyle="1" w:styleId="Balk3Char">
    <w:name w:val="Başlık 3 Char"/>
    <w:basedOn w:val="VarsaylanParagrafYazTipi"/>
    <w:link w:val="Balk3"/>
    <w:uiPriority w:val="9"/>
    <w:rsid w:val="005530BD"/>
    <w:rPr>
      <w:rFonts w:asciiTheme="majorHAnsi" w:eastAsiaTheme="majorEastAsia" w:hAnsiTheme="majorHAnsi" w:cstheme="majorBidi"/>
      <w:color w:val="1F4D78" w:themeColor="accent1" w:themeShade="7F"/>
    </w:rPr>
  </w:style>
  <w:style w:type="character" w:customStyle="1" w:styleId="Balk4Char">
    <w:name w:val="Başlık 4 Char"/>
    <w:basedOn w:val="VarsaylanParagrafYazTipi"/>
    <w:link w:val="Balk4"/>
    <w:uiPriority w:val="9"/>
    <w:rsid w:val="005530BD"/>
    <w:rPr>
      <w:rFonts w:ascii="Calibri" w:eastAsiaTheme="majorEastAsia" w:hAnsi="Calibri" w:cstheme="majorBidi"/>
      <w:i/>
      <w:iCs/>
      <w:color w:val="2E74B5" w:themeColor="accent1" w:themeShade="BF"/>
      <w:sz w:val="22"/>
      <w:szCs w:val="22"/>
      <w:lang w:bidi="ar-SA"/>
    </w:rPr>
  </w:style>
  <w:style w:type="character" w:customStyle="1" w:styleId="Balk5Char">
    <w:name w:val="Başlık 5 Char"/>
    <w:basedOn w:val="VarsaylanParagrafYazTipi"/>
    <w:link w:val="Balk5"/>
    <w:uiPriority w:val="9"/>
    <w:rsid w:val="005530BD"/>
    <w:rPr>
      <w:rFonts w:ascii="Calibri" w:eastAsiaTheme="majorEastAsia" w:hAnsi="Calibri" w:cstheme="majorBidi"/>
      <w:color w:val="2E74B5" w:themeColor="accent1" w:themeShade="BF"/>
      <w:sz w:val="22"/>
      <w:szCs w:val="22"/>
      <w:lang w:bidi="ar-SA"/>
    </w:rPr>
  </w:style>
  <w:style w:type="character" w:customStyle="1" w:styleId="Balk6Char">
    <w:name w:val="Başlık 6 Char"/>
    <w:basedOn w:val="VarsaylanParagrafYazTipi"/>
    <w:link w:val="Balk6"/>
    <w:uiPriority w:val="9"/>
    <w:rsid w:val="005530BD"/>
    <w:rPr>
      <w:rFonts w:ascii="Calibri" w:eastAsiaTheme="majorEastAsia" w:hAnsi="Calibri" w:cstheme="majorBidi"/>
      <w:i/>
      <w:iCs/>
      <w:color w:val="595959" w:themeColor="text1" w:themeTint="A6"/>
      <w:sz w:val="22"/>
      <w:szCs w:val="22"/>
      <w:lang w:bidi="ar-SA"/>
    </w:rPr>
  </w:style>
  <w:style w:type="character" w:customStyle="1" w:styleId="Balk7Char">
    <w:name w:val="Başlık 7 Char"/>
    <w:basedOn w:val="VarsaylanParagrafYazTipi"/>
    <w:link w:val="Balk7"/>
    <w:uiPriority w:val="9"/>
    <w:semiHidden/>
    <w:rsid w:val="005530BD"/>
    <w:rPr>
      <w:rFonts w:ascii="Calibri" w:eastAsiaTheme="majorEastAsia" w:hAnsi="Calibri" w:cstheme="majorBidi"/>
      <w:color w:val="595959" w:themeColor="text1" w:themeTint="A6"/>
      <w:sz w:val="22"/>
      <w:szCs w:val="22"/>
      <w:lang w:bidi="ar-SA"/>
    </w:rPr>
  </w:style>
  <w:style w:type="character" w:customStyle="1" w:styleId="Balk8Char">
    <w:name w:val="Başlık 8 Char"/>
    <w:basedOn w:val="VarsaylanParagrafYazTipi"/>
    <w:link w:val="Balk8"/>
    <w:uiPriority w:val="9"/>
    <w:rsid w:val="005530BD"/>
    <w:rPr>
      <w:rFonts w:ascii="Calibri" w:eastAsiaTheme="majorEastAsia" w:hAnsi="Calibri" w:cstheme="majorBidi"/>
      <w:i/>
      <w:iCs/>
      <w:color w:val="272727" w:themeColor="text1" w:themeTint="D8"/>
      <w:sz w:val="22"/>
      <w:szCs w:val="22"/>
      <w:lang w:bidi="ar-SA"/>
    </w:rPr>
  </w:style>
  <w:style w:type="character" w:customStyle="1" w:styleId="Balk9Char">
    <w:name w:val="Başlık 9 Char"/>
    <w:basedOn w:val="VarsaylanParagrafYazTipi"/>
    <w:link w:val="Balk9"/>
    <w:uiPriority w:val="9"/>
    <w:semiHidden/>
    <w:rsid w:val="005530BD"/>
    <w:rPr>
      <w:rFonts w:ascii="Calibri" w:eastAsiaTheme="majorEastAsia" w:hAnsi="Calibri" w:cstheme="majorBidi"/>
      <w:color w:val="272727" w:themeColor="text1" w:themeTint="D8"/>
      <w:sz w:val="22"/>
      <w:szCs w:val="22"/>
      <w:lang w:bidi="ar-SA"/>
    </w:rPr>
  </w:style>
  <w:style w:type="character" w:customStyle="1" w:styleId="Gvdemetni70">
    <w:name w:val="Gövde metni (7)"/>
    <w:basedOn w:val="VarsaylanParagrafYazTipi"/>
    <w:rsid w:val="005530B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style>
  <w:style w:type="paragraph" w:customStyle="1" w:styleId="msonormal0">
    <w:name w:val="msonormal"/>
    <w:basedOn w:val="Normal"/>
    <w:rsid w:val="005530B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5">
    <w:name w:val="xl65"/>
    <w:basedOn w:val="Normal"/>
    <w:rsid w:val="005530BD"/>
    <w:pPr>
      <w:widowControl/>
      <w:shd w:val="clear" w:color="000000" w:fill="4472C4"/>
      <w:spacing w:before="100" w:beforeAutospacing="1" w:after="100" w:afterAutospacing="1"/>
    </w:pPr>
    <w:rPr>
      <w:rFonts w:ascii="Times New Roman" w:eastAsia="Times New Roman" w:hAnsi="Times New Roman" w:cs="Times New Roman"/>
      <w:color w:val="FFFFFF"/>
      <w:lang w:bidi="ar-SA"/>
    </w:rPr>
  </w:style>
  <w:style w:type="paragraph" w:customStyle="1" w:styleId="xl66">
    <w:name w:val="xl66"/>
    <w:basedOn w:val="Normal"/>
    <w:rsid w:val="005530BD"/>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67">
    <w:name w:val="xl67"/>
    <w:basedOn w:val="Normal"/>
    <w:rsid w:val="005530BD"/>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68">
    <w:name w:val="xl68"/>
    <w:basedOn w:val="Normal"/>
    <w:rsid w:val="005530BD"/>
    <w:pPr>
      <w:widowControl/>
      <w:shd w:val="clear" w:color="000000" w:fill="4472C4"/>
      <w:spacing w:before="100" w:beforeAutospacing="1" w:after="100" w:afterAutospacing="1"/>
      <w:jc w:val="center"/>
    </w:pPr>
    <w:rPr>
      <w:rFonts w:ascii="Times New Roman" w:eastAsia="Times New Roman" w:hAnsi="Times New Roman" w:cs="Times New Roman"/>
      <w:color w:val="FFFFFF"/>
      <w:lang w:bidi="ar-SA"/>
    </w:rPr>
  </w:style>
  <w:style w:type="paragraph" w:customStyle="1" w:styleId="xl69">
    <w:name w:val="xl69"/>
    <w:basedOn w:val="Normal"/>
    <w:rsid w:val="005530BD"/>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70">
    <w:name w:val="xl70"/>
    <w:basedOn w:val="Normal"/>
    <w:rsid w:val="005530BD"/>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71">
    <w:name w:val="xl71"/>
    <w:basedOn w:val="Normal"/>
    <w:rsid w:val="005530B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2">
    <w:name w:val="xl72"/>
    <w:basedOn w:val="Normal"/>
    <w:rsid w:val="005530BD"/>
    <w:pPr>
      <w:widowControl/>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73">
    <w:name w:val="xl73"/>
    <w:basedOn w:val="Normal"/>
    <w:rsid w:val="005530BD"/>
    <w:pPr>
      <w:widowControl/>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74">
    <w:name w:val="xl74"/>
    <w:basedOn w:val="Normal"/>
    <w:rsid w:val="005530BD"/>
    <w:pPr>
      <w:widowControl/>
      <w:spacing w:before="100" w:beforeAutospacing="1" w:after="100" w:afterAutospacing="1"/>
    </w:pPr>
    <w:rPr>
      <w:rFonts w:ascii="Times New Roman" w:eastAsia="Times New Roman" w:hAnsi="Times New Roman" w:cs="Times New Roman"/>
      <w:b/>
      <w:bCs/>
      <w:color w:val="auto"/>
      <w:lang w:bidi="ar-SA"/>
    </w:rPr>
  </w:style>
  <w:style w:type="numbering" w:customStyle="1" w:styleId="Stil11">
    <w:name w:val="Stil11"/>
    <w:uiPriority w:val="99"/>
    <w:rsid w:val="005530BD"/>
  </w:style>
  <w:style w:type="numbering" w:customStyle="1" w:styleId="Stil12">
    <w:name w:val="Stil12"/>
    <w:uiPriority w:val="99"/>
    <w:rsid w:val="005530BD"/>
    <w:pPr>
      <w:numPr>
        <w:numId w:val="1"/>
      </w:numPr>
    </w:pPr>
  </w:style>
  <w:style w:type="table" w:styleId="TabloKlavuzuAk">
    <w:name w:val="Grid Table Light"/>
    <w:basedOn w:val="NormalTablo"/>
    <w:uiPriority w:val="40"/>
    <w:rsid w:val="005530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5530BD"/>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5530BD"/>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530BD"/>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5530BD"/>
  </w:style>
  <w:style w:type="character" w:styleId="Gl">
    <w:name w:val="Strong"/>
    <w:uiPriority w:val="22"/>
    <w:qFormat/>
    <w:rsid w:val="005530BD"/>
    <w:rPr>
      <w:b/>
      <w:bCs/>
    </w:rPr>
  </w:style>
  <w:style w:type="paragraph" w:customStyle="1" w:styleId="TableParagraph">
    <w:name w:val="Table Paragraph"/>
    <w:basedOn w:val="Normal"/>
    <w:uiPriority w:val="1"/>
    <w:qFormat/>
    <w:rsid w:val="005530BD"/>
    <w:pPr>
      <w:spacing w:before="9"/>
      <w:ind w:left="16"/>
      <w:jc w:val="both"/>
    </w:pPr>
    <w:rPr>
      <w:rFonts w:ascii="Times New Roman" w:eastAsia="Times New Roman" w:hAnsi="Times New Roman" w:cs="Times New Roman"/>
      <w:color w:val="auto"/>
      <w:lang w:val="en-US" w:eastAsia="en-US" w:bidi="ar-SA"/>
    </w:rPr>
  </w:style>
  <w:style w:type="character" w:customStyle="1" w:styleId="zmlenmeyenBahsetme1">
    <w:name w:val="Çözümlenmeyen Bahsetme1"/>
    <w:basedOn w:val="VarsaylanParagrafYazTipi"/>
    <w:uiPriority w:val="99"/>
    <w:semiHidden/>
    <w:unhideWhenUsed/>
    <w:rsid w:val="005530BD"/>
    <w:rPr>
      <w:color w:val="605E5C"/>
      <w:shd w:val="clear" w:color="auto" w:fill="E1DFDD"/>
    </w:rPr>
  </w:style>
  <w:style w:type="character" w:customStyle="1" w:styleId="fontstyle01">
    <w:name w:val="fontstyle01"/>
    <w:basedOn w:val="VarsaylanParagrafYazTipi"/>
    <w:rsid w:val="005530BD"/>
    <w:rPr>
      <w:rFonts w:ascii="ArialMT" w:hAnsi="ArialMT" w:hint="default"/>
      <w:b w:val="0"/>
      <w:bCs w:val="0"/>
      <w:i w:val="0"/>
      <w:iCs w:val="0"/>
      <w:color w:val="000000"/>
      <w:sz w:val="18"/>
      <w:szCs w:val="18"/>
    </w:rPr>
  </w:style>
  <w:style w:type="paragraph" w:styleId="KonuBal">
    <w:name w:val="Title"/>
    <w:basedOn w:val="Normal"/>
    <w:next w:val="Normal"/>
    <w:link w:val="KonuBalChar"/>
    <w:uiPriority w:val="10"/>
    <w:qFormat/>
    <w:rsid w:val="005530BD"/>
    <w:pPr>
      <w:widowControl/>
      <w:spacing w:after="80"/>
      <w:contextualSpacing/>
    </w:pPr>
    <w:rPr>
      <w:rFonts w:asciiTheme="majorHAnsi" w:eastAsiaTheme="majorEastAsia" w:hAnsiTheme="majorHAnsi" w:cstheme="majorBidi"/>
      <w:color w:val="auto"/>
      <w:spacing w:val="-10"/>
      <w:kern w:val="28"/>
      <w:sz w:val="56"/>
      <w:szCs w:val="56"/>
      <w:lang w:bidi="ar-SA"/>
    </w:rPr>
  </w:style>
  <w:style w:type="character" w:customStyle="1" w:styleId="KonuBalChar">
    <w:name w:val="Konu Başlığı Char"/>
    <w:basedOn w:val="VarsaylanParagrafYazTipi"/>
    <w:link w:val="KonuBal"/>
    <w:uiPriority w:val="10"/>
    <w:rsid w:val="005530BD"/>
    <w:rPr>
      <w:rFonts w:asciiTheme="majorHAnsi" w:eastAsiaTheme="majorEastAsia" w:hAnsiTheme="majorHAnsi" w:cstheme="majorBidi"/>
      <w:spacing w:val="-10"/>
      <w:kern w:val="28"/>
      <w:sz w:val="56"/>
      <w:szCs w:val="56"/>
      <w:lang w:bidi="ar-SA"/>
    </w:rPr>
  </w:style>
  <w:style w:type="paragraph" w:styleId="Altyaz">
    <w:name w:val="Subtitle"/>
    <w:basedOn w:val="Normal"/>
    <w:next w:val="Normal"/>
    <w:link w:val="AltyazChar"/>
    <w:uiPriority w:val="11"/>
    <w:qFormat/>
    <w:rsid w:val="005530BD"/>
    <w:pPr>
      <w:widowControl/>
      <w:numPr>
        <w:ilvl w:val="1"/>
      </w:numPr>
      <w:spacing w:after="160" w:line="276" w:lineRule="auto"/>
    </w:pPr>
    <w:rPr>
      <w:rFonts w:ascii="Calibri" w:eastAsiaTheme="majorEastAsia" w:hAnsi="Calibri" w:cstheme="majorBidi"/>
      <w:color w:val="595959" w:themeColor="text1" w:themeTint="A6"/>
      <w:spacing w:val="15"/>
      <w:sz w:val="28"/>
      <w:szCs w:val="28"/>
      <w:lang w:bidi="ar-SA"/>
    </w:rPr>
  </w:style>
  <w:style w:type="character" w:customStyle="1" w:styleId="AltyazChar">
    <w:name w:val="Altyazı Char"/>
    <w:basedOn w:val="VarsaylanParagrafYazTipi"/>
    <w:link w:val="Altyaz"/>
    <w:uiPriority w:val="11"/>
    <w:rsid w:val="005530BD"/>
    <w:rPr>
      <w:rFonts w:ascii="Calibri" w:eastAsiaTheme="majorEastAsia" w:hAnsi="Calibri" w:cstheme="majorBidi"/>
      <w:color w:val="595959" w:themeColor="text1" w:themeTint="A6"/>
      <w:spacing w:val="15"/>
      <w:sz w:val="28"/>
      <w:szCs w:val="28"/>
      <w:lang w:bidi="ar-SA"/>
    </w:rPr>
  </w:style>
  <w:style w:type="paragraph" w:styleId="Alnt">
    <w:name w:val="Quote"/>
    <w:basedOn w:val="Normal"/>
    <w:next w:val="Normal"/>
    <w:link w:val="AlntChar"/>
    <w:uiPriority w:val="29"/>
    <w:qFormat/>
    <w:rsid w:val="005530BD"/>
    <w:pPr>
      <w:widowControl/>
      <w:spacing w:before="160" w:after="160" w:line="276" w:lineRule="auto"/>
      <w:jc w:val="center"/>
    </w:pPr>
    <w:rPr>
      <w:rFonts w:ascii="Calibri" w:eastAsia="Times New Roman" w:hAnsi="Calibri" w:cs="Times New Roman"/>
      <w:i/>
      <w:iCs/>
      <w:color w:val="404040" w:themeColor="text1" w:themeTint="BF"/>
      <w:sz w:val="22"/>
      <w:szCs w:val="22"/>
      <w:lang w:bidi="ar-SA"/>
    </w:rPr>
  </w:style>
  <w:style w:type="character" w:customStyle="1" w:styleId="AlntChar">
    <w:name w:val="Alıntı Char"/>
    <w:basedOn w:val="VarsaylanParagrafYazTipi"/>
    <w:link w:val="Alnt"/>
    <w:uiPriority w:val="29"/>
    <w:rsid w:val="005530BD"/>
    <w:rPr>
      <w:rFonts w:ascii="Calibri" w:eastAsia="Times New Roman" w:hAnsi="Calibri" w:cs="Times New Roman"/>
      <w:i/>
      <w:iCs/>
      <w:color w:val="404040" w:themeColor="text1" w:themeTint="BF"/>
      <w:sz w:val="22"/>
      <w:szCs w:val="22"/>
      <w:lang w:bidi="ar-SA"/>
    </w:rPr>
  </w:style>
  <w:style w:type="character" w:styleId="GlVurgulama">
    <w:name w:val="Intense Emphasis"/>
    <w:basedOn w:val="VarsaylanParagrafYazTipi"/>
    <w:uiPriority w:val="21"/>
    <w:qFormat/>
    <w:rsid w:val="005530BD"/>
    <w:rPr>
      <w:i/>
      <w:iCs/>
      <w:color w:val="2E74B5" w:themeColor="accent1" w:themeShade="BF"/>
    </w:rPr>
  </w:style>
  <w:style w:type="paragraph" w:styleId="GlAlnt">
    <w:name w:val="Intense Quote"/>
    <w:basedOn w:val="Normal"/>
    <w:next w:val="Normal"/>
    <w:link w:val="GlAlntChar"/>
    <w:uiPriority w:val="30"/>
    <w:qFormat/>
    <w:rsid w:val="005530BD"/>
    <w:pPr>
      <w:widowControl/>
      <w:pBdr>
        <w:top w:val="single" w:sz="4" w:space="10" w:color="2E74B5" w:themeColor="accent1" w:themeShade="BF"/>
        <w:bottom w:val="single" w:sz="4" w:space="10" w:color="2E74B5" w:themeColor="accent1" w:themeShade="BF"/>
      </w:pBdr>
      <w:spacing w:before="360" w:after="360" w:line="276" w:lineRule="auto"/>
      <w:ind w:left="864" w:right="864"/>
      <w:jc w:val="center"/>
    </w:pPr>
    <w:rPr>
      <w:rFonts w:ascii="Calibri" w:eastAsia="Times New Roman" w:hAnsi="Calibri" w:cs="Times New Roman"/>
      <w:i/>
      <w:iCs/>
      <w:color w:val="2E74B5" w:themeColor="accent1" w:themeShade="BF"/>
      <w:sz w:val="22"/>
      <w:szCs w:val="22"/>
      <w:lang w:bidi="ar-SA"/>
    </w:rPr>
  </w:style>
  <w:style w:type="character" w:customStyle="1" w:styleId="GlAlntChar">
    <w:name w:val="Güçlü Alıntı Char"/>
    <w:basedOn w:val="VarsaylanParagrafYazTipi"/>
    <w:link w:val="GlAlnt"/>
    <w:uiPriority w:val="30"/>
    <w:rsid w:val="005530BD"/>
    <w:rPr>
      <w:rFonts w:ascii="Calibri" w:eastAsia="Times New Roman" w:hAnsi="Calibri" w:cs="Times New Roman"/>
      <w:i/>
      <w:iCs/>
      <w:color w:val="2E74B5" w:themeColor="accent1" w:themeShade="BF"/>
      <w:sz w:val="22"/>
      <w:szCs w:val="22"/>
      <w:lang w:bidi="ar-SA"/>
    </w:rPr>
  </w:style>
  <w:style w:type="character" w:styleId="GlBavuru">
    <w:name w:val="Intense Reference"/>
    <w:basedOn w:val="VarsaylanParagrafYazTipi"/>
    <w:uiPriority w:val="32"/>
    <w:qFormat/>
    <w:rsid w:val="005530BD"/>
    <w:rPr>
      <w:b/>
      <w:bCs/>
      <w:smallCaps/>
      <w:color w:val="2E74B5" w:themeColor="accent1" w:themeShade="BF"/>
      <w:spacing w:val="5"/>
    </w:rPr>
  </w:style>
  <w:style w:type="paragraph" w:styleId="HTMLncedenBiimlendirilmi">
    <w:name w:val="HTML Preformatted"/>
    <w:basedOn w:val="Normal"/>
    <w:link w:val="HTMLncedenBiimlendirilmiChar1"/>
    <w:uiPriority w:val="99"/>
    <w:semiHidden/>
    <w:unhideWhenUsed/>
    <w:rsid w:val="00553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bidi="ar-SA"/>
    </w:rPr>
  </w:style>
  <w:style w:type="character" w:customStyle="1" w:styleId="HTMLncedenBiimlendirilmiChar">
    <w:name w:val="HTML Önceden Biçimlendirilmiş Char"/>
    <w:basedOn w:val="VarsaylanParagrafYazTipi"/>
    <w:uiPriority w:val="99"/>
    <w:semiHidden/>
    <w:rsid w:val="005530BD"/>
    <w:rPr>
      <w:rFonts w:ascii="Consolas" w:hAnsi="Consolas"/>
      <w:color w:val="000000"/>
      <w:sz w:val="20"/>
      <w:szCs w:val="20"/>
    </w:rPr>
  </w:style>
  <w:style w:type="character" w:customStyle="1" w:styleId="HTMLncedenBiimlendirilmiChar1">
    <w:name w:val="HTML Önceden Biçimlendirilmiş Char1"/>
    <w:link w:val="HTMLncedenBiimlendirilmi"/>
    <w:uiPriority w:val="99"/>
    <w:semiHidden/>
    <w:locked/>
    <w:rsid w:val="005530BD"/>
    <w:rPr>
      <w:rFonts w:eastAsia="Times New Roman" w:cs="Times New Roman"/>
      <w:sz w:val="20"/>
      <w:szCs w:val="20"/>
      <w:lang w:val="x-none" w:eastAsia="x-none" w:bidi="ar-SA"/>
    </w:rPr>
  </w:style>
  <w:style w:type="character" w:customStyle="1" w:styleId="DipnotMetniChar">
    <w:name w:val="Dipnot Metni Char"/>
    <w:link w:val="DipnotMetni"/>
    <w:uiPriority w:val="99"/>
    <w:rsid w:val="005530BD"/>
    <w:rPr>
      <w:rFonts w:ascii="Times New Roman" w:hAnsi="Times New Roman"/>
      <w:lang w:val="x-none" w:eastAsia="x-none"/>
    </w:rPr>
  </w:style>
  <w:style w:type="paragraph" w:styleId="DipnotMetni">
    <w:name w:val="footnote text"/>
    <w:basedOn w:val="Normal"/>
    <w:link w:val="DipnotMetniChar"/>
    <w:uiPriority w:val="99"/>
    <w:unhideWhenUsed/>
    <w:rsid w:val="005530BD"/>
    <w:pPr>
      <w:widowControl/>
    </w:pPr>
    <w:rPr>
      <w:rFonts w:ascii="Times New Roman" w:hAnsi="Times New Roman"/>
      <w:color w:val="auto"/>
      <w:lang w:val="x-none" w:eastAsia="x-none"/>
    </w:rPr>
  </w:style>
  <w:style w:type="character" w:customStyle="1" w:styleId="DipnotMetniChar1">
    <w:name w:val="Dipnot Metni Char1"/>
    <w:basedOn w:val="VarsaylanParagrafYazTipi"/>
    <w:uiPriority w:val="99"/>
    <w:semiHidden/>
    <w:rsid w:val="005530BD"/>
    <w:rPr>
      <w:color w:val="000000"/>
      <w:sz w:val="20"/>
      <w:szCs w:val="20"/>
    </w:rPr>
  </w:style>
  <w:style w:type="character" w:customStyle="1" w:styleId="AklamaMetniChar1">
    <w:name w:val="Açıklama Metni Char1"/>
    <w:uiPriority w:val="99"/>
    <w:semiHidden/>
    <w:locked/>
    <w:rsid w:val="005530BD"/>
    <w:rPr>
      <w:rFonts w:ascii="Times New Roman" w:eastAsia="Times New Roman" w:hAnsi="Times New Roman" w:cs="Times New Roman"/>
      <w:kern w:val="0"/>
      <w:sz w:val="20"/>
      <w:szCs w:val="20"/>
      <w:lang w:val="x-none" w:eastAsia="x-none"/>
      <w14:ligatures w14:val="none"/>
    </w:rPr>
  </w:style>
  <w:style w:type="character" w:customStyle="1" w:styleId="GvdeMetniChar1">
    <w:name w:val="Gövde Metni Char1"/>
    <w:uiPriority w:val="99"/>
    <w:semiHidden/>
    <w:locked/>
    <w:rsid w:val="005530BD"/>
    <w:rPr>
      <w:rFonts w:ascii="Times New Roman" w:eastAsia="Times New Roman" w:hAnsi="Times New Roman" w:cs="Times New Roman"/>
      <w:kern w:val="0"/>
      <w:szCs w:val="20"/>
      <w:lang w:val="x-none" w:eastAsia="x-none"/>
      <w14:ligatures w14:val="none"/>
    </w:rPr>
  </w:style>
  <w:style w:type="paragraph" w:customStyle="1" w:styleId="msolst">
    <w:name w:val="msolıst"/>
    <w:basedOn w:val="GvdeMetni7"/>
    <w:uiPriority w:val="99"/>
    <w:rsid w:val="005530BD"/>
    <w:pPr>
      <w:widowControl/>
      <w:autoSpaceDE/>
      <w:autoSpaceDN/>
      <w:spacing w:after="140" w:line="276" w:lineRule="auto"/>
    </w:pPr>
    <w:rPr>
      <w:rFonts w:ascii="Liberation Serif" w:eastAsia="NSimSun" w:hAnsi="Liberation Serif" w:cs="Lucida Sans"/>
      <w:kern w:val="2"/>
      <w:sz w:val="24"/>
      <w:szCs w:val="24"/>
      <w:lang w:val="x-none" w:eastAsia="zh-CN" w:bidi="hi-IN"/>
    </w:rPr>
  </w:style>
  <w:style w:type="character" w:customStyle="1" w:styleId="GvdeMetniGirintisiChar1">
    <w:name w:val="Gövde Metni Girintisi Char1"/>
    <w:semiHidden/>
    <w:locked/>
    <w:rsid w:val="005530BD"/>
    <w:rPr>
      <w:rFonts w:ascii="Times New Roman" w:eastAsia="Times New Roman" w:hAnsi="Times New Roman" w:cs="Times New Roman"/>
      <w:kern w:val="0"/>
      <w:sz w:val="24"/>
      <w:szCs w:val="24"/>
      <w:lang w:val="x-none" w:eastAsia="x-none"/>
      <w14:ligatures w14:val="none"/>
    </w:rPr>
  </w:style>
  <w:style w:type="character" w:customStyle="1" w:styleId="AklamaKonusuChar1">
    <w:name w:val="Açıklama Konusu Char1"/>
    <w:uiPriority w:val="99"/>
    <w:semiHidden/>
    <w:locked/>
    <w:rsid w:val="005530BD"/>
    <w:rPr>
      <w:rFonts w:ascii="Times New Roman" w:eastAsia="Times New Roman" w:hAnsi="Times New Roman" w:cs="Times New Roman"/>
      <w:b/>
      <w:bCs/>
      <w:kern w:val="0"/>
      <w:sz w:val="20"/>
      <w:szCs w:val="20"/>
      <w:lang w:val="x-none" w:eastAsia="x-none"/>
      <w14:ligatures w14:val="none"/>
    </w:rPr>
  </w:style>
  <w:style w:type="paragraph" w:customStyle="1" w:styleId="msonospacng">
    <w:name w:val="msonospacıng"/>
    <w:uiPriority w:val="1"/>
    <w:qFormat/>
    <w:rsid w:val="005530BD"/>
    <w:pPr>
      <w:widowControl/>
    </w:pPr>
    <w:rPr>
      <w:rFonts w:ascii="Calibri" w:eastAsia="Calibri" w:hAnsi="Calibri" w:cs="Times New Roman"/>
      <w:sz w:val="22"/>
      <w:szCs w:val="22"/>
      <w:lang w:eastAsia="en-US" w:bidi="ar-SA"/>
    </w:rPr>
  </w:style>
  <w:style w:type="paragraph" w:customStyle="1" w:styleId="Gvde">
    <w:name w:val="Gövde"/>
    <w:uiPriority w:val="99"/>
    <w:rsid w:val="005530BD"/>
    <w:pPr>
      <w:widowControl/>
      <w:spacing w:line="276" w:lineRule="auto"/>
    </w:pPr>
    <w:rPr>
      <w:rFonts w:ascii="Arial" w:eastAsia="Arial Unicode MS" w:hAnsi="Arial Unicode MS" w:cs="Arial Unicode MS"/>
      <w:color w:val="000000"/>
      <w:sz w:val="22"/>
      <w:szCs w:val="22"/>
      <w:u w:color="000000"/>
      <w:lang w:bidi="ar-SA"/>
    </w:rPr>
  </w:style>
  <w:style w:type="paragraph" w:customStyle="1" w:styleId="Standard">
    <w:name w:val="Standard"/>
    <w:uiPriority w:val="99"/>
    <w:rsid w:val="005530BD"/>
    <w:pPr>
      <w:widowControl/>
      <w:suppressAutoHyphens/>
      <w:overflowPunct w:val="0"/>
      <w:autoSpaceDN w:val="0"/>
    </w:pPr>
    <w:rPr>
      <w:rFonts w:ascii="Liberation Serif" w:eastAsia="NSimSun" w:hAnsi="Liberation Serif" w:cs="Lucida Sans"/>
      <w:kern w:val="3"/>
      <w:lang w:eastAsia="zh-CN" w:bidi="hi-IN"/>
    </w:rPr>
  </w:style>
  <w:style w:type="character" w:styleId="DipnotBavurusu">
    <w:name w:val="footnote reference"/>
    <w:uiPriority w:val="99"/>
    <w:semiHidden/>
    <w:unhideWhenUsed/>
    <w:rsid w:val="005530BD"/>
    <w:rPr>
      <w:vertAlign w:val="superscript"/>
    </w:rPr>
  </w:style>
  <w:style w:type="character" w:customStyle="1" w:styleId="msohyperlnk">
    <w:name w:val="msohyperlınk"/>
    <w:uiPriority w:val="99"/>
    <w:rsid w:val="005530BD"/>
    <w:rPr>
      <w:color w:val="0000FF"/>
      <w:u w:val="single"/>
    </w:rPr>
  </w:style>
  <w:style w:type="character" w:customStyle="1" w:styleId="msohyperlnkfollowed">
    <w:name w:val="msohyperlınkfollowed"/>
    <w:uiPriority w:val="99"/>
    <w:semiHidden/>
    <w:rsid w:val="005530BD"/>
    <w:rPr>
      <w:color w:val="800080"/>
      <w:u w:val="single"/>
    </w:rPr>
  </w:style>
  <w:style w:type="character" w:customStyle="1" w:styleId="msosubtleemphass">
    <w:name w:val="msosubtleemphasıs"/>
    <w:uiPriority w:val="19"/>
    <w:qFormat/>
    <w:rsid w:val="005530BD"/>
    <w:rPr>
      <w:b/>
      <w:bCs w:val="0"/>
      <w:color w:val="000000"/>
      <w:sz w:val="18"/>
      <w:szCs w:val="18"/>
    </w:rPr>
  </w:style>
  <w:style w:type="character" w:customStyle="1" w:styleId="Balk8Char1">
    <w:name w:val="Başlık 8 Char1"/>
    <w:semiHidden/>
    <w:rsid w:val="005530BD"/>
    <w:rPr>
      <w:rFonts w:ascii="Cambria" w:eastAsia="Times New Roman" w:hAnsi="Cambria" w:cs="Times New Roman" w:hint="default"/>
      <w:color w:val="404040"/>
      <w:lang w:eastAsia="tr-TR"/>
    </w:rPr>
  </w:style>
  <w:style w:type="character" w:customStyle="1" w:styleId="stbilgiChar1">
    <w:name w:val="Üstbilgi Char1"/>
    <w:uiPriority w:val="99"/>
    <w:semiHidden/>
    <w:rsid w:val="005530BD"/>
    <w:rPr>
      <w:rFonts w:ascii="Times New Roman" w:eastAsia="Times New Roman" w:hAnsi="Times New Roman" w:cs="Times New Roman" w:hint="default"/>
      <w:sz w:val="24"/>
      <w:szCs w:val="24"/>
      <w:lang w:eastAsia="tr-TR"/>
    </w:rPr>
  </w:style>
  <w:style w:type="character" w:customStyle="1" w:styleId="CharChar">
    <w:name w:val="Char Char"/>
    <w:rsid w:val="005530BD"/>
    <w:rPr>
      <w:noProof w:val="0"/>
      <w:sz w:val="24"/>
      <w:szCs w:val="24"/>
      <w:lang w:val="tr-TR" w:eastAsia="tr-TR" w:bidi="ar-SA"/>
    </w:rPr>
  </w:style>
  <w:style w:type="character" w:customStyle="1" w:styleId="Gvdemetni8">
    <w:name w:val="Gövde metni + 8"/>
    <w:aliases w:val="5 pt"/>
    <w:rsid w:val="005530BD"/>
    <w:rPr>
      <w:rFonts w:ascii="Times New Roman" w:eastAsia="Times New Roman" w:hAnsi="Times New Roman" w:cs="Times New Roman" w:hint="default"/>
      <w:color w:val="000000"/>
      <w:spacing w:val="0"/>
      <w:w w:val="100"/>
      <w:position w:val="0"/>
      <w:sz w:val="17"/>
      <w:szCs w:val="17"/>
      <w:shd w:val="clear" w:color="auto" w:fill="FFFFFF"/>
      <w:lang w:val="tr-TR" w:eastAsia="tr-TR" w:bidi="tr-TR"/>
    </w:rPr>
  </w:style>
  <w:style w:type="character" w:customStyle="1" w:styleId="Gvdemetni40">
    <w:name w:val="Gövde metni (4)"/>
    <w:rsid w:val="005530BD"/>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tr-TR" w:eastAsia="tr-TR" w:bidi="tr-TR"/>
    </w:rPr>
  </w:style>
  <w:style w:type="character" w:customStyle="1" w:styleId="DipnotKarakterleri">
    <w:name w:val="Dipnot Karakterleri"/>
    <w:qFormat/>
    <w:rsid w:val="005530BD"/>
  </w:style>
  <w:style w:type="character" w:customStyle="1" w:styleId="DipnotSabitleyicisi">
    <w:name w:val="Dipnot Sabitleyicisi"/>
    <w:rsid w:val="005530BD"/>
    <w:rPr>
      <w:vertAlign w:val="superscript"/>
    </w:rPr>
  </w:style>
  <w:style w:type="character" w:customStyle="1" w:styleId="SonnotSabitleyicisi">
    <w:name w:val="Sonnot Sabitleyicisi"/>
    <w:rsid w:val="005530BD"/>
    <w:rPr>
      <w:vertAlign w:val="superscript"/>
    </w:rPr>
  </w:style>
  <w:style w:type="character" w:customStyle="1" w:styleId="SonnotKarakterleri">
    <w:name w:val="Sonnot Karakterleri"/>
    <w:qFormat/>
    <w:rsid w:val="005530BD"/>
  </w:style>
  <w:style w:type="character" w:customStyle="1" w:styleId="StrongEmphasis">
    <w:name w:val="Strong Emphasis"/>
    <w:rsid w:val="005530BD"/>
    <w:rPr>
      <w:b/>
      <w:bCs/>
    </w:rPr>
  </w:style>
  <w:style w:type="table" w:customStyle="1" w:styleId="TableNormal">
    <w:name w:val="Table Normal"/>
    <w:uiPriority w:val="2"/>
    <w:qFormat/>
    <w:rsid w:val="005530BD"/>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character" w:customStyle="1" w:styleId="AltKonuBalChar">
    <w:name w:val="Alt Konu Başlığı Char"/>
    <w:uiPriority w:val="11"/>
    <w:rsid w:val="005530BD"/>
    <w:rPr>
      <w:rFonts w:ascii="Cambria" w:eastAsia="Times New Roman" w:hAnsi="Cambria" w:cs="Times New Roman"/>
      <w:sz w:val="24"/>
      <w:szCs w:val="24"/>
    </w:rPr>
  </w:style>
  <w:style w:type="character" w:customStyle="1" w:styleId="TrnakChar">
    <w:name w:val="Tırnak Char"/>
    <w:uiPriority w:val="29"/>
    <w:rsid w:val="005530BD"/>
    <w:rPr>
      <w:i/>
      <w:iCs/>
      <w:color w:val="000000"/>
      <w:sz w:val="22"/>
      <w:szCs w:val="22"/>
    </w:rPr>
  </w:style>
  <w:style w:type="character" w:customStyle="1" w:styleId="KeskinTrnakChar">
    <w:name w:val="Keskin Tırnak Char"/>
    <w:uiPriority w:val="30"/>
    <w:rsid w:val="005530BD"/>
    <w:rPr>
      <w:b/>
      <w:bCs/>
      <w:i/>
      <w:iCs/>
      <w:color w:val="4F81BD"/>
      <w:sz w:val="22"/>
      <w:szCs w:val="22"/>
    </w:rPr>
  </w:style>
  <w:style w:type="paragraph" w:styleId="GvdeMetniGirintisi2">
    <w:name w:val="Body Text Indent 2"/>
    <w:basedOn w:val="Normal"/>
    <w:link w:val="GvdeMetniGirintisi2Char"/>
    <w:rsid w:val="005530BD"/>
    <w:pPr>
      <w:widowControl/>
      <w:ind w:left="708" w:firstLine="708"/>
      <w:jc w:val="both"/>
    </w:pPr>
    <w:rPr>
      <w:rFonts w:ascii="Times New Roman" w:eastAsia="Times New Roman" w:hAnsi="Times New Roman" w:cs="Times New Roman"/>
      <w:color w:val="auto"/>
      <w:sz w:val="22"/>
      <w:szCs w:val="20"/>
      <w:lang w:val="en-US" w:bidi="ar-SA"/>
    </w:rPr>
  </w:style>
  <w:style w:type="character" w:customStyle="1" w:styleId="GvdeMetniGirintisi2Char">
    <w:name w:val="Gövde Metni Girintisi 2 Char"/>
    <w:basedOn w:val="VarsaylanParagrafYazTipi"/>
    <w:link w:val="GvdeMetniGirintisi2"/>
    <w:rsid w:val="005530BD"/>
    <w:rPr>
      <w:rFonts w:ascii="Times New Roman" w:eastAsia="Times New Roman" w:hAnsi="Times New Roman" w:cs="Times New Roman"/>
      <w:sz w:val="22"/>
      <w:szCs w:val="20"/>
      <w:lang w:val="en-US" w:bidi="ar-SA"/>
    </w:rPr>
  </w:style>
  <w:style w:type="paragraph" w:styleId="GvdeMetniGirintisi3">
    <w:name w:val="Body Text Indent 3"/>
    <w:basedOn w:val="Normal"/>
    <w:link w:val="GvdeMetniGirintisi3Char"/>
    <w:rsid w:val="005530BD"/>
    <w:pPr>
      <w:widowControl/>
      <w:ind w:firstLine="708"/>
      <w:jc w:val="both"/>
    </w:pPr>
    <w:rPr>
      <w:rFonts w:ascii="Times New Roman" w:eastAsia="Times New Roman" w:hAnsi="Times New Roman" w:cs="Times New Roman"/>
      <w:color w:val="auto"/>
      <w:sz w:val="22"/>
      <w:szCs w:val="20"/>
      <w:lang w:bidi="ar-SA"/>
    </w:rPr>
  </w:style>
  <w:style w:type="character" w:customStyle="1" w:styleId="GvdeMetniGirintisi3Char">
    <w:name w:val="Gövde Metni Girintisi 3 Char"/>
    <w:basedOn w:val="VarsaylanParagrafYazTipi"/>
    <w:link w:val="GvdeMetniGirintisi3"/>
    <w:rsid w:val="005530BD"/>
    <w:rPr>
      <w:rFonts w:ascii="Times New Roman" w:eastAsia="Times New Roman" w:hAnsi="Times New Roman" w:cs="Times New Roman"/>
      <w:sz w:val="22"/>
      <w:szCs w:val="20"/>
      <w:lang w:bidi="ar-SA"/>
    </w:rPr>
  </w:style>
  <w:style w:type="character" w:styleId="SayfaNumaras">
    <w:name w:val="page number"/>
    <w:basedOn w:val="VarsaylanParagrafYazTipi"/>
    <w:rsid w:val="005530BD"/>
  </w:style>
  <w:style w:type="character" w:customStyle="1" w:styleId="Gvdemetni85pt">
    <w:name w:val="Gövde metni + 8;5 pt"/>
    <w:basedOn w:val="VarsaylanParagrafYazTipi"/>
    <w:rsid w:val="005530BD"/>
    <w:rPr>
      <w:rFonts w:ascii="Times New Roman" w:eastAsia="Times New Roman" w:hAnsi="Times New Roman" w:cs="Times New Roman"/>
      <w:color w:val="000000"/>
      <w:spacing w:val="0"/>
      <w:w w:val="100"/>
      <w:position w:val="0"/>
      <w:sz w:val="17"/>
      <w:szCs w:val="17"/>
      <w:shd w:val="clear" w:color="auto" w:fill="FFFFFF"/>
      <w:lang w:val="tr-TR" w:eastAsia="tr-TR" w:bidi="tr-TR"/>
    </w:rPr>
  </w:style>
  <w:style w:type="numbering" w:customStyle="1" w:styleId="ListeYok11">
    <w:name w:val="Liste Yok11"/>
    <w:next w:val="ListeYok"/>
    <w:uiPriority w:val="99"/>
    <w:semiHidden/>
    <w:unhideWhenUsed/>
    <w:rsid w:val="005530BD"/>
  </w:style>
  <w:style w:type="numbering" w:customStyle="1" w:styleId="ListeYok2">
    <w:name w:val="Liste Yok2"/>
    <w:next w:val="ListeYok"/>
    <w:uiPriority w:val="99"/>
    <w:semiHidden/>
    <w:unhideWhenUsed/>
    <w:rsid w:val="005530BD"/>
  </w:style>
  <w:style w:type="paragraph" w:customStyle="1" w:styleId="msoheadng8">
    <w:name w:val="msoheadıng8"/>
    <w:basedOn w:val="Normal"/>
    <w:next w:val="Normal"/>
    <w:uiPriority w:val="99"/>
    <w:qFormat/>
    <w:rsid w:val="005530BD"/>
    <w:pPr>
      <w:widowControl/>
      <w:spacing w:before="240" w:after="60"/>
      <w:outlineLvl w:val="7"/>
    </w:pPr>
    <w:rPr>
      <w:rFonts w:ascii="Times New Roman" w:eastAsia="Times New Roman" w:hAnsi="Times New Roman" w:cs="Times New Roman"/>
      <w:i/>
      <w:iCs/>
      <w:color w:val="auto"/>
      <w:lang w:val="en-US" w:bidi="ar-SA"/>
    </w:rPr>
  </w:style>
  <w:style w:type="paragraph" w:customStyle="1" w:styleId="msolstparagraph">
    <w:name w:val="msolıstparagraph"/>
    <w:basedOn w:val="Normal"/>
    <w:uiPriority w:val="34"/>
    <w:qFormat/>
    <w:rsid w:val="005530BD"/>
    <w:pPr>
      <w:widowControl/>
      <w:ind w:left="720"/>
      <w:contextualSpacing/>
    </w:pPr>
    <w:rPr>
      <w:rFonts w:ascii="Times New Roman" w:eastAsia="Calibri" w:hAnsi="Times New Roman" w:cs="Times New Roman"/>
      <w:color w:val="auto"/>
      <w:lang w:bidi="ar-SA"/>
    </w:rPr>
  </w:style>
  <w:style w:type="character" w:customStyle="1" w:styleId="gvdemetni21">
    <w:name w:val="gvdemetni2"/>
    <w:basedOn w:val="VarsaylanParagrafYazTipi"/>
    <w:rsid w:val="005530BD"/>
  </w:style>
  <w:style w:type="paragraph" w:customStyle="1" w:styleId="msobodytextindent">
    <w:name w:val="msobodytextindent"/>
    <w:basedOn w:val="Normal"/>
    <w:rsid w:val="005530BD"/>
    <w:pPr>
      <w:widowControl/>
      <w:ind w:left="708" w:firstLine="702"/>
      <w:jc w:val="both"/>
    </w:pPr>
    <w:rPr>
      <w:rFonts w:ascii="Times New Roman" w:eastAsia="Times New Roman" w:hAnsi="Times New Roman" w:cs="Times New Roman"/>
      <w:bCs/>
      <w:color w:val="auto"/>
      <w:lang w:bidi="ar-SA"/>
    </w:rPr>
  </w:style>
  <w:style w:type="paragraph" w:customStyle="1" w:styleId="xl75">
    <w:name w:val="xl75"/>
    <w:basedOn w:val="Normal"/>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76">
    <w:name w:val="xl76"/>
    <w:basedOn w:val="Normal"/>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7">
    <w:name w:val="xl77"/>
    <w:basedOn w:val="Normal"/>
    <w:rsid w:val="005530BD"/>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Normal"/>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auto"/>
      <w:lang w:bidi="ar-SA"/>
    </w:rPr>
  </w:style>
  <w:style w:type="paragraph" w:customStyle="1" w:styleId="xl79">
    <w:name w:val="xl79"/>
    <w:basedOn w:val="Normal"/>
    <w:rsid w:val="005530BD"/>
    <w:pPr>
      <w:widowControl/>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0">
    <w:name w:val="xl80"/>
    <w:basedOn w:val="Normal"/>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1">
    <w:name w:val="xl81"/>
    <w:basedOn w:val="Normal"/>
    <w:rsid w:val="005530BD"/>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82">
    <w:name w:val="xl82"/>
    <w:basedOn w:val="Normal"/>
    <w:rsid w:val="005530BD"/>
    <w:pPr>
      <w:widowControl/>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83">
    <w:name w:val="xl83"/>
    <w:basedOn w:val="Normal"/>
    <w:uiPriority w:val="99"/>
    <w:rsid w:val="005530BD"/>
    <w:pPr>
      <w:widowControl/>
      <w:pBdr>
        <w:top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84">
    <w:name w:val="xl84"/>
    <w:basedOn w:val="Normal"/>
    <w:uiPriority w:val="99"/>
    <w:rsid w:val="005530BD"/>
    <w:pPr>
      <w:widowControl/>
      <w:pBdr>
        <w:top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5">
    <w:name w:val="xl85"/>
    <w:basedOn w:val="Normal"/>
    <w:uiPriority w:val="99"/>
    <w:rsid w:val="005530BD"/>
    <w:pPr>
      <w:widowControl/>
      <w:pBdr>
        <w:top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6">
    <w:name w:val="xl86"/>
    <w:basedOn w:val="Normal"/>
    <w:uiPriority w:val="99"/>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7">
    <w:name w:val="xl87"/>
    <w:basedOn w:val="Normal"/>
    <w:uiPriority w:val="99"/>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88">
    <w:name w:val="xl88"/>
    <w:basedOn w:val="Normal"/>
    <w:uiPriority w:val="99"/>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9">
    <w:name w:val="xl89"/>
    <w:basedOn w:val="Normal"/>
    <w:uiPriority w:val="99"/>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0">
    <w:name w:val="xl90"/>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auto"/>
      <w:lang w:bidi="ar-SA"/>
    </w:rPr>
  </w:style>
  <w:style w:type="paragraph" w:customStyle="1" w:styleId="xl91">
    <w:name w:val="xl91"/>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2">
    <w:name w:val="xl92"/>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3">
    <w:name w:val="xl93"/>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94">
    <w:name w:val="xl94"/>
    <w:basedOn w:val="Normal"/>
    <w:uiPriority w:val="99"/>
    <w:rsid w:val="005530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5">
    <w:name w:val="xl95"/>
    <w:basedOn w:val="Normal"/>
    <w:uiPriority w:val="99"/>
    <w:rsid w:val="005530BD"/>
    <w:pPr>
      <w:widowControl/>
      <w:pBdr>
        <w:bottom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96">
    <w:name w:val="xl96"/>
    <w:basedOn w:val="Normal"/>
    <w:uiPriority w:val="99"/>
    <w:rsid w:val="005530BD"/>
    <w:pPr>
      <w:widowControl/>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7">
    <w:name w:val="xl97"/>
    <w:basedOn w:val="Normal"/>
    <w:uiPriority w:val="99"/>
    <w:rsid w:val="005530BD"/>
    <w:pPr>
      <w:widowControl/>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8">
    <w:name w:val="xl98"/>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auto"/>
      <w:lang w:bidi="ar-SA"/>
    </w:rPr>
  </w:style>
  <w:style w:type="paragraph" w:customStyle="1" w:styleId="xl99">
    <w:name w:val="xl99"/>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0">
    <w:name w:val="xl100"/>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1">
    <w:name w:val="xl101"/>
    <w:basedOn w:val="Normal"/>
    <w:uiPriority w:val="99"/>
    <w:rsid w:val="005530BD"/>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63">
    <w:name w:val="xl63"/>
    <w:basedOn w:val="Normal"/>
    <w:rsid w:val="005530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16"/>
      <w:szCs w:val="16"/>
      <w:lang w:bidi="ar-SA"/>
    </w:rPr>
  </w:style>
  <w:style w:type="paragraph" w:customStyle="1" w:styleId="xl64">
    <w:name w:val="xl64"/>
    <w:basedOn w:val="Normal"/>
    <w:rsid w:val="005530BD"/>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Normal1">
    <w:name w:val="Normal1"/>
    <w:uiPriority w:val="99"/>
    <w:rsid w:val="005530BD"/>
    <w:rPr>
      <w:rFonts w:ascii="Times New Roman" w:eastAsia="Times New Roman" w:hAnsi="Times New Roman" w:cs="Times New Roman"/>
      <w:sz w:val="22"/>
      <w:szCs w:val="22"/>
      <w:lang w:bidi="ar-SA"/>
    </w:rPr>
  </w:style>
  <w:style w:type="paragraph" w:customStyle="1" w:styleId="Balk110">
    <w:name w:val="Başlık 11"/>
    <w:basedOn w:val="Normal"/>
    <w:uiPriority w:val="1"/>
    <w:qFormat/>
    <w:rsid w:val="005530BD"/>
    <w:pPr>
      <w:ind w:left="1112"/>
      <w:jc w:val="both"/>
      <w:outlineLvl w:val="1"/>
    </w:pPr>
    <w:rPr>
      <w:rFonts w:ascii="Times New Roman" w:eastAsia="Times New Roman" w:hAnsi="Times New Roman" w:cs="Times New Roman"/>
      <w:b/>
      <w:bCs/>
      <w:color w:val="auto"/>
      <w:lang w:bidi="ar-SA"/>
    </w:rPr>
  </w:style>
  <w:style w:type="paragraph" w:customStyle="1" w:styleId="font0">
    <w:name w:val="font0"/>
    <w:basedOn w:val="Normal"/>
    <w:rsid w:val="005530BD"/>
    <w:pPr>
      <w:widowControl/>
      <w:spacing w:before="100" w:beforeAutospacing="1" w:after="100" w:afterAutospacing="1"/>
    </w:pPr>
    <w:rPr>
      <w:rFonts w:ascii="Calibri" w:eastAsia="Times New Roman" w:hAnsi="Calibri" w:cs="Calibri"/>
      <w:sz w:val="22"/>
      <w:szCs w:val="22"/>
      <w:lang w:bidi="ar-SA"/>
    </w:rPr>
  </w:style>
  <w:style w:type="paragraph" w:customStyle="1" w:styleId="font5">
    <w:name w:val="font5"/>
    <w:basedOn w:val="Normal"/>
    <w:uiPriority w:val="99"/>
    <w:rsid w:val="005530BD"/>
    <w:pPr>
      <w:widowControl/>
      <w:spacing w:before="100" w:beforeAutospacing="1" w:after="100" w:afterAutospacing="1"/>
    </w:pPr>
    <w:rPr>
      <w:rFonts w:ascii="Calibri" w:eastAsia="Times New Roman" w:hAnsi="Calibri" w:cs="Calibri"/>
      <w:b/>
      <w:bCs/>
      <w:color w:val="auto"/>
      <w:lang w:bidi="ar-SA"/>
    </w:rPr>
  </w:style>
  <w:style w:type="character" w:customStyle="1" w:styleId="fontstyle21">
    <w:name w:val="fontstyle21"/>
    <w:basedOn w:val="VarsaylanParagrafYazTipi"/>
    <w:rsid w:val="002B4A1F"/>
    <w:rPr>
      <w:rFonts w:ascii="Times New Roman" w:hAnsi="Times New Roman" w:cs="Times New Roman" w:hint="default"/>
      <w:b w:val="0"/>
      <w:bCs w:val="0"/>
      <w:i w:val="0"/>
      <w:iCs w:val="0"/>
      <w:color w:val="000000"/>
      <w:sz w:val="22"/>
      <w:szCs w:val="22"/>
    </w:rPr>
  </w:style>
  <w:style w:type="paragraph" w:customStyle="1" w:styleId="msobodytextindent2">
    <w:name w:val="msobodytextindent2"/>
    <w:basedOn w:val="Normal"/>
    <w:rsid w:val="00D703F5"/>
    <w:pPr>
      <w:widowControl/>
      <w:ind w:left="708" w:firstLine="708"/>
      <w:jc w:val="both"/>
    </w:pPr>
    <w:rPr>
      <w:rFonts w:ascii="Times New Roman" w:eastAsia="Times New Roman" w:hAnsi="Times New Roman" w:cs="Times New Roman"/>
      <w:color w:val="auto"/>
      <w:sz w:val="22"/>
      <w:szCs w:val="20"/>
      <w:lang w:val="en-US" w:bidi="ar-SA"/>
    </w:rPr>
  </w:style>
  <w:style w:type="paragraph" w:customStyle="1" w:styleId="msobodytextindent3">
    <w:name w:val="msobodytextindent3"/>
    <w:basedOn w:val="Normal"/>
    <w:rsid w:val="00D703F5"/>
    <w:pPr>
      <w:widowControl/>
      <w:ind w:firstLine="708"/>
      <w:jc w:val="both"/>
    </w:pPr>
    <w:rPr>
      <w:rFonts w:ascii="Times New Roman" w:eastAsia="Times New Roman" w:hAnsi="Times New Roman" w:cs="Times New Roman"/>
      <w:color w:val="auto"/>
      <w:sz w:val="22"/>
      <w:szCs w:val="20"/>
      <w:lang w:bidi="ar-SA"/>
    </w:rPr>
  </w:style>
  <w:style w:type="paragraph" w:customStyle="1" w:styleId="msointensequote">
    <w:name w:val="msointensequote"/>
    <w:basedOn w:val="Normal"/>
    <w:next w:val="Normal"/>
    <w:uiPriority w:val="30"/>
    <w:qFormat/>
    <w:rsid w:val="00D703F5"/>
    <w:pPr>
      <w:widowControl/>
      <w:pBdr>
        <w:top w:val="single" w:sz="4" w:space="10" w:color="2E74B5" w:themeColor="accent1" w:themeShade="BF"/>
        <w:bottom w:val="single" w:sz="4" w:space="10" w:color="2E74B5" w:themeColor="accent1" w:themeShade="BF"/>
      </w:pBdr>
      <w:spacing w:before="360" w:after="360" w:line="276" w:lineRule="auto"/>
      <w:ind w:left="864" w:right="864"/>
      <w:jc w:val="center"/>
    </w:pPr>
    <w:rPr>
      <w:rFonts w:ascii="Calibri" w:eastAsia="Times New Roman" w:hAnsi="Calibri" w:cs="Times New Roman"/>
      <w:i/>
      <w:iCs/>
      <w:color w:val="2E74B5" w:themeColor="accent1" w:themeShade="BF"/>
      <w:sz w:val="22"/>
      <w:szCs w:val="22"/>
      <w:lang w:bidi="ar-SA"/>
    </w:rPr>
  </w:style>
  <w:style w:type="character" w:customStyle="1" w:styleId="msointenseemphasis">
    <w:name w:val="msointenseemphasis"/>
    <w:basedOn w:val="VarsaylanParagrafYazTipi"/>
    <w:uiPriority w:val="21"/>
    <w:qFormat/>
    <w:rsid w:val="00D703F5"/>
    <w:rPr>
      <w:i/>
      <w:iCs/>
      <w:color w:val="2E74B5" w:themeColor="accent1" w:themeShade="BF"/>
    </w:rPr>
  </w:style>
  <w:style w:type="character" w:customStyle="1" w:styleId="msointensereference">
    <w:name w:val="msointensereference"/>
    <w:basedOn w:val="VarsaylanParagrafYazTipi"/>
    <w:uiPriority w:val="32"/>
    <w:qFormat/>
    <w:rsid w:val="00D703F5"/>
    <w:rPr>
      <w:b/>
      <w:bCs/>
      <w:smallCaps/>
      <w:color w:val="2E74B5" w:themeColor="accent1" w:themeShade="BF"/>
      <w:spacing w:val="5"/>
    </w:rPr>
  </w:style>
  <w:style w:type="character" w:customStyle="1" w:styleId="GlAlntChar1">
    <w:name w:val="Güçlü Alıntı Char1"/>
    <w:basedOn w:val="VarsaylanParagrafYazTipi"/>
    <w:uiPriority w:val="30"/>
    <w:rsid w:val="00D703F5"/>
    <w:rPr>
      <w:i/>
      <w:iCs/>
      <w:color w:val="2E74B5" w:themeColor="accent1" w:themeShade="BF"/>
    </w:rPr>
  </w:style>
  <w:style w:type="character" w:customStyle="1" w:styleId="GvdeMetniGirintisi2Char1">
    <w:name w:val="Gövde Metni Girintisi 2 Char1"/>
    <w:basedOn w:val="VarsaylanParagrafYazTipi"/>
    <w:semiHidden/>
    <w:rsid w:val="00D703F5"/>
    <w:rPr>
      <w:color w:val="000000"/>
    </w:rPr>
  </w:style>
  <w:style w:type="character" w:customStyle="1" w:styleId="GvdeMetniGirintisi3Char1">
    <w:name w:val="Gövde Metni Girintisi 3 Char1"/>
    <w:basedOn w:val="VarsaylanParagrafYazTipi"/>
    <w:semiHidden/>
    <w:rsid w:val="00D703F5"/>
    <w:rPr>
      <w:color w:val="000000"/>
      <w:sz w:val="16"/>
      <w:szCs w:val="16"/>
    </w:rPr>
  </w:style>
  <w:style w:type="paragraph" w:styleId="Dzeltme">
    <w:name w:val="Revision"/>
    <w:hidden/>
    <w:uiPriority w:val="99"/>
    <w:semiHidden/>
    <w:rsid w:val="00D703F5"/>
    <w:pPr>
      <w:widowControl/>
    </w:pPr>
    <w:rPr>
      <w:rFonts w:asciiTheme="minorHAnsi" w:eastAsiaTheme="minorHAnsi" w:hAnsiTheme="minorHAnsi" w:cstheme="minorBidi"/>
      <w:sz w:val="22"/>
      <w:szCs w:val="22"/>
      <w:lang w:eastAsia="en-US" w:bidi="ar-SA"/>
    </w:rPr>
  </w:style>
  <w:style w:type="table" w:styleId="DzTablo1">
    <w:name w:val="Plain Table 1"/>
    <w:basedOn w:val="NormalTablo"/>
    <w:uiPriority w:val="41"/>
    <w:rsid w:val="0087645F"/>
    <w:pPr>
      <w:widowControl/>
    </w:pPr>
    <w:rPr>
      <w:rFonts w:asciiTheme="minorHAnsi" w:eastAsiaTheme="minorHAnsi" w:hAnsiTheme="minorHAnsi" w:cstheme="minorBidi"/>
      <w:sz w:val="22"/>
      <w:szCs w:val="22"/>
      <w:lang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11">
    <w:name w:val="Düz Tablo 11"/>
    <w:basedOn w:val="NormalTablo"/>
    <w:uiPriority w:val="41"/>
    <w:rsid w:val="0087645F"/>
    <w:pPr>
      <w:widowControl/>
    </w:pPr>
    <w:rPr>
      <w:rFonts w:asciiTheme="minorHAnsi" w:eastAsiaTheme="minorHAnsi" w:hAnsiTheme="minorHAnsi" w:cstheme="minorBidi"/>
      <w:sz w:val="22"/>
      <w:szCs w:val="22"/>
      <w:lang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eYok3">
    <w:name w:val="Liste Yok3"/>
    <w:next w:val="ListeYok"/>
    <w:uiPriority w:val="99"/>
    <w:semiHidden/>
    <w:unhideWhenUsed/>
    <w:rsid w:val="00BF0B22"/>
  </w:style>
  <w:style w:type="table" w:customStyle="1" w:styleId="TableNormal1">
    <w:name w:val="Table Normal1"/>
    <w:rsid w:val="00BF0B22"/>
    <w:pPr>
      <w:widowControl/>
      <w:spacing w:after="200" w:line="276" w:lineRule="auto"/>
    </w:pPr>
    <w:rPr>
      <w:rFonts w:ascii="Calibri" w:eastAsia="Calibri" w:hAnsi="Calibri" w:cs="Calibri"/>
      <w:sz w:val="22"/>
      <w:szCs w:val="22"/>
      <w:lang w:bidi="ar-SA"/>
    </w:rPr>
    <w:tblPr>
      <w:tblCellMar>
        <w:top w:w="0" w:type="dxa"/>
        <w:left w:w="0" w:type="dxa"/>
        <w:bottom w:w="0" w:type="dxa"/>
        <w:right w:w="0" w:type="dxa"/>
      </w:tblCellMar>
    </w:tblPr>
  </w:style>
  <w:style w:type="table" w:customStyle="1" w:styleId="TabloKlavuzu3">
    <w:name w:val="Tablo Kılavuzu3"/>
    <w:basedOn w:val="NormalTablo"/>
    <w:next w:val="TabloKlavuzu"/>
    <w:uiPriority w:val="39"/>
    <w:rsid w:val="00BF0B22"/>
    <w:pPr>
      <w:widowControl/>
    </w:pPr>
    <w:rPr>
      <w:rFonts w:ascii="Calibri" w:eastAsia="Calibri" w:hAnsi="Calibri" w:cs="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BF0B22"/>
  </w:style>
  <w:style w:type="table" w:customStyle="1" w:styleId="TabloKlavuzu11">
    <w:name w:val="Tablo Kılavuzu11"/>
    <w:basedOn w:val="NormalTablo"/>
    <w:next w:val="TabloKlavuzu"/>
    <w:uiPriority w:val="39"/>
    <w:rsid w:val="00BF0B22"/>
    <w:pPr>
      <w:widowControl/>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931">
      <w:bodyDiv w:val="1"/>
      <w:marLeft w:val="0"/>
      <w:marRight w:val="0"/>
      <w:marTop w:val="0"/>
      <w:marBottom w:val="0"/>
      <w:divBdr>
        <w:top w:val="none" w:sz="0" w:space="0" w:color="auto"/>
        <w:left w:val="none" w:sz="0" w:space="0" w:color="auto"/>
        <w:bottom w:val="none" w:sz="0" w:space="0" w:color="auto"/>
        <w:right w:val="none" w:sz="0" w:space="0" w:color="auto"/>
      </w:divBdr>
    </w:div>
    <w:div w:id="547373634">
      <w:bodyDiv w:val="1"/>
      <w:marLeft w:val="0"/>
      <w:marRight w:val="0"/>
      <w:marTop w:val="0"/>
      <w:marBottom w:val="0"/>
      <w:divBdr>
        <w:top w:val="none" w:sz="0" w:space="0" w:color="auto"/>
        <w:left w:val="none" w:sz="0" w:space="0" w:color="auto"/>
        <w:bottom w:val="none" w:sz="0" w:space="0" w:color="auto"/>
        <w:right w:val="none" w:sz="0" w:space="0" w:color="auto"/>
      </w:divBdr>
    </w:div>
    <w:div w:id="641008328">
      <w:bodyDiv w:val="1"/>
      <w:marLeft w:val="0"/>
      <w:marRight w:val="0"/>
      <w:marTop w:val="0"/>
      <w:marBottom w:val="0"/>
      <w:divBdr>
        <w:top w:val="none" w:sz="0" w:space="0" w:color="auto"/>
        <w:left w:val="none" w:sz="0" w:space="0" w:color="auto"/>
        <w:bottom w:val="none" w:sz="0" w:space="0" w:color="auto"/>
        <w:right w:val="none" w:sz="0" w:space="0" w:color="auto"/>
      </w:divBdr>
    </w:div>
    <w:div w:id="890700688">
      <w:bodyDiv w:val="1"/>
      <w:marLeft w:val="0"/>
      <w:marRight w:val="0"/>
      <w:marTop w:val="0"/>
      <w:marBottom w:val="0"/>
      <w:divBdr>
        <w:top w:val="none" w:sz="0" w:space="0" w:color="auto"/>
        <w:left w:val="none" w:sz="0" w:space="0" w:color="auto"/>
        <w:bottom w:val="none" w:sz="0" w:space="0" w:color="auto"/>
        <w:right w:val="none" w:sz="0" w:space="0" w:color="auto"/>
      </w:divBdr>
    </w:div>
    <w:div w:id="930817808">
      <w:bodyDiv w:val="1"/>
      <w:marLeft w:val="0"/>
      <w:marRight w:val="0"/>
      <w:marTop w:val="0"/>
      <w:marBottom w:val="0"/>
      <w:divBdr>
        <w:top w:val="none" w:sz="0" w:space="0" w:color="auto"/>
        <w:left w:val="none" w:sz="0" w:space="0" w:color="auto"/>
        <w:bottom w:val="none" w:sz="0" w:space="0" w:color="auto"/>
        <w:right w:val="none" w:sz="0" w:space="0" w:color="auto"/>
      </w:divBdr>
    </w:div>
    <w:div w:id="1092975844">
      <w:bodyDiv w:val="1"/>
      <w:marLeft w:val="0"/>
      <w:marRight w:val="0"/>
      <w:marTop w:val="0"/>
      <w:marBottom w:val="0"/>
      <w:divBdr>
        <w:top w:val="none" w:sz="0" w:space="0" w:color="auto"/>
        <w:left w:val="none" w:sz="0" w:space="0" w:color="auto"/>
        <w:bottom w:val="none" w:sz="0" w:space="0" w:color="auto"/>
        <w:right w:val="none" w:sz="0" w:space="0" w:color="auto"/>
      </w:divBdr>
    </w:div>
    <w:div w:id="1094059938">
      <w:bodyDiv w:val="1"/>
      <w:marLeft w:val="0"/>
      <w:marRight w:val="0"/>
      <w:marTop w:val="0"/>
      <w:marBottom w:val="0"/>
      <w:divBdr>
        <w:top w:val="none" w:sz="0" w:space="0" w:color="auto"/>
        <w:left w:val="none" w:sz="0" w:space="0" w:color="auto"/>
        <w:bottom w:val="none" w:sz="0" w:space="0" w:color="auto"/>
        <w:right w:val="none" w:sz="0" w:space="0" w:color="auto"/>
      </w:divBdr>
    </w:div>
    <w:div w:id="1094470300">
      <w:bodyDiv w:val="1"/>
      <w:marLeft w:val="0"/>
      <w:marRight w:val="0"/>
      <w:marTop w:val="0"/>
      <w:marBottom w:val="0"/>
      <w:divBdr>
        <w:top w:val="none" w:sz="0" w:space="0" w:color="auto"/>
        <w:left w:val="none" w:sz="0" w:space="0" w:color="auto"/>
        <w:bottom w:val="none" w:sz="0" w:space="0" w:color="auto"/>
        <w:right w:val="none" w:sz="0" w:space="0" w:color="auto"/>
      </w:divBdr>
    </w:div>
    <w:div w:id="1385059121">
      <w:bodyDiv w:val="1"/>
      <w:marLeft w:val="0"/>
      <w:marRight w:val="0"/>
      <w:marTop w:val="0"/>
      <w:marBottom w:val="0"/>
      <w:divBdr>
        <w:top w:val="none" w:sz="0" w:space="0" w:color="auto"/>
        <w:left w:val="none" w:sz="0" w:space="0" w:color="auto"/>
        <w:bottom w:val="none" w:sz="0" w:space="0" w:color="auto"/>
        <w:right w:val="none" w:sz="0" w:space="0" w:color="auto"/>
      </w:divBdr>
    </w:div>
    <w:div w:id="1661999091">
      <w:bodyDiv w:val="1"/>
      <w:marLeft w:val="0"/>
      <w:marRight w:val="0"/>
      <w:marTop w:val="0"/>
      <w:marBottom w:val="0"/>
      <w:divBdr>
        <w:top w:val="none" w:sz="0" w:space="0" w:color="auto"/>
        <w:left w:val="none" w:sz="0" w:space="0" w:color="auto"/>
        <w:bottom w:val="none" w:sz="0" w:space="0" w:color="auto"/>
        <w:right w:val="none" w:sz="0" w:space="0" w:color="auto"/>
      </w:divBdr>
    </w:div>
    <w:div w:id="1771007686">
      <w:bodyDiv w:val="1"/>
      <w:marLeft w:val="0"/>
      <w:marRight w:val="0"/>
      <w:marTop w:val="0"/>
      <w:marBottom w:val="0"/>
      <w:divBdr>
        <w:top w:val="none" w:sz="0" w:space="0" w:color="auto"/>
        <w:left w:val="none" w:sz="0" w:space="0" w:color="auto"/>
        <w:bottom w:val="none" w:sz="0" w:space="0" w:color="auto"/>
        <w:right w:val="none" w:sz="0" w:space="0" w:color="auto"/>
      </w:divBdr>
    </w:div>
    <w:div w:id="2033992719">
      <w:bodyDiv w:val="1"/>
      <w:marLeft w:val="0"/>
      <w:marRight w:val="0"/>
      <w:marTop w:val="0"/>
      <w:marBottom w:val="0"/>
      <w:divBdr>
        <w:top w:val="none" w:sz="0" w:space="0" w:color="auto"/>
        <w:left w:val="none" w:sz="0" w:space="0" w:color="auto"/>
        <w:bottom w:val="none" w:sz="0" w:space="0" w:color="auto"/>
        <w:right w:val="none" w:sz="0" w:space="0" w:color="auto"/>
      </w:divBdr>
    </w:div>
    <w:div w:id="207789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D2A5-F5C1-4074-867A-BBD3BCBA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6764</Words>
  <Characters>38561</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İEA</dc:creator>
  <cp:lastModifiedBy>Sekreterlik</cp:lastModifiedBy>
  <cp:revision>2</cp:revision>
  <cp:lastPrinted>2025-05-13T13:29:00Z</cp:lastPrinted>
  <dcterms:created xsi:type="dcterms:W3CDTF">2025-07-09T10:47:00Z</dcterms:created>
  <dcterms:modified xsi:type="dcterms:W3CDTF">2025-07-09T10:47:00Z</dcterms:modified>
</cp:coreProperties>
</file>