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Sınav Hazırlık ve Dil Eğitimi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e-YDS/YDS,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YÖKDİL, TIPDİL,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PTE, IELTS, 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amacıyla oluşturulmuş bir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veritabanıdır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.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Yeni </w:t>
      </w:r>
      <w:proofErr w:type="gramStart"/>
      <w:r w:rsidR="00D5739D">
        <w:rPr>
          <w:rFonts w:ascii="Arial" w:eastAsia="Times New Roman" w:hAnsi="Arial" w:cs="Arial"/>
          <w:color w:val="333333"/>
          <w:lang w:eastAsia="tr-TR"/>
        </w:rPr>
        <w:t>versiyonu</w:t>
      </w:r>
      <w:proofErr w:type="gramEnd"/>
      <w:r w:rsidR="00D5739D">
        <w:rPr>
          <w:rFonts w:ascii="Arial" w:eastAsia="Times New Roman" w:hAnsi="Arial" w:cs="Arial"/>
          <w:color w:val="333333"/>
          <w:lang w:eastAsia="tr-TR"/>
        </w:rPr>
        <w:t xml:space="preserve"> olan e-Sınav ile birlikte iki farklı şekilde sunulmaktadır.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Mobil ve web platformlarında kullanılabilir. Tüm öğrenci ve akademik/idari </w:t>
      </w:r>
      <w:bookmarkStart w:id="0" w:name="_GoBack"/>
      <w:bookmarkEnd w:id="0"/>
      <w:r w:rsidR="00733CE2"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 </w:t>
      </w: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kullanımına</w:t>
      </w:r>
      <w:r w:rsidRPr="003F2E7A">
        <w:rPr>
          <w:rFonts w:ascii="Arial" w:eastAsia="Times New Roman" w:hAnsi="Arial" w:cs="Arial"/>
          <w:color w:val="333333"/>
          <w:lang w:eastAsia="tr-TR"/>
        </w:rPr>
        <w:t> açılmıştır.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Kayıt olmak için:</w:t>
      </w:r>
    </w:p>
    <w:p w:rsidR="003F2E7A" w:rsidRPr="003F2E7A" w:rsidRDefault="003F2E7A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Üniversitemiz</w:t>
      </w:r>
      <w:r w:rsidRPr="003F2E7A">
        <w:rPr>
          <w:rFonts w:ascii="Arial" w:hAnsi="Arial" w:cs="Arial"/>
        </w:rPr>
        <w:t xml:space="preserve"> </w:t>
      </w:r>
      <w:r w:rsidRPr="00D5739D">
        <w:rPr>
          <w:rFonts w:ascii="Arial" w:hAnsi="Arial" w:cs="Arial"/>
          <w:u w:val="single"/>
        </w:rPr>
        <w:t>IP aralıklarında</w:t>
      </w:r>
      <w:r w:rsidRPr="003F2E7A">
        <w:rPr>
          <w:rFonts w:ascii="Arial" w:hAnsi="Arial" w:cs="Arial"/>
        </w:rPr>
        <w:t xml:space="preserve"> yer alan herhangi bir cihazdan: </w:t>
      </w:r>
    </w:p>
    <w:p w:rsidR="003F2E7A" w:rsidRPr="003F2E7A" w:rsidRDefault="00733CE2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F2E7A" w:rsidRPr="003F2E7A">
          <w:rPr>
            <w:rStyle w:val="Kpr"/>
            <w:rFonts w:ascii="Arial" w:hAnsi="Arial" w:cs="Arial"/>
            <w:b/>
            <w:bCs/>
          </w:rPr>
          <w:t>https://eyds.tumeraltas.com.tr</w:t>
        </w:r>
      </w:hyperlink>
      <w:r w:rsidR="003F2E7A" w:rsidRPr="003F2E7A">
        <w:rPr>
          <w:rFonts w:ascii="Arial" w:hAnsi="Arial" w:cs="Arial"/>
        </w:rPr>
        <w:t xml:space="preserve"> ve</w:t>
      </w:r>
    </w:p>
    <w:p w:rsidR="003F2E7A" w:rsidRPr="003F2E7A" w:rsidRDefault="00733CE2" w:rsidP="003F2E7A">
      <w:pPr>
        <w:pStyle w:val="ListeParagraf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3F2E7A" w:rsidRPr="003F2E7A">
          <w:rPr>
            <w:rStyle w:val="Kpr"/>
            <w:rFonts w:ascii="Arial" w:hAnsi="Arial" w:cs="Arial"/>
            <w:b/>
          </w:rPr>
          <w:t>https://esinav.tumeraltas.com.tr</w:t>
        </w:r>
      </w:hyperlink>
      <w:r w:rsidR="003F2E7A" w:rsidRPr="003F2E7A">
        <w:rPr>
          <w:rFonts w:ascii="Arial" w:hAnsi="Arial" w:cs="Arial"/>
        </w:rPr>
        <w:t xml:space="preserve">  adreslerine </w:t>
      </w:r>
      <w:r w:rsidR="00D5739D">
        <w:rPr>
          <w:rFonts w:ascii="Arial" w:hAnsi="Arial" w:cs="Arial"/>
        </w:rPr>
        <w:t>girerek</w:t>
      </w:r>
    </w:p>
    <w:p w:rsidR="003F2E7A" w:rsidRPr="003F2E7A" w:rsidRDefault="00D5739D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her</w:t>
      </w:r>
      <w:proofErr w:type="gramEnd"/>
      <w:r>
        <w:rPr>
          <w:rFonts w:ascii="Arial" w:hAnsi="Arial" w:cs="Arial"/>
        </w:rPr>
        <w:t xml:space="preserve"> bir sitede</w:t>
      </w:r>
      <w:r w:rsidR="003F2E7A" w:rsidRPr="003F2E7A">
        <w:rPr>
          <w:rFonts w:ascii="Arial" w:hAnsi="Arial" w:cs="Arial"/>
        </w:rPr>
        <w:t xml:space="preserve"> </w:t>
      </w:r>
      <w:r w:rsidR="003F2E7A" w:rsidRPr="003F2E7A">
        <w:rPr>
          <w:rFonts w:ascii="Arial" w:hAnsi="Arial" w:cs="Arial"/>
          <w:u w:val="single"/>
        </w:rPr>
        <w:t>ayrı ayrı</w:t>
      </w:r>
      <w:r w:rsidR="003F2E7A" w:rsidRPr="003F2E7A">
        <w:rPr>
          <w:rFonts w:ascii="Arial" w:hAnsi="Arial" w:cs="Arial"/>
        </w:rPr>
        <w:t xml:space="preserve"> “Kayıt” </w:t>
      </w:r>
      <w:r w:rsidR="003F2E7A">
        <w:rPr>
          <w:rFonts w:ascii="Arial" w:hAnsi="Arial" w:cs="Arial"/>
        </w:rPr>
        <w:t>o</w:t>
      </w:r>
      <w:r>
        <w:rPr>
          <w:rFonts w:ascii="Arial" w:hAnsi="Arial" w:cs="Arial"/>
        </w:rPr>
        <w:t>luşturup</w:t>
      </w:r>
      <w:r w:rsidR="003F2E7A" w:rsidRPr="003F2E7A">
        <w:rPr>
          <w:rFonts w:ascii="Arial" w:hAnsi="Arial" w:cs="Arial"/>
        </w:rPr>
        <w:t xml:space="preserve"> </w:t>
      </w:r>
      <w:proofErr w:type="spellStart"/>
      <w:r w:rsidR="003F2E7A" w:rsidRPr="003F2E7A">
        <w:rPr>
          <w:rFonts w:ascii="Arial" w:hAnsi="Arial" w:cs="Arial"/>
        </w:rPr>
        <w:t>veritabanlar</w:t>
      </w:r>
      <w:r w:rsidR="003F2E7A">
        <w:rPr>
          <w:rFonts w:ascii="Arial" w:hAnsi="Arial" w:cs="Arial"/>
        </w:rPr>
        <w:t>ının</w:t>
      </w:r>
      <w:proofErr w:type="spellEnd"/>
      <w:r w:rsidR="003F2E7A">
        <w:rPr>
          <w:rFonts w:ascii="Arial" w:hAnsi="Arial" w:cs="Arial"/>
        </w:rPr>
        <w:t xml:space="preserve"> her ikisine de hemen erişim sağlayabilirsiniz</w:t>
      </w:r>
      <w:r w:rsidR="003F2E7A" w:rsidRPr="003F2E7A">
        <w:rPr>
          <w:rFonts w:ascii="Arial" w:hAnsi="Arial" w:cs="Arial"/>
        </w:rPr>
        <w:t>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color w:val="333333"/>
          <w:u w:val="single"/>
          <w:lang w:eastAsia="tr-TR"/>
        </w:rPr>
        <w:t>Not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 xml:space="preserve">Hesabınız etkinleştikten sonra istediğiniz yerden </w:t>
      </w:r>
      <w:proofErr w:type="spellStart"/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>veritaban</w:t>
      </w:r>
      <w:r w:rsidRPr="00D5739D">
        <w:rPr>
          <w:rFonts w:ascii="Arial" w:eastAsia="Times New Roman" w:hAnsi="Arial" w:cs="Arial"/>
          <w:b/>
          <w:i/>
          <w:color w:val="333333"/>
          <w:lang w:eastAsia="tr-TR"/>
        </w:rPr>
        <w:t>lar</w:t>
      </w:r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>ına</w:t>
      </w:r>
      <w:proofErr w:type="spellEnd"/>
      <w:r w:rsidRPr="003F2E7A">
        <w:rPr>
          <w:rFonts w:ascii="Arial" w:eastAsia="Times New Roman" w:hAnsi="Arial" w:cs="Arial"/>
          <w:b/>
          <w:i/>
          <w:color w:val="333333"/>
          <w:lang w:eastAsia="tr-TR"/>
        </w:rPr>
        <w:t xml:space="preserve"> erişebilirsiniz; kurum ağına bağlı olmanız gerekmez.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lang w:eastAsia="tr-TR"/>
        </w:rPr>
        <w:t>e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-YDS </w:t>
      </w:r>
      <w:proofErr w:type="spellStart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İçeriği: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(e) YDS: 2005 -2012 yılları arası çıkmış 4500 adet KPDS, ÜDS (sağlık, sosyal, fen) soruları ve her bir sorunun video çözümü.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Dinleyerek Kelime: 3600 Akademik sınav kelimesi ve her kelime için Hafıza Teknikleriyle oluşturulmuş ses bağlantısı. Sadece dinleyerek kelime öğrenme.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Cümle Çevirileri: Kelimelerin cümlede geldikleri anlamı sağlamlaştırmak ve okuma anlama becerisini geliştirmek için hazırlanmış cümle çevirileri.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Paragraf Çevirileri: Okuma anlama becerisini geliştirmek için hazırlanmış 7 adet strateji videosu ve 91 adet metin çevirisi.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3F2E7A" w:rsidRPr="003F2E7A" w:rsidRDefault="003F2E7A" w:rsidP="003F2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içerik.</w:t>
      </w:r>
    </w:p>
    <w:p w:rsidR="003F2E7A" w:rsidRPr="003F2E7A" w:rsidRDefault="003F2E7A" w:rsidP="003F2E7A">
      <w:pPr>
        <w:rPr>
          <w:rFonts w:ascii="Arial" w:hAnsi="Arial" w:cs="Arial"/>
        </w:rPr>
      </w:pPr>
      <w:proofErr w:type="gramStart"/>
      <w:r w:rsidRPr="003F2E7A">
        <w:rPr>
          <w:rFonts w:ascii="Arial" w:hAnsi="Arial" w:cs="Arial"/>
          <w:b/>
        </w:rPr>
        <w:t>e</w:t>
      </w:r>
      <w:proofErr w:type="gramEnd"/>
      <w:r w:rsidRPr="003F2E7A">
        <w:rPr>
          <w:rFonts w:ascii="Arial" w:hAnsi="Arial" w:cs="Arial"/>
          <w:b/>
        </w:rPr>
        <w:t xml:space="preserve">-Sınav </w:t>
      </w:r>
      <w:proofErr w:type="spellStart"/>
      <w:r w:rsidRPr="003F2E7A">
        <w:rPr>
          <w:rFonts w:ascii="Arial" w:hAnsi="Arial" w:cs="Arial"/>
          <w:b/>
        </w:rPr>
        <w:t>Veritabanı</w:t>
      </w:r>
      <w:proofErr w:type="spellEnd"/>
      <w:r w:rsidRPr="003F2E7A">
        <w:rPr>
          <w:rFonts w:ascii="Arial" w:hAnsi="Arial" w:cs="Arial"/>
          <w:b/>
        </w:rPr>
        <w:t xml:space="preserve"> İçeriği: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3F2E7A">
        <w:rPr>
          <w:rFonts w:ascii="Arial" w:hAnsi="Arial" w:cs="Arial"/>
          <w:b/>
        </w:rPr>
        <w:t>Yökdil</w:t>
      </w:r>
      <w:proofErr w:type="spellEnd"/>
      <w:r w:rsidRPr="003F2E7A">
        <w:rPr>
          <w:rFonts w:ascii="Arial" w:hAnsi="Arial" w:cs="Arial"/>
          <w:b/>
        </w:rPr>
        <w:t xml:space="preserve"> Sağlık-Sosyal-Fen, </w:t>
      </w:r>
      <w:proofErr w:type="spellStart"/>
      <w:r w:rsidRPr="003F2E7A">
        <w:rPr>
          <w:rFonts w:ascii="Arial" w:hAnsi="Arial" w:cs="Arial"/>
          <w:b/>
        </w:rPr>
        <w:t>eYDS</w:t>
      </w:r>
      <w:proofErr w:type="spellEnd"/>
      <w:r w:rsidRPr="003F2E7A">
        <w:rPr>
          <w:rFonts w:ascii="Arial" w:hAnsi="Arial" w:cs="Arial"/>
          <w:b/>
        </w:rPr>
        <w:t xml:space="preserve">, </w:t>
      </w:r>
      <w:proofErr w:type="spellStart"/>
      <w:r w:rsidRPr="003F2E7A">
        <w:rPr>
          <w:rFonts w:ascii="Arial" w:hAnsi="Arial" w:cs="Arial"/>
          <w:b/>
        </w:rPr>
        <w:t>TıpDil</w:t>
      </w:r>
      <w:proofErr w:type="spellEnd"/>
      <w:r w:rsidRPr="003F2E7A">
        <w:rPr>
          <w:rFonts w:ascii="Arial" w:hAnsi="Arial" w:cs="Arial"/>
        </w:rPr>
        <w:t xml:space="preserve"> sınavları için </w:t>
      </w:r>
      <w:r w:rsidRPr="003F2E7A">
        <w:rPr>
          <w:rFonts w:ascii="Arial" w:hAnsi="Arial" w:cs="Arial"/>
          <w:b/>
        </w:rPr>
        <w:t>ayrı ayrı sorulardan oluşan</w:t>
      </w:r>
      <w:r w:rsidRPr="003F2E7A">
        <w:rPr>
          <w:rFonts w:ascii="Arial" w:hAnsi="Arial" w:cs="Arial"/>
        </w:rPr>
        <w:t xml:space="preserve"> testler ve her bir sorunun video çözümü.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PTE: Sınavın 20 soru türüne ait tanıtım ve etkili stratejiler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IELTS: 4 becerinin tamamını kapsayan detaylı tanıtım ve stratejiler.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 xml:space="preserve">TOEFL </w:t>
      </w:r>
      <w:proofErr w:type="spellStart"/>
      <w:r w:rsidRPr="003F2E7A">
        <w:rPr>
          <w:rFonts w:ascii="Arial" w:hAnsi="Arial" w:cs="Arial"/>
        </w:rPr>
        <w:t>iBT</w:t>
      </w:r>
      <w:proofErr w:type="spellEnd"/>
      <w:r w:rsidRPr="003F2E7A">
        <w:rPr>
          <w:rFonts w:ascii="Arial" w:hAnsi="Arial" w:cs="Arial"/>
        </w:rPr>
        <w:t>: 4 becerinin tamamını kapsayan detaylı tanıtım ve stratejiler.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Dinleyerek Kelime: 3600 Akademik sınav kelimesi ve her kelime için Hafıza Teknikleriyle oluşturulmuş ses bağlantısı. Sadece dinleyerek kelime öğrenme.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Cümle Çevirileri: Kelimelerin cümlede geldikleri anlamı sağlamlaştırmak ve okuma anlama becerisini geliştirmek için hazırlanmış cümle çevirileri.</w:t>
      </w:r>
    </w:p>
    <w:p w:rsidR="003F2E7A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Paragraf Çevirileri: Okuma anlama becerisini geliştirmek için hazırlanmış 7 adet strateji videosu ve 91 adet metin çevirisi.</w:t>
      </w:r>
    </w:p>
    <w:p w:rsidR="00C63891" w:rsidRPr="003F2E7A" w:rsidRDefault="003F2E7A" w:rsidP="003F2E7A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</w:rPr>
      </w:pPr>
      <w:r w:rsidRPr="003F2E7A">
        <w:rPr>
          <w:rFonts w:ascii="Arial" w:hAnsi="Arial" w:cs="Arial"/>
        </w:rPr>
        <w:t>Görüntülü Gramer Konu Anlatımı: A’dan Z’ye tüm gramer konularının en ince detaylarıyla anlatıldığı 335 video anlatımlı içerik.</w:t>
      </w:r>
    </w:p>
    <w:sectPr w:rsidR="00C63891" w:rsidRPr="003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3F2E7A"/>
    <w:rsid w:val="00733CE2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8D5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nav.tumeraltas.com.tr" TargetMode="External"/><Relationship Id="rId5" Type="http://schemas.openxmlformats.org/officeDocument/2006/relationships/hyperlink" Target="https://eyds.tumeralta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Tumer ALTAS</cp:lastModifiedBy>
  <cp:revision>3</cp:revision>
  <dcterms:created xsi:type="dcterms:W3CDTF">2018-01-04T07:35:00Z</dcterms:created>
  <dcterms:modified xsi:type="dcterms:W3CDTF">2018-12-11T13:03:00Z</dcterms:modified>
</cp:coreProperties>
</file>