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B65C" w14:textId="77777777" w:rsidR="009F4729" w:rsidRDefault="009F4729">
      <w:pPr>
        <w:pStyle w:val="GvdeMetni"/>
        <w:spacing w:before="1"/>
        <w:rPr>
          <w:sz w:val="16"/>
        </w:rPr>
      </w:pPr>
    </w:p>
    <w:p w14:paraId="14E8D652" w14:textId="22140028" w:rsidR="009F4729" w:rsidRDefault="00065973">
      <w:pPr>
        <w:pStyle w:val="GvdeMetni"/>
        <w:spacing w:before="90"/>
        <w:ind w:left="232" w:right="151" w:firstLine="708"/>
        <w:jc w:val="both"/>
      </w:pPr>
      <w:r>
        <w:t>KMÜ Ahmet Keleşoğlu</w:t>
      </w:r>
      <w:r w:rsidR="008E4A24">
        <w:t xml:space="preserve"> Diş Hekimliği Fakültesi tarafından; tanı-tedavi hizmeti almak üzere tarafımdan verilen kişisel bilg</w:t>
      </w:r>
      <w:bookmarkStart w:id="0" w:name="_GoBack"/>
      <w:bookmarkEnd w:id="0"/>
      <w:r w:rsidR="008E4A24">
        <w:t>iler ile sağlık hizmeti sonucu edinilen her türlü kişisel bilgimin, USVS 2.0 kapsamında Sağlık Bakanlığına gönderilmesine yönelik diş hekimlerine ve sağlık kuruluşlarına yükümlülük getirildiğini öğrendim.</w:t>
      </w:r>
    </w:p>
    <w:p w14:paraId="2289FCC2" w14:textId="1D01EECA" w:rsidR="009F4729" w:rsidRDefault="008E4A24">
      <w:pPr>
        <w:pStyle w:val="GvdeMetni"/>
        <w:ind w:left="232" w:right="151" w:firstLine="708"/>
        <w:jc w:val="both"/>
      </w:pPr>
      <w:r>
        <w:t>İstenen bilgiler içinde; T.C. kimlik numarası, sağlık geçmişi, hastalık şikâyetleri, hastanın öyküsü (anemnezi), hastanın kabul şekli (sevkli olup olmadığı) Ağız ve diş sağlığı ile ilgili tüm koruyucu hekimlik, teşhis ve tedavi işlemlerinin yer aldığı bana anlatıldı.</w:t>
      </w:r>
    </w:p>
    <w:p w14:paraId="30887216" w14:textId="39B02EBA" w:rsidR="009F4729" w:rsidRDefault="00065973">
      <w:pPr>
        <w:pStyle w:val="GvdeMetni"/>
        <w:ind w:left="232" w:right="147" w:firstLine="708"/>
        <w:jc w:val="both"/>
      </w:pPr>
      <w:r>
        <w:t>KMÜ</w:t>
      </w:r>
      <w:r w:rsidR="008E4A24">
        <w:t xml:space="preserve"> tarafından gönderilmesi istenen şahsıma ait kayıtların, korunması gereken kişisel verilerin başında yer aldığını, rızam olmaksızın bu bilgilerimin, tanı, tedavi ve tetkik işlemlerini gerçekleştiren hekim ve sağlık personeli dışında kalan kişi ve kurumlara verilmesinin özel hayatımın gizliliğinin korunması hakkıma müdahale olduğunu biliyorum.</w:t>
      </w:r>
    </w:p>
    <w:p w14:paraId="392A4331" w14:textId="030C5148" w:rsidR="009F4729" w:rsidRDefault="008E4A24">
      <w:pPr>
        <w:pStyle w:val="GvdeMetni"/>
        <w:ind w:left="232" w:right="145" w:firstLine="708"/>
        <w:jc w:val="both"/>
      </w:pPr>
      <w:r>
        <w:t>Anayasa’nın 20. Maddesinde</w:t>
      </w:r>
      <w:r>
        <w:rPr>
          <w:i/>
        </w:rPr>
        <w:t xml:space="preserve">; </w:t>
      </w:r>
      <w:r>
        <w:t>herkesin özel hayatına ve aile hayatına saygı gösterilmesini isteme hakkına sahip olduğu, özel hayatın ve aile hayatının gizliliğine dokunulamayacağı, herkesin kendisiyle ilgili kişisel verilerin korunmasını isteme hakkına sahip olduğu, kişisel verilerin ancak kanunda öngörülen hallerde veya kişinin açık rızasıyla işlenebileceğinin yer aldığı hatırlatıldı. Kişisel verilerin korunmasına ilişkin esas ve usuller kanunla düzenlenir</w:t>
      </w:r>
      <w:r w:rsidR="00065973">
        <w:t xml:space="preserve">, </w:t>
      </w:r>
      <w:r>
        <w:t>”hükümlerinin bulunduğu bana aktarıldı.</w:t>
      </w:r>
    </w:p>
    <w:p w14:paraId="02C5D47F" w14:textId="175B968A" w:rsidR="009F4729" w:rsidRDefault="00065973" w:rsidP="00065973">
      <w:pPr>
        <w:pStyle w:val="GvdeMetni"/>
        <w:ind w:left="232" w:right="149"/>
        <w:jc w:val="both"/>
      </w:pPr>
      <w:r>
        <w:t>KMÜ Ahmet Keleşoğlu</w:t>
      </w:r>
      <w:r w:rsidR="008E4A24">
        <w:t xml:space="preserve"> Diş Hekimliği Fakültesinin toplanacak bilgiler ile kişisel sağlık veri kaydı oluşturacağını, toplanan bilgilerin, kişisel bilgilerden arındırılarak analizlerinin yapılacağı ve sonuçların sağlık hizmetlerinin planlanmasında ve sağlık politikalarının oluşturulmasında kullanılacağını belirttiği ve bu bilgilerin toplanması için hastaların rıza göstermesini aramadığı tarafıma açıklandı.</w:t>
      </w:r>
    </w:p>
    <w:p w14:paraId="124A7B74" w14:textId="0C040C5F" w:rsidR="009F4729" w:rsidRDefault="008E4A24">
      <w:pPr>
        <w:pStyle w:val="GvdeMetni"/>
        <w:spacing w:before="1"/>
        <w:ind w:left="232" w:right="147" w:firstLine="708"/>
        <w:jc w:val="both"/>
      </w:pPr>
      <w:r>
        <w:t xml:space="preserve">Bütün bu bilgiler ışığında tanı ve tedavi hizmetleri kapsamında gerek tarafımdan aktarılan gerekse sağlık hizmeti kapsamında öğrenilen kişisel bilgilerimin </w:t>
      </w:r>
      <w:r w:rsidR="00065973">
        <w:t xml:space="preserve">KMÜ Ahmet Keleşoğlu </w:t>
      </w:r>
      <w:r>
        <w:t>Diş Hekimliği Fakültesi’ne aktarılmasına onay veriyorum/onay vermiyorum.</w:t>
      </w:r>
    </w:p>
    <w:p w14:paraId="4E6ED301" w14:textId="77777777" w:rsidR="009F4729" w:rsidRDefault="009F4729">
      <w:pPr>
        <w:pStyle w:val="GvdeMetni"/>
        <w:spacing w:before="1"/>
        <w:rPr>
          <w:sz w:val="2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3"/>
        <w:gridCol w:w="5173"/>
      </w:tblGrid>
      <w:tr w:rsidR="009F4729" w14:paraId="5768A99E" w14:textId="77777777">
        <w:trPr>
          <w:trHeight w:val="402"/>
        </w:trPr>
        <w:tc>
          <w:tcPr>
            <w:tcW w:w="5173" w:type="dxa"/>
          </w:tcPr>
          <w:p w14:paraId="0CA19A3E" w14:textId="77777777" w:rsidR="009F4729" w:rsidRDefault="008E4A24">
            <w:pPr>
              <w:pStyle w:val="TableParagraph"/>
              <w:spacing w:line="273" w:lineRule="exact"/>
              <w:ind w:left="107"/>
              <w:rPr>
                <w:rFonts w:ascii="Times New Roman"/>
                <w:b/>
                <w:sz w:val="24"/>
              </w:rPr>
            </w:pPr>
            <w:r>
              <w:rPr>
                <w:rFonts w:ascii="Times New Roman"/>
                <w:b/>
                <w:sz w:val="24"/>
              </w:rPr>
              <w:t>Tarih:</w:t>
            </w:r>
          </w:p>
        </w:tc>
        <w:tc>
          <w:tcPr>
            <w:tcW w:w="5173" w:type="dxa"/>
          </w:tcPr>
          <w:p w14:paraId="2EA6FDF0" w14:textId="77777777" w:rsidR="009F4729" w:rsidRDefault="009F4729">
            <w:pPr>
              <w:pStyle w:val="TableParagraph"/>
              <w:ind w:left="0"/>
              <w:rPr>
                <w:rFonts w:ascii="Times New Roman"/>
              </w:rPr>
            </w:pPr>
          </w:p>
        </w:tc>
      </w:tr>
      <w:tr w:rsidR="009F4729" w14:paraId="320AB955" w14:textId="77777777">
        <w:trPr>
          <w:trHeight w:val="506"/>
        </w:trPr>
        <w:tc>
          <w:tcPr>
            <w:tcW w:w="5173" w:type="dxa"/>
          </w:tcPr>
          <w:p w14:paraId="653FEC89" w14:textId="77777777" w:rsidR="009F4729" w:rsidRDefault="008E4A24">
            <w:pPr>
              <w:pStyle w:val="TableParagraph"/>
              <w:spacing w:line="254" w:lineRule="exact"/>
              <w:ind w:left="107"/>
              <w:rPr>
                <w:rFonts w:ascii="Times New Roman" w:hAnsi="Times New Roman"/>
                <w:b/>
              </w:rPr>
            </w:pPr>
            <w:r>
              <w:rPr>
                <w:rFonts w:ascii="Times New Roman" w:hAnsi="Times New Roman"/>
                <w:b/>
              </w:rPr>
              <w:t>Hasta veya Hastanın Yasal Temsilcisinin (Yakınlık Derecesini Belirtiniz) Adı Soyadı:</w:t>
            </w:r>
          </w:p>
        </w:tc>
        <w:tc>
          <w:tcPr>
            <w:tcW w:w="5173" w:type="dxa"/>
          </w:tcPr>
          <w:p w14:paraId="60623150" w14:textId="77777777" w:rsidR="009F4729" w:rsidRDefault="009F4729">
            <w:pPr>
              <w:pStyle w:val="TableParagraph"/>
              <w:ind w:left="0"/>
              <w:rPr>
                <w:rFonts w:ascii="Times New Roman"/>
              </w:rPr>
            </w:pPr>
          </w:p>
        </w:tc>
      </w:tr>
      <w:tr w:rsidR="009F4729" w14:paraId="3B15811B" w14:textId="77777777">
        <w:trPr>
          <w:trHeight w:val="611"/>
        </w:trPr>
        <w:tc>
          <w:tcPr>
            <w:tcW w:w="5173" w:type="dxa"/>
          </w:tcPr>
          <w:p w14:paraId="6074C19A" w14:textId="77777777" w:rsidR="009F4729" w:rsidRDefault="008E4A24">
            <w:pPr>
              <w:pStyle w:val="TableParagraph"/>
              <w:spacing w:line="273" w:lineRule="exact"/>
              <w:ind w:left="107"/>
              <w:rPr>
                <w:rFonts w:ascii="Times New Roman" w:hAnsi="Times New Roman"/>
                <w:b/>
                <w:sz w:val="24"/>
              </w:rPr>
            </w:pPr>
            <w:r>
              <w:rPr>
                <w:rFonts w:ascii="Times New Roman" w:hAnsi="Times New Roman"/>
                <w:b/>
                <w:sz w:val="24"/>
              </w:rPr>
              <w:t>İmzası:</w:t>
            </w:r>
          </w:p>
        </w:tc>
        <w:tc>
          <w:tcPr>
            <w:tcW w:w="5173" w:type="dxa"/>
          </w:tcPr>
          <w:p w14:paraId="7A3414F9" w14:textId="77777777" w:rsidR="009F4729" w:rsidRDefault="009F4729">
            <w:pPr>
              <w:pStyle w:val="TableParagraph"/>
              <w:ind w:left="0"/>
              <w:rPr>
                <w:rFonts w:ascii="Times New Roman"/>
              </w:rPr>
            </w:pPr>
          </w:p>
        </w:tc>
      </w:tr>
    </w:tbl>
    <w:p w14:paraId="71D9D4D7" w14:textId="77777777" w:rsidR="009F4729" w:rsidRDefault="008E4A24">
      <w:pPr>
        <w:ind w:left="232"/>
        <w:rPr>
          <w:b/>
          <w:sz w:val="24"/>
        </w:rPr>
      </w:pPr>
      <w:r>
        <w:rPr>
          <w:b/>
          <w:sz w:val="24"/>
        </w:rPr>
        <w:t>Bilgilendirmeyi Yapan:</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3"/>
        <w:gridCol w:w="5173"/>
      </w:tblGrid>
      <w:tr w:rsidR="009F4729" w14:paraId="646FE423" w14:textId="77777777">
        <w:trPr>
          <w:trHeight w:val="405"/>
        </w:trPr>
        <w:tc>
          <w:tcPr>
            <w:tcW w:w="5173" w:type="dxa"/>
          </w:tcPr>
          <w:p w14:paraId="11FFB8D9" w14:textId="77777777" w:rsidR="009F4729" w:rsidRDefault="008E4A24">
            <w:pPr>
              <w:pStyle w:val="TableParagraph"/>
              <w:spacing w:line="275" w:lineRule="exact"/>
              <w:ind w:left="107"/>
              <w:rPr>
                <w:rFonts w:ascii="Times New Roman"/>
                <w:b/>
                <w:sz w:val="24"/>
              </w:rPr>
            </w:pPr>
            <w:r>
              <w:rPr>
                <w:rFonts w:ascii="Times New Roman"/>
                <w:b/>
                <w:sz w:val="24"/>
              </w:rPr>
              <w:t>Tarih:</w:t>
            </w:r>
          </w:p>
        </w:tc>
        <w:tc>
          <w:tcPr>
            <w:tcW w:w="5173" w:type="dxa"/>
          </w:tcPr>
          <w:p w14:paraId="1A63097E" w14:textId="77777777" w:rsidR="009F4729" w:rsidRDefault="009F4729">
            <w:pPr>
              <w:pStyle w:val="TableParagraph"/>
              <w:ind w:left="0"/>
              <w:rPr>
                <w:rFonts w:ascii="Times New Roman"/>
              </w:rPr>
            </w:pPr>
          </w:p>
        </w:tc>
      </w:tr>
      <w:tr w:rsidR="009F4729" w14:paraId="44F7D99E" w14:textId="77777777">
        <w:trPr>
          <w:trHeight w:val="506"/>
        </w:trPr>
        <w:tc>
          <w:tcPr>
            <w:tcW w:w="5173" w:type="dxa"/>
          </w:tcPr>
          <w:p w14:paraId="339009DA" w14:textId="77777777" w:rsidR="009F4729" w:rsidRDefault="008E4A24">
            <w:pPr>
              <w:pStyle w:val="TableParagraph"/>
              <w:spacing w:before="2" w:line="252" w:lineRule="exact"/>
              <w:ind w:left="107" w:right="1070"/>
              <w:rPr>
                <w:rFonts w:ascii="Times New Roman" w:hAnsi="Times New Roman"/>
                <w:b/>
              </w:rPr>
            </w:pPr>
            <w:r>
              <w:rPr>
                <w:rFonts w:ascii="Times New Roman" w:hAnsi="Times New Roman"/>
                <w:b/>
              </w:rPr>
              <w:t>Bilgilendirmeyi ve İşlemi Gerçekleştirenin Adı Soyadı:</w:t>
            </w:r>
          </w:p>
        </w:tc>
        <w:tc>
          <w:tcPr>
            <w:tcW w:w="5173" w:type="dxa"/>
          </w:tcPr>
          <w:p w14:paraId="37D6C2B1" w14:textId="77777777" w:rsidR="009F4729" w:rsidRDefault="009F4729">
            <w:pPr>
              <w:pStyle w:val="TableParagraph"/>
              <w:ind w:left="0"/>
              <w:rPr>
                <w:rFonts w:ascii="Times New Roman"/>
              </w:rPr>
            </w:pPr>
          </w:p>
        </w:tc>
      </w:tr>
      <w:tr w:rsidR="009F4729" w14:paraId="36066D09" w14:textId="77777777">
        <w:trPr>
          <w:trHeight w:val="614"/>
        </w:trPr>
        <w:tc>
          <w:tcPr>
            <w:tcW w:w="5173" w:type="dxa"/>
          </w:tcPr>
          <w:p w14:paraId="736449A7" w14:textId="77777777" w:rsidR="009F4729" w:rsidRDefault="008E4A24">
            <w:pPr>
              <w:pStyle w:val="TableParagraph"/>
              <w:spacing w:line="275" w:lineRule="exact"/>
              <w:ind w:left="107"/>
              <w:rPr>
                <w:rFonts w:ascii="Times New Roman" w:hAnsi="Times New Roman"/>
                <w:b/>
                <w:sz w:val="24"/>
              </w:rPr>
            </w:pPr>
            <w:r>
              <w:rPr>
                <w:rFonts w:ascii="Times New Roman" w:hAnsi="Times New Roman"/>
                <w:b/>
                <w:sz w:val="24"/>
              </w:rPr>
              <w:t>İmzası:</w:t>
            </w:r>
          </w:p>
        </w:tc>
        <w:tc>
          <w:tcPr>
            <w:tcW w:w="5173" w:type="dxa"/>
          </w:tcPr>
          <w:p w14:paraId="696A81E7" w14:textId="77777777" w:rsidR="009F4729" w:rsidRDefault="009F4729">
            <w:pPr>
              <w:pStyle w:val="TableParagraph"/>
              <w:ind w:left="0"/>
              <w:rPr>
                <w:rFonts w:ascii="Times New Roman"/>
              </w:rPr>
            </w:pPr>
          </w:p>
        </w:tc>
      </w:tr>
    </w:tbl>
    <w:p w14:paraId="2F91BE40" w14:textId="19D890CC" w:rsidR="00CA339C" w:rsidRDefault="00CA339C" w:rsidP="00CA339C"/>
    <w:sectPr w:rsidR="00CA339C">
      <w:headerReference w:type="default" r:id="rId6"/>
      <w:footerReference w:type="default" r:id="rId7"/>
      <w:pgSz w:w="11910" w:h="16840"/>
      <w:pgMar w:top="2240" w:right="700" w:bottom="280" w:left="620" w:header="58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DADF2" w14:textId="77777777" w:rsidR="000B2CEB" w:rsidRDefault="000B2CEB">
      <w:r>
        <w:separator/>
      </w:r>
    </w:p>
  </w:endnote>
  <w:endnote w:type="continuationSeparator" w:id="0">
    <w:p w14:paraId="4326CB29" w14:textId="77777777" w:rsidR="000B2CEB" w:rsidRDefault="000B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73"/>
      <w:gridCol w:w="3834"/>
      <w:gridCol w:w="3633"/>
    </w:tblGrid>
    <w:tr w:rsidR="00CA339C" w:rsidRPr="00192AC1" w14:paraId="1033D151" w14:textId="77777777" w:rsidTr="00B75294">
      <w:trPr>
        <w:trHeight w:val="824"/>
      </w:trPr>
      <w:tc>
        <w:tcPr>
          <w:tcW w:w="3373" w:type="dxa"/>
          <w:shd w:val="clear" w:color="auto" w:fill="auto"/>
        </w:tcPr>
        <w:p w14:paraId="79FA06BD" w14:textId="77777777" w:rsidR="00CA339C" w:rsidRPr="00192AC1" w:rsidRDefault="00CA339C" w:rsidP="00286E1E">
          <w:pPr>
            <w:pStyle w:val="Altbilgi"/>
            <w:jc w:val="center"/>
          </w:pPr>
          <w:r w:rsidRPr="00192AC1">
            <w:t>Hazırlayan</w:t>
          </w:r>
        </w:p>
      </w:tc>
      <w:tc>
        <w:tcPr>
          <w:tcW w:w="3834" w:type="dxa"/>
          <w:shd w:val="clear" w:color="auto" w:fill="auto"/>
        </w:tcPr>
        <w:p w14:paraId="07E166CB" w14:textId="77777777" w:rsidR="00CA339C" w:rsidRPr="00192AC1" w:rsidRDefault="00CA339C" w:rsidP="00286E1E">
          <w:pPr>
            <w:pStyle w:val="Altbilgi"/>
            <w:jc w:val="center"/>
          </w:pPr>
        </w:p>
      </w:tc>
      <w:tc>
        <w:tcPr>
          <w:tcW w:w="3633" w:type="dxa"/>
          <w:shd w:val="clear" w:color="auto" w:fill="auto"/>
        </w:tcPr>
        <w:p w14:paraId="6D311D09" w14:textId="77777777" w:rsidR="00CA339C" w:rsidRPr="00192AC1" w:rsidRDefault="00CA339C" w:rsidP="00286E1E">
          <w:pPr>
            <w:pStyle w:val="Altbilgi"/>
            <w:jc w:val="center"/>
          </w:pPr>
          <w:r>
            <w:t xml:space="preserve">Kalite </w:t>
          </w:r>
          <w:r w:rsidRPr="00192AC1">
            <w:t>Sistem Onayı</w:t>
          </w:r>
        </w:p>
      </w:tc>
    </w:tr>
  </w:tbl>
  <w:p w14:paraId="2EF1CB65" w14:textId="77777777" w:rsidR="00CA339C" w:rsidRDefault="00CA339C" w:rsidP="00286E1E">
    <w:pPr>
      <w:jc w:val="both"/>
    </w:pPr>
    <w:r>
      <w:t>6698 sayılı Kişisel Verilerin Korunması Kanunu kapsamında, kişisel verilerimin saklanmasına kaydedilmesine peşinen izin verdiğimi ve muvafakat ettiğimi kabul, beyan ve taahhüt ederim.</w:t>
    </w:r>
  </w:p>
  <w:p w14:paraId="0D14B9A9" w14:textId="77777777" w:rsidR="00CA339C" w:rsidRDefault="00CA339C" w:rsidP="00286E1E">
    <w:pPr>
      <w:pStyle w:val="Altbilgi"/>
      <w:jc w:val="center"/>
      <w:rPr>
        <w:rFonts w:ascii="Verdana" w:hAnsi="Verdana"/>
        <w:sz w:val="16"/>
        <w:szCs w:val="16"/>
      </w:rPr>
    </w:pPr>
    <w:r w:rsidRPr="00BA4266">
      <w:rPr>
        <w:rFonts w:ascii="Verdana" w:hAnsi="Verdana"/>
        <w:sz w:val="16"/>
        <w:szCs w:val="16"/>
      </w:rPr>
      <w:tab/>
    </w:r>
  </w:p>
  <w:p w14:paraId="0A7684D1" w14:textId="77777777" w:rsidR="000B6EDF" w:rsidRDefault="000B6E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4E7D8" w14:textId="77777777" w:rsidR="000B2CEB" w:rsidRDefault="000B2CEB">
      <w:r>
        <w:separator/>
      </w:r>
    </w:p>
  </w:footnote>
  <w:footnote w:type="continuationSeparator" w:id="0">
    <w:p w14:paraId="31A0B04C" w14:textId="77777777" w:rsidR="000B2CEB" w:rsidRDefault="000B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4556"/>
      <w:gridCol w:w="2552"/>
      <w:gridCol w:w="1417"/>
    </w:tblGrid>
    <w:tr w:rsidR="00CA339C" w:rsidRPr="0080582D" w14:paraId="3AC631A9" w14:textId="77777777" w:rsidTr="001721AB">
      <w:trPr>
        <w:trHeight w:val="280"/>
      </w:trPr>
      <w:tc>
        <w:tcPr>
          <w:tcW w:w="2248" w:type="dxa"/>
          <w:vMerge w:val="restart"/>
          <w:vAlign w:val="center"/>
        </w:tcPr>
        <w:p w14:paraId="35CEE173" w14:textId="77777777" w:rsidR="00CA339C" w:rsidRPr="0080582D" w:rsidRDefault="00CA339C" w:rsidP="001721AB">
          <w:pPr>
            <w:pStyle w:val="stbilgi"/>
            <w:ind w:left="-1922" w:firstLine="1956"/>
            <w:jc w:val="center"/>
          </w:pPr>
          <w:r w:rsidRPr="0080582D">
            <w:rPr>
              <w:noProof/>
            </w:rPr>
            <w:drawing>
              <wp:anchor distT="0" distB="0" distL="114300" distR="114300" simplePos="0" relativeHeight="251659264" behindDoc="0" locked="0" layoutInCell="1" allowOverlap="1" wp14:anchorId="1BFF1584" wp14:editId="750E8F82">
                <wp:simplePos x="0" y="0"/>
                <wp:positionH relativeFrom="column">
                  <wp:posOffset>201295</wp:posOffset>
                </wp:positionH>
                <wp:positionV relativeFrom="paragraph">
                  <wp:posOffset>-15240</wp:posOffset>
                </wp:positionV>
                <wp:extent cx="819150" cy="727710"/>
                <wp:effectExtent l="19050" t="0" r="0" b="0"/>
                <wp:wrapNone/>
                <wp:docPr id="5"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14:paraId="5CABDC5B" w14:textId="77777777" w:rsidR="00CA339C" w:rsidRPr="00CA339C" w:rsidRDefault="00CA339C" w:rsidP="001721AB">
          <w:pPr>
            <w:jc w:val="center"/>
            <w:rPr>
              <w:b/>
              <w:sz w:val="24"/>
              <w:szCs w:val="24"/>
            </w:rPr>
          </w:pPr>
          <w:r w:rsidRPr="00CA339C">
            <w:rPr>
              <w:b/>
              <w:sz w:val="24"/>
              <w:szCs w:val="24"/>
            </w:rPr>
            <w:t>AHMET KELEŞOĞLU DİŞ HEKİMLİĞİ FAKÜLTESİ</w:t>
          </w:r>
        </w:p>
        <w:p w14:paraId="48317842" w14:textId="4CAB3826" w:rsidR="00CA339C" w:rsidRPr="00CA339C" w:rsidRDefault="00CA339C" w:rsidP="001721AB">
          <w:pPr>
            <w:pStyle w:val="stbilgi"/>
            <w:jc w:val="center"/>
            <w:rPr>
              <w:b/>
              <w:sz w:val="24"/>
              <w:szCs w:val="24"/>
            </w:rPr>
          </w:pPr>
          <w:r w:rsidRPr="00CA339C">
            <w:rPr>
              <w:b/>
              <w:sz w:val="24"/>
              <w:szCs w:val="24"/>
            </w:rPr>
            <w:t>KİŞİSEL VERİ, BİLGİ VE MATERYAL PAYLAŞIMI ONAM FORMU</w:t>
          </w:r>
        </w:p>
      </w:tc>
      <w:tc>
        <w:tcPr>
          <w:tcW w:w="2552" w:type="dxa"/>
          <w:vAlign w:val="center"/>
        </w:tcPr>
        <w:p w14:paraId="2CDF56B7" w14:textId="77777777" w:rsidR="00CA339C" w:rsidRPr="0080582D" w:rsidRDefault="00CA339C" w:rsidP="001721AB">
          <w:pPr>
            <w:pStyle w:val="stbilgi"/>
          </w:pPr>
          <w:r w:rsidRPr="0080582D">
            <w:t>Doküman No</w:t>
          </w:r>
        </w:p>
      </w:tc>
      <w:tc>
        <w:tcPr>
          <w:tcW w:w="1417" w:type="dxa"/>
          <w:vAlign w:val="center"/>
        </w:tcPr>
        <w:p w14:paraId="0F0E830D" w14:textId="131D3032" w:rsidR="00CA339C" w:rsidRPr="0080582D" w:rsidRDefault="00CA339C" w:rsidP="001721AB">
          <w:pPr>
            <w:pStyle w:val="stbilgi"/>
            <w:rPr>
              <w:sz w:val="18"/>
            </w:rPr>
          </w:pPr>
          <w:r>
            <w:rPr>
              <w:sz w:val="18"/>
            </w:rPr>
            <w:t>FR-</w:t>
          </w:r>
          <w:r>
            <w:rPr>
              <w:sz w:val="18"/>
            </w:rPr>
            <w:t>369</w:t>
          </w:r>
        </w:p>
      </w:tc>
    </w:tr>
    <w:tr w:rsidR="00CA339C" w:rsidRPr="0080582D" w14:paraId="59F9D1A0" w14:textId="77777777" w:rsidTr="001721AB">
      <w:trPr>
        <w:trHeight w:val="280"/>
      </w:trPr>
      <w:tc>
        <w:tcPr>
          <w:tcW w:w="2248" w:type="dxa"/>
          <w:vMerge/>
          <w:vAlign w:val="center"/>
        </w:tcPr>
        <w:p w14:paraId="606BF31D" w14:textId="77777777" w:rsidR="00CA339C" w:rsidRPr="0080582D" w:rsidRDefault="00CA339C" w:rsidP="001721AB">
          <w:pPr>
            <w:pStyle w:val="stbilgi"/>
            <w:jc w:val="center"/>
          </w:pPr>
        </w:p>
      </w:tc>
      <w:tc>
        <w:tcPr>
          <w:tcW w:w="4556" w:type="dxa"/>
          <w:vMerge/>
          <w:vAlign w:val="center"/>
        </w:tcPr>
        <w:p w14:paraId="285A8DC2" w14:textId="77777777" w:rsidR="00CA339C" w:rsidRPr="0080582D" w:rsidRDefault="00CA339C" w:rsidP="001721AB">
          <w:pPr>
            <w:pStyle w:val="stbilgi"/>
            <w:jc w:val="center"/>
          </w:pPr>
        </w:p>
      </w:tc>
      <w:tc>
        <w:tcPr>
          <w:tcW w:w="2552" w:type="dxa"/>
          <w:vAlign w:val="center"/>
        </w:tcPr>
        <w:p w14:paraId="34FD065F" w14:textId="77777777" w:rsidR="00CA339C" w:rsidRPr="0080582D" w:rsidRDefault="00CA339C" w:rsidP="001721AB">
          <w:pPr>
            <w:pStyle w:val="stbilgi"/>
          </w:pPr>
          <w:r w:rsidRPr="0080582D">
            <w:t>İlk Yayın Tarihi</w:t>
          </w:r>
        </w:p>
      </w:tc>
      <w:tc>
        <w:tcPr>
          <w:tcW w:w="1417" w:type="dxa"/>
          <w:vAlign w:val="center"/>
        </w:tcPr>
        <w:p w14:paraId="69EA3B82" w14:textId="77777777" w:rsidR="00CA339C" w:rsidRPr="0080582D" w:rsidRDefault="00CA339C" w:rsidP="001721AB">
          <w:pPr>
            <w:pStyle w:val="stbilgi"/>
            <w:rPr>
              <w:sz w:val="18"/>
            </w:rPr>
          </w:pPr>
          <w:r>
            <w:rPr>
              <w:sz w:val="18"/>
            </w:rPr>
            <w:t>20.09.2021</w:t>
          </w:r>
        </w:p>
      </w:tc>
    </w:tr>
    <w:tr w:rsidR="00CA339C" w:rsidRPr="0080582D" w14:paraId="5A7122C1" w14:textId="77777777" w:rsidTr="001721AB">
      <w:trPr>
        <w:trHeight w:val="253"/>
      </w:trPr>
      <w:tc>
        <w:tcPr>
          <w:tcW w:w="2248" w:type="dxa"/>
          <w:vMerge/>
          <w:vAlign w:val="center"/>
        </w:tcPr>
        <w:p w14:paraId="5FEBDA70" w14:textId="77777777" w:rsidR="00CA339C" w:rsidRPr="0080582D" w:rsidRDefault="00CA339C" w:rsidP="001721AB">
          <w:pPr>
            <w:pStyle w:val="stbilgi"/>
            <w:jc w:val="center"/>
          </w:pPr>
        </w:p>
      </w:tc>
      <w:tc>
        <w:tcPr>
          <w:tcW w:w="4556" w:type="dxa"/>
          <w:vMerge/>
          <w:vAlign w:val="center"/>
        </w:tcPr>
        <w:p w14:paraId="7627E96E" w14:textId="77777777" w:rsidR="00CA339C" w:rsidRPr="0080582D" w:rsidRDefault="00CA339C" w:rsidP="001721AB">
          <w:pPr>
            <w:pStyle w:val="stbilgi"/>
            <w:jc w:val="center"/>
          </w:pPr>
        </w:p>
      </w:tc>
      <w:tc>
        <w:tcPr>
          <w:tcW w:w="2552" w:type="dxa"/>
          <w:vAlign w:val="center"/>
        </w:tcPr>
        <w:p w14:paraId="74330CA1" w14:textId="77777777" w:rsidR="00CA339C" w:rsidRPr="0080582D" w:rsidRDefault="00CA339C" w:rsidP="001721AB">
          <w:pPr>
            <w:pStyle w:val="stbilgi"/>
          </w:pPr>
          <w:r w:rsidRPr="0080582D">
            <w:t>Revizyon Tarihi</w:t>
          </w:r>
        </w:p>
      </w:tc>
      <w:tc>
        <w:tcPr>
          <w:tcW w:w="1417" w:type="dxa"/>
          <w:vAlign w:val="center"/>
        </w:tcPr>
        <w:p w14:paraId="65787D70" w14:textId="77777777" w:rsidR="00CA339C" w:rsidRPr="0080582D" w:rsidRDefault="00CA339C" w:rsidP="001721AB">
          <w:pPr>
            <w:pStyle w:val="stbilgi"/>
            <w:rPr>
              <w:sz w:val="18"/>
            </w:rPr>
          </w:pPr>
        </w:p>
      </w:tc>
    </w:tr>
    <w:tr w:rsidR="00CA339C" w:rsidRPr="0080582D" w14:paraId="6511C9FB" w14:textId="77777777" w:rsidTr="001721AB">
      <w:trPr>
        <w:trHeight w:val="280"/>
      </w:trPr>
      <w:tc>
        <w:tcPr>
          <w:tcW w:w="2248" w:type="dxa"/>
          <w:vMerge/>
          <w:vAlign w:val="center"/>
        </w:tcPr>
        <w:p w14:paraId="414F23A0" w14:textId="77777777" w:rsidR="00CA339C" w:rsidRPr="0080582D" w:rsidRDefault="00CA339C" w:rsidP="001721AB">
          <w:pPr>
            <w:pStyle w:val="stbilgi"/>
            <w:jc w:val="center"/>
          </w:pPr>
        </w:p>
      </w:tc>
      <w:tc>
        <w:tcPr>
          <w:tcW w:w="4556" w:type="dxa"/>
          <w:vMerge/>
          <w:vAlign w:val="center"/>
        </w:tcPr>
        <w:p w14:paraId="14167EFA" w14:textId="77777777" w:rsidR="00CA339C" w:rsidRPr="0080582D" w:rsidRDefault="00CA339C" w:rsidP="001721AB">
          <w:pPr>
            <w:pStyle w:val="stbilgi"/>
            <w:jc w:val="center"/>
          </w:pPr>
        </w:p>
      </w:tc>
      <w:tc>
        <w:tcPr>
          <w:tcW w:w="2552" w:type="dxa"/>
          <w:vAlign w:val="center"/>
        </w:tcPr>
        <w:p w14:paraId="3E120C18" w14:textId="77777777" w:rsidR="00CA339C" w:rsidRPr="0080582D" w:rsidRDefault="00CA339C" w:rsidP="001721AB">
          <w:pPr>
            <w:pStyle w:val="stbilgi"/>
          </w:pPr>
          <w:r w:rsidRPr="0080582D">
            <w:t>Revizyon No</w:t>
          </w:r>
        </w:p>
      </w:tc>
      <w:tc>
        <w:tcPr>
          <w:tcW w:w="1417" w:type="dxa"/>
          <w:vAlign w:val="center"/>
        </w:tcPr>
        <w:p w14:paraId="5566D54D" w14:textId="77777777" w:rsidR="00CA339C" w:rsidRPr="0080582D" w:rsidRDefault="00CA339C" w:rsidP="001721AB">
          <w:pPr>
            <w:pStyle w:val="stbilgi"/>
            <w:rPr>
              <w:sz w:val="18"/>
            </w:rPr>
          </w:pPr>
          <w:r w:rsidRPr="0080582D">
            <w:rPr>
              <w:sz w:val="18"/>
            </w:rPr>
            <w:t>00</w:t>
          </w:r>
        </w:p>
      </w:tc>
    </w:tr>
    <w:tr w:rsidR="00CA339C" w:rsidRPr="0080582D" w14:paraId="70D7A5C3" w14:textId="77777777" w:rsidTr="001721AB">
      <w:trPr>
        <w:trHeight w:val="283"/>
      </w:trPr>
      <w:tc>
        <w:tcPr>
          <w:tcW w:w="2248" w:type="dxa"/>
          <w:vMerge/>
          <w:vAlign w:val="center"/>
        </w:tcPr>
        <w:p w14:paraId="767E884F" w14:textId="77777777" w:rsidR="00CA339C" w:rsidRPr="0080582D" w:rsidRDefault="00CA339C" w:rsidP="001721AB">
          <w:pPr>
            <w:pStyle w:val="stbilgi"/>
            <w:jc w:val="center"/>
          </w:pPr>
        </w:p>
      </w:tc>
      <w:tc>
        <w:tcPr>
          <w:tcW w:w="4556" w:type="dxa"/>
          <w:vMerge/>
          <w:vAlign w:val="center"/>
        </w:tcPr>
        <w:p w14:paraId="6F402EA4" w14:textId="77777777" w:rsidR="00CA339C" w:rsidRPr="0080582D" w:rsidRDefault="00CA339C" w:rsidP="001721AB">
          <w:pPr>
            <w:pStyle w:val="stbilgi"/>
            <w:jc w:val="center"/>
          </w:pPr>
        </w:p>
      </w:tc>
      <w:tc>
        <w:tcPr>
          <w:tcW w:w="2552" w:type="dxa"/>
          <w:vAlign w:val="center"/>
        </w:tcPr>
        <w:p w14:paraId="0C4A31CF" w14:textId="77777777" w:rsidR="00CA339C" w:rsidRPr="0080582D" w:rsidRDefault="00CA339C" w:rsidP="001721AB">
          <w:pPr>
            <w:pStyle w:val="stbilgi"/>
          </w:pPr>
          <w:r w:rsidRPr="0080582D">
            <w:t>Sayfa No</w:t>
          </w:r>
        </w:p>
      </w:tc>
      <w:tc>
        <w:tcPr>
          <w:tcW w:w="1417" w:type="dxa"/>
          <w:vAlign w:val="center"/>
        </w:tcPr>
        <w:p w14:paraId="156578CA" w14:textId="77777777" w:rsidR="00CA339C" w:rsidRPr="0080582D" w:rsidRDefault="00CA339C" w:rsidP="001721AB">
          <w:pPr>
            <w:pStyle w:val="stbilgi"/>
            <w:rPr>
              <w:sz w:val="18"/>
            </w:rPr>
          </w:pPr>
          <w:r w:rsidRPr="0080582D">
            <w:rPr>
              <w:sz w:val="18"/>
            </w:rPr>
            <w:t>1/1</w:t>
          </w:r>
        </w:p>
      </w:tc>
    </w:tr>
  </w:tbl>
  <w:p w14:paraId="712C2B4C" w14:textId="7FC7FA00" w:rsidR="009F4729" w:rsidRDefault="009F4729">
    <w:pPr>
      <w:pStyle w:val="GvdeMetni"/>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29"/>
    <w:rsid w:val="00065973"/>
    <w:rsid w:val="000B2CEB"/>
    <w:rsid w:val="000B6EDF"/>
    <w:rsid w:val="0017377D"/>
    <w:rsid w:val="003E25A7"/>
    <w:rsid w:val="004738DC"/>
    <w:rsid w:val="00640EE1"/>
    <w:rsid w:val="006846A0"/>
    <w:rsid w:val="00730584"/>
    <w:rsid w:val="008E4A24"/>
    <w:rsid w:val="009F4729"/>
    <w:rsid w:val="00A64FD3"/>
    <w:rsid w:val="00BE6785"/>
    <w:rsid w:val="00CA339C"/>
    <w:rsid w:val="00DE3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FB3B8"/>
  <w15:docId w15:val="{EE53CADF-A365-4037-8D88-6C9BA41A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58"/>
    </w:pPr>
    <w:rPr>
      <w:rFonts w:ascii="Calibri" w:eastAsia="Calibri" w:hAnsi="Calibri" w:cs="Calibri"/>
    </w:rPr>
  </w:style>
  <w:style w:type="paragraph" w:styleId="stbilgi">
    <w:name w:val="header"/>
    <w:basedOn w:val="Normal"/>
    <w:link w:val="stbilgiChar"/>
    <w:unhideWhenUsed/>
    <w:rsid w:val="00065973"/>
    <w:pPr>
      <w:tabs>
        <w:tab w:val="center" w:pos="4536"/>
        <w:tab w:val="right" w:pos="9072"/>
      </w:tabs>
    </w:pPr>
  </w:style>
  <w:style w:type="character" w:customStyle="1" w:styleId="stbilgiChar">
    <w:name w:val="Üstbilgi Char"/>
    <w:basedOn w:val="VarsaylanParagrafYazTipi"/>
    <w:link w:val="stbilgi"/>
    <w:rsid w:val="00065973"/>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65973"/>
    <w:pPr>
      <w:tabs>
        <w:tab w:val="center" w:pos="4536"/>
        <w:tab w:val="right" w:pos="9072"/>
      </w:tabs>
    </w:pPr>
  </w:style>
  <w:style w:type="character" w:customStyle="1" w:styleId="AltbilgiChar">
    <w:name w:val="Altbilgi Char"/>
    <w:basedOn w:val="VarsaylanParagrafYazTipi"/>
    <w:link w:val="Altbilgi"/>
    <w:uiPriority w:val="99"/>
    <w:rsid w:val="00065973"/>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dc:creator>
  <cp:lastModifiedBy>kmu</cp:lastModifiedBy>
  <cp:revision>10</cp:revision>
  <dcterms:created xsi:type="dcterms:W3CDTF">2021-09-02T05:15:00Z</dcterms:created>
  <dcterms:modified xsi:type="dcterms:W3CDTF">2021-09-22T11:12:00Z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2021-09-02T00:00:00Z</vt:filetime>
  </property>
</Properties>
</file>